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7F88" w14:textId="2D09D2F4" w:rsidR="00DA05B5" w:rsidRPr="00CA33F7" w:rsidRDefault="00DA05B5" w:rsidP="00A041D7">
      <w:pPr>
        <w:spacing w:after="0" w:line="276" w:lineRule="auto"/>
        <w:ind w:right="-1"/>
        <w:jc w:val="center"/>
        <w:rPr>
          <w:rFonts w:ascii="Cambria" w:hAnsi="Cambria" w:cs="Times New Roman"/>
          <w:b/>
          <w:bCs/>
          <w:sz w:val="24"/>
          <w:szCs w:val="24"/>
          <w:lang w:val="id-ID"/>
        </w:rPr>
      </w:pPr>
      <w:r w:rsidRPr="00CA33F7">
        <w:rPr>
          <w:rFonts w:ascii="Cambria" w:hAnsi="Cambria" w:cs="Times New Roman"/>
          <w:b/>
          <w:bCs/>
          <w:sz w:val="24"/>
          <w:szCs w:val="24"/>
          <w:lang w:val="id-ID"/>
        </w:rPr>
        <w:t xml:space="preserve">Pengaruh Perputaran Kas, dan Perputaran Piutang terhadap Profitabilitas pada Perusahaan </w:t>
      </w:r>
      <w:r w:rsidR="003901DF">
        <w:rPr>
          <w:rFonts w:ascii="Cambria" w:hAnsi="Cambria" w:cs="Times New Roman"/>
          <w:b/>
          <w:bCs/>
          <w:sz w:val="24"/>
          <w:szCs w:val="24"/>
          <w:lang w:val="id-ID"/>
        </w:rPr>
        <w:t>M</w:t>
      </w:r>
      <w:r w:rsidRPr="00CA33F7">
        <w:rPr>
          <w:rFonts w:ascii="Cambria" w:hAnsi="Cambria" w:cs="Times New Roman"/>
          <w:b/>
          <w:bCs/>
          <w:sz w:val="24"/>
          <w:szCs w:val="24"/>
          <w:lang w:val="id-ID"/>
        </w:rPr>
        <w:t xml:space="preserve">anufaktur </w:t>
      </w:r>
    </w:p>
    <w:p w14:paraId="4D2BD34B" w14:textId="77777777" w:rsidR="00DA05B5" w:rsidRPr="00CA33F7" w:rsidRDefault="00DA05B5" w:rsidP="00A041D7">
      <w:pPr>
        <w:spacing w:after="0" w:line="276" w:lineRule="auto"/>
        <w:ind w:right="-1"/>
        <w:jc w:val="center"/>
        <w:rPr>
          <w:rFonts w:ascii="Cambria" w:hAnsi="Cambria" w:cs="Times New Roman"/>
          <w:b/>
          <w:bCs/>
          <w:sz w:val="24"/>
          <w:szCs w:val="24"/>
          <w:lang w:val="id-ID"/>
        </w:rPr>
      </w:pPr>
    </w:p>
    <w:p w14:paraId="262C7F4A" w14:textId="77777777" w:rsidR="007A1D16" w:rsidRPr="00D142DD" w:rsidRDefault="00DA05B5" w:rsidP="00D142DD">
      <w:pPr>
        <w:spacing w:after="0" w:line="276" w:lineRule="auto"/>
        <w:ind w:right="-1"/>
        <w:jc w:val="center"/>
        <w:rPr>
          <w:rFonts w:ascii="Cambria" w:hAnsi="Cambria" w:cs="Times New Roman"/>
          <w:b/>
          <w:bCs/>
          <w:lang w:val="id-ID"/>
        </w:rPr>
      </w:pPr>
      <w:r w:rsidRPr="00D142DD">
        <w:rPr>
          <w:rFonts w:ascii="Cambria" w:hAnsi="Cambria" w:cs="Times New Roman"/>
          <w:b/>
          <w:bCs/>
          <w:lang w:val="id-ID"/>
        </w:rPr>
        <w:t xml:space="preserve">Nur </w:t>
      </w:r>
      <w:proofErr w:type="spellStart"/>
      <w:r w:rsidRPr="00D142DD">
        <w:rPr>
          <w:rFonts w:ascii="Cambria" w:hAnsi="Cambria" w:cs="Times New Roman"/>
          <w:b/>
          <w:bCs/>
          <w:lang w:val="id-ID"/>
        </w:rPr>
        <w:t>Zarliani</w:t>
      </w:r>
      <w:proofErr w:type="spellEnd"/>
      <w:r w:rsidRPr="00D142DD">
        <w:rPr>
          <w:rFonts w:ascii="Cambria" w:hAnsi="Cambria" w:cs="Times New Roman"/>
          <w:b/>
          <w:bCs/>
          <w:lang w:val="id-ID"/>
        </w:rPr>
        <w:t xml:space="preserve"> Uli</w:t>
      </w:r>
      <w:r w:rsidRPr="00D142DD">
        <w:rPr>
          <w:rFonts w:ascii="Cambria" w:hAnsi="Cambria" w:cs="Times New Roman"/>
          <w:b/>
          <w:bCs/>
          <w:vertAlign w:val="superscript"/>
          <w:lang w:val="id-ID"/>
        </w:rPr>
        <w:t>1</w:t>
      </w:r>
      <w:r w:rsidRPr="00D142DD">
        <w:rPr>
          <w:rFonts w:ascii="Cambria" w:hAnsi="Cambria" w:cs="Times New Roman"/>
          <w:b/>
          <w:bCs/>
          <w:lang w:val="id-ID"/>
        </w:rPr>
        <w:t>, Endi Rustendi</w:t>
      </w:r>
      <w:r w:rsidRPr="00D142DD">
        <w:rPr>
          <w:rFonts w:ascii="Cambria" w:hAnsi="Cambria" w:cs="Times New Roman"/>
          <w:b/>
          <w:bCs/>
          <w:vertAlign w:val="superscript"/>
          <w:lang w:val="id-ID"/>
        </w:rPr>
        <w:t>2</w:t>
      </w:r>
      <w:r w:rsidRPr="00D142DD">
        <w:rPr>
          <w:rFonts w:ascii="Cambria" w:hAnsi="Cambria" w:cs="Times New Roman"/>
          <w:b/>
          <w:bCs/>
          <w:lang w:val="id-ID"/>
        </w:rPr>
        <w:t>, Dany Luqyana Idris</w:t>
      </w:r>
      <w:r w:rsidRPr="00D142DD">
        <w:rPr>
          <w:rFonts w:ascii="Cambria" w:hAnsi="Cambria" w:cs="Times New Roman"/>
          <w:b/>
          <w:bCs/>
          <w:vertAlign w:val="superscript"/>
          <w:lang w:val="id-ID"/>
        </w:rPr>
        <w:t>3</w:t>
      </w:r>
      <w:r w:rsidRPr="00D142DD">
        <w:rPr>
          <w:rFonts w:ascii="Cambria" w:hAnsi="Cambria" w:cs="Times New Roman"/>
          <w:b/>
          <w:bCs/>
          <w:lang w:val="id-ID"/>
        </w:rPr>
        <w:t>, Eva Yuniarti Utami</w:t>
      </w:r>
      <w:r w:rsidRPr="00D142DD">
        <w:rPr>
          <w:rFonts w:ascii="Cambria" w:hAnsi="Cambria" w:cs="Times New Roman"/>
          <w:b/>
          <w:bCs/>
          <w:vertAlign w:val="superscript"/>
          <w:lang w:val="id-ID"/>
        </w:rPr>
        <w:t>4</w:t>
      </w:r>
      <w:r w:rsidRPr="00D142DD">
        <w:rPr>
          <w:rFonts w:ascii="Cambria" w:hAnsi="Cambria" w:cs="Times New Roman"/>
          <w:b/>
          <w:bCs/>
          <w:lang w:val="id-ID"/>
        </w:rPr>
        <w:t xml:space="preserve">, </w:t>
      </w:r>
    </w:p>
    <w:p w14:paraId="64DD4A00" w14:textId="0CD017C4" w:rsidR="00DA05B5" w:rsidRPr="00D142DD" w:rsidRDefault="00DA05B5" w:rsidP="00D142DD">
      <w:pPr>
        <w:spacing w:after="0" w:line="276" w:lineRule="auto"/>
        <w:ind w:right="-1"/>
        <w:jc w:val="center"/>
        <w:rPr>
          <w:rFonts w:ascii="Cambria" w:hAnsi="Cambria" w:cs="Times New Roman"/>
          <w:b/>
          <w:bCs/>
          <w:lang w:val="id-ID"/>
        </w:rPr>
      </w:pPr>
      <w:r w:rsidRPr="00D142DD">
        <w:rPr>
          <w:rFonts w:ascii="Cambria" w:hAnsi="Cambria" w:cs="Times New Roman"/>
          <w:b/>
          <w:bCs/>
          <w:lang w:val="id-ID"/>
        </w:rPr>
        <w:t>Wiwit Agustina</w:t>
      </w:r>
      <w:r w:rsidRPr="00D142DD">
        <w:rPr>
          <w:rFonts w:ascii="Cambria" w:hAnsi="Cambria" w:cs="Times New Roman"/>
          <w:b/>
          <w:bCs/>
          <w:vertAlign w:val="superscript"/>
          <w:lang w:val="id-ID"/>
        </w:rPr>
        <w:t>5</w:t>
      </w:r>
      <w:r w:rsidRPr="00D142DD">
        <w:rPr>
          <w:rFonts w:ascii="Cambria" w:hAnsi="Cambria" w:cs="Times New Roman"/>
          <w:b/>
          <w:bCs/>
          <w:lang w:val="id-ID"/>
        </w:rPr>
        <w:t xml:space="preserve"> </w:t>
      </w:r>
    </w:p>
    <w:p w14:paraId="112554CD" w14:textId="77777777" w:rsidR="007A1D16" w:rsidRPr="00D142DD" w:rsidRDefault="00DA05B5" w:rsidP="00D142DD">
      <w:pPr>
        <w:spacing w:after="0" w:line="276" w:lineRule="auto"/>
        <w:ind w:right="-1"/>
        <w:jc w:val="center"/>
        <w:rPr>
          <w:rFonts w:ascii="Cambria" w:hAnsi="Cambria" w:cs="Times New Roman"/>
          <w:lang w:val="id-ID"/>
        </w:rPr>
      </w:pPr>
      <w:r w:rsidRPr="00D142DD">
        <w:rPr>
          <w:rFonts w:ascii="Cambria" w:hAnsi="Cambria" w:cs="Times New Roman"/>
          <w:lang w:val="id-ID"/>
        </w:rPr>
        <w:t>Universitas Muhammadiyah Buton</w:t>
      </w:r>
      <w:r w:rsidRPr="00D142DD">
        <w:rPr>
          <w:rFonts w:ascii="Cambria" w:hAnsi="Cambria" w:cs="Times New Roman"/>
          <w:vertAlign w:val="superscript"/>
          <w:lang w:val="id-ID"/>
        </w:rPr>
        <w:t>1</w:t>
      </w:r>
      <w:r w:rsidRPr="00D142DD">
        <w:rPr>
          <w:rFonts w:ascii="Cambria" w:hAnsi="Cambria" w:cs="Times New Roman"/>
          <w:lang w:val="id-ID"/>
        </w:rPr>
        <w:t>, Universitas Islam 45 Bekasi</w:t>
      </w:r>
      <w:r w:rsidRPr="00D142DD">
        <w:rPr>
          <w:rFonts w:ascii="Cambria" w:hAnsi="Cambria" w:cs="Times New Roman"/>
          <w:vertAlign w:val="superscript"/>
          <w:lang w:val="id-ID"/>
        </w:rPr>
        <w:t>2</w:t>
      </w:r>
      <w:r w:rsidRPr="00D142DD">
        <w:rPr>
          <w:rFonts w:ascii="Cambria" w:hAnsi="Cambria" w:cs="Times New Roman"/>
          <w:lang w:val="id-ID"/>
        </w:rPr>
        <w:t xml:space="preserve">, </w:t>
      </w:r>
    </w:p>
    <w:p w14:paraId="1D208F78" w14:textId="77777777" w:rsidR="007A1D16" w:rsidRPr="00D142DD" w:rsidRDefault="00DA05B5" w:rsidP="00D142DD">
      <w:pPr>
        <w:spacing w:after="0" w:line="276" w:lineRule="auto"/>
        <w:ind w:right="-1"/>
        <w:jc w:val="center"/>
        <w:rPr>
          <w:rFonts w:ascii="Cambria" w:hAnsi="Cambria" w:cs="Times New Roman"/>
          <w:lang w:val="id-ID"/>
        </w:rPr>
      </w:pPr>
      <w:r w:rsidRPr="00D142DD">
        <w:rPr>
          <w:rFonts w:ascii="Cambria" w:hAnsi="Cambria" w:cs="Times New Roman"/>
          <w:lang w:val="id-ID"/>
        </w:rPr>
        <w:t>UIN Maulana Malik Ibrahim Malang</w:t>
      </w:r>
      <w:r w:rsidRPr="00D142DD">
        <w:rPr>
          <w:rFonts w:ascii="Cambria" w:hAnsi="Cambria" w:cs="Times New Roman"/>
          <w:vertAlign w:val="superscript"/>
          <w:lang w:val="id-ID"/>
        </w:rPr>
        <w:t>3</w:t>
      </w:r>
      <w:r w:rsidRPr="00D142DD">
        <w:rPr>
          <w:rFonts w:ascii="Cambria" w:hAnsi="Cambria" w:cs="Times New Roman"/>
          <w:lang w:val="id-ID"/>
        </w:rPr>
        <w:t>, Universitas Sebelas Maret</w:t>
      </w:r>
      <w:r w:rsidRPr="00D142DD">
        <w:rPr>
          <w:rFonts w:ascii="Cambria" w:hAnsi="Cambria" w:cs="Times New Roman"/>
          <w:vertAlign w:val="superscript"/>
          <w:lang w:val="id-ID"/>
        </w:rPr>
        <w:t>4</w:t>
      </w:r>
      <w:r w:rsidRPr="00D142DD">
        <w:rPr>
          <w:rFonts w:ascii="Cambria" w:hAnsi="Cambria" w:cs="Times New Roman"/>
          <w:lang w:val="id-ID"/>
        </w:rPr>
        <w:t xml:space="preserve">, </w:t>
      </w:r>
    </w:p>
    <w:p w14:paraId="1FE1C819" w14:textId="6032EFA6" w:rsidR="00DA05B5" w:rsidRPr="00D142DD" w:rsidRDefault="00DA05B5" w:rsidP="00D142DD">
      <w:pPr>
        <w:spacing w:after="0" w:line="276" w:lineRule="auto"/>
        <w:ind w:right="-1"/>
        <w:jc w:val="center"/>
        <w:rPr>
          <w:rFonts w:ascii="Cambria" w:hAnsi="Cambria" w:cs="Times New Roman"/>
          <w:lang w:val="id-ID"/>
        </w:rPr>
      </w:pPr>
      <w:r w:rsidRPr="00D142DD">
        <w:rPr>
          <w:rFonts w:ascii="Cambria" w:hAnsi="Cambria" w:cs="Times New Roman"/>
          <w:lang w:val="id-ID"/>
        </w:rPr>
        <w:t>UIN Maulana Malik Ibrahim Malang</w:t>
      </w:r>
      <w:r w:rsidRPr="00D142DD">
        <w:rPr>
          <w:rFonts w:ascii="Cambria" w:hAnsi="Cambria" w:cs="Times New Roman"/>
          <w:vertAlign w:val="superscript"/>
          <w:lang w:val="id-ID"/>
        </w:rPr>
        <w:t>5</w:t>
      </w:r>
      <w:r w:rsidRPr="00D142DD">
        <w:rPr>
          <w:rFonts w:ascii="Cambria" w:hAnsi="Cambria" w:cs="Times New Roman"/>
          <w:lang w:val="id-ID"/>
        </w:rPr>
        <w:t xml:space="preserve"> </w:t>
      </w:r>
    </w:p>
    <w:p w14:paraId="17431BF4" w14:textId="3D6EEFC6" w:rsidR="004C2D2D" w:rsidRPr="00D142DD" w:rsidRDefault="00DA05B5" w:rsidP="00D142DD">
      <w:pPr>
        <w:spacing w:after="0" w:line="276" w:lineRule="auto"/>
        <w:ind w:right="-1"/>
        <w:jc w:val="center"/>
        <w:rPr>
          <w:rFonts w:ascii="Cambria" w:hAnsi="Cambria" w:cs="Times New Roman"/>
          <w:lang w:val="id-ID"/>
        </w:rPr>
      </w:pPr>
      <w:hyperlink r:id="rId8" w:history="1">
        <w:r w:rsidRPr="00D142DD">
          <w:rPr>
            <w:rStyle w:val="Hyperlink"/>
            <w:rFonts w:ascii="Cambria" w:hAnsi="Cambria" w:cs="Times New Roman"/>
            <w:color w:val="auto"/>
            <w:u w:val="none"/>
            <w:lang w:val="id-ID"/>
          </w:rPr>
          <w:t>nur.zarliani@gmail.com</w:t>
        </w:r>
      </w:hyperlink>
      <w:r w:rsidRPr="00D142DD">
        <w:rPr>
          <w:rFonts w:ascii="Cambria" w:hAnsi="Cambria" w:cs="Times New Roman"/>
          <w:lang w:val="id-ID"/>
        </w:rPr>
        <w:t xml:space="preserve"> </w:t>
      </w:r>
    </w:p>
    <w:p w14:paraId="5F2CCB36" w14:textId="77777777" w:rsidR="005A39BA" w:rsidRPr="00D142DD" w:rsidRDefault="005A39BA" w:rsidP="00D142DD">
      <w:pPr>
        <w:spacing w:after="0" w:line="276" w:lineRule="auto"/>
        <w:ind w:right="-1"/>
        <w:jc w:val="center"/>
        <w:rPr>
          <w:rFonts w:ascii="Cambria" w:hAnsi="Cambria" w:cs="Times New Roman"/>
          <w:b/>
          <w:bCs/>
          <w:lang w:val="id-ID"/>
        </w:rPr>
      </w:pPr>
    </w:p>
    <w:p w14:paraId="5A7615C5" w14:textId="77777777" w:rsidR="00E7021D" w:rsidRPr="00D16077" w:rsidRDefault="00E7021D" w:rsidP="00F530C5">
      <w:pPr>
        <w:spacing w:line="276" w:lineRule="auto"/>
        <w:ind w:right="-1"/>
        <w:rPr>
          <w:rFonts w:ascii="Cambria" w:hAnsi="Cambria" w:cs="Times New Roman"/>
          <w:b/>
          <w:bCs/>
          <w:i/>
          <w:iCs/>
          <w:lang w:val="en-US"/>
        </w:rPr>
      </w:pPr>
      <w:r w:rsidRPr="00D16077">
        <w:rPr>
          <w:rFonts w:ascii="Cambria" w:hAnsi="Cambria" w:cs="Times New Roman"/>
          <w:b/>
          <w:bCs/>
          <w:i/>
          <w:iCs/>
          <w:lang w:val="en-US"/>
        </w:rPr>
        <w:t>ABSTRACT</w:t>
      </w:r>
    </w:p>
    <w:p w14:paraId="7F2E0439" w14:textId="77777777" w:rsidR="00E7021D" w:rsidRPr="00D16077" w:rsidRDefault="00E7021D" w:rsidP="00FF3FB0">
      <w:pPr>
        <w:spacing w:line="276" w:lineRule="auto"/>
        <w:ind w:right="-1" w:firstLine="709"/>
        <w:jc w:val="both"/>
        <w:rPr>
          <w:rFonts w:ascii="Cambria" w:hAnsi="Cambria" w:cs="Times New Roman"/>
          <w:i/>
          <w:iCs/>
          <w:sz w:val="20"/>
          <w:szCs w:val="20"/>
          <w:lang w:val="en-US"/>
        </w:rPr>
      </w:pPr>
      <w:r w:rsidRPr="00D16077">
        <w:rPr>
          <w:rFonts w:ascii="Cambria" w:hAnsi="Cambria" w:cs="Times New Roman"/>
          <w:i/>
          <w:iCs/>
          <w:sz w:val="20"/>
          <w:szCs w:val="20"/>
          <w:lang w:val="en-US"/>
        </w:rPr>
        <w:t>This study aims to determine the effect of cash turnover and expense turnover on profitability in manufacturing companies. Secondary data used in this study are financial reports of manufacturing companies listed on the IDX for the period 2020-2023. The independent variables in this study are cash turnover and billing turnover, while the dependent variable is profitability. The analysis method used in this study is panel data regression analysis, determination coefficient test (R2), F test and t test. The results of this study are cash turnover and billing turnover simultaneously have a significant effect on profitability. However, in a partial analysis, it shows that cash turnover partially has a significant effect on profitability. While financial turnover partially does not have a significant effect on profitability.</w:t>
      </w:r>
    </w:p>
    <w:p w14:paraId="019057CB" w14:textId="236500DC" w:rsidR="00E7021D" w:rsidRPr="00D16077" w:rsidRDefault="00E7021D" w:rsidP="00D142DD">
      <w:pPr>
        <w:spacing w:after="0" w:line="276" w:lineRule="auto"/>
        <w:ind w:right="-1"/>
        <w:rPr>
          <w:rFonts w:ascii="Cambria" w:hAnsi="Cambria" w:cs="Times New Roman"/>
          <w:b/>
          <w:bCs/>
          <w:i/>
          <w:iCs/>
          <w:sz w:val="20"/>
          <w:szCs w:val="20"/>
          <w:lang w:val="en-US"/>
        </w:rPr>
      </w:pPr>
      <w:r w:rsidRPr="00D16077">
        <w:rPr>
          <w:rFonts w:ascii="Cambria" w:hAnsi="Cambria" w:cs="Times New Roman"/>
          <w:b/>
          <w:bCs/>
          <w:i/>
          <w:iCs/>
          <w:sz w:val="20"/>
          <w:szCs w:val="20"/>
          <w:lang w:val="en-US"/>
        </w:rPr>
        <w:t xml:space="preserve">Keywords: </w:t>
      </w:r>
      <w:r w:rsidRPr="00D16077">
        <w:rPr>
          <w:rFonts w:ascii="Cambria" w:hAnsi="Cambria" w:cs="Times New Roman"/>
          <w:i/>
          <w:iCs/>
          <w:sz w:val="20"/>
          <w:szCs w:val="20"/>
          <w:lang w:val="en-US"/>
        </w:rPr>
        <w:t>Cash Turnover, Receivables Turnover, Profitability</w:t>
      </w:r>
    </w:p>
    <w:p w14:paraId="205357D8" w14:textId="77777777" w:rsidR="00E7021D" w:rsidRPr="00D16077" w:rsidRDefault="00E7021D" w:rsidP="00D142DD">
      <w:pPr>
        <w:spacing w:after="0" w:line="276" w:lineRule="auto"/>
        <w:ind w:right="-1"/>
        <w:rPr>
          <w:rFonts w:ascii="Cambria" w:hAnsi="Cambria" w:cs="Times New Roman"/>
          <w:b/>
          <w:bCs/>
          <w:lang w:val="en-US"/>
        </w:rPr>
      </w:pPr>
    </w:p>
    <w:p w14:paraId="428B3698" w14:textId="542DF156" w:rsidR="004C2D2D" w:rsidRPr="00D76006" w:rsidRDefault="005A39BA" w:rsidP="00F530C5">
      <w:pPr>
        <w:spacing w:line="276" w:lineRule="auto"/>
        <w:ind w:right="-1"/>
        <w:rPr>
          <w:rFonts w:ascii="Cambria" w:hAnsi="Cambria" w:cs="Times New Roman"/>
          <w:b/>
          <w:bCs/>
          <w:lang w:val="id-ID"/>
        </w:rPr>
      </w:pPr>
      <w:r w:rsidRPr="00D76006">
        <w:rPr>
          <w:rFonts w:ascii="Cambria" w:hAnsi="Cambria" w:cs="Times New Roman"/>
          <w:b/>
          <w:bCs/>
          <w:lang w:val="id-ID"/>
        </w:rPr>
        <w:t>ABSTRAK</w:t>
      </w:r>
    </w:p>
    <w:p w14:paraId="49DFFA72" w14:textId="1CF38778" w:rsidR="005A39BA" w:rsidRPr="00CF1F43" w:rsidRDefault="005A39BA" w:rsidP="00FF3FB0">
      <w:pPr>
        <w:spacing w:line="276" w:lineRule="auto"/>
        <w:ind w:right="-1" w:firstLine="709"/>
        <w:jc w:val="both"/>
        <w:rPr>
          <w:rFonts w:ascii="Cambria" w:hAnsi="Cambria" w:cs="Times New Roman"/>
          <w:sz w:val="20"/>
          <w:szCs w:val="20"/>
          <w:lang w:val="id-ID"/>
        </w:rPr>
      </w:pPr>
      <w:r w:rsidRPr="00CF1F43">
        <w:rPr>
          <w:rFonts w:ascii="Cambria" w:hAnsi="Cambria" w:cs="Times New Roman"/>
          <w:sz w:val="20"/>
          <w:szCs w:val="20"/>
          <w:lang w:val="id-ID"/>
        </w:rPr>
        <w:t>Penelitian ini bertujuan untuk mengetahui pengaruh perputaran kas dan perputaran piutang terhadap profitabilitas pada perusahaan manufaktur. Data sekunder yang digunakan dalam penelitian ini berupa laporan keuangan perusahaan manufaktur yang terdaftar di BEI periode 2020-2023. Variabel independen dalam penelitian ini adalah perputaran kas dan perputaran piutang, sedangkan variabel dependennya adalah profitabilitas. Metode analisis yang digunakan dalam penelitian ini adalah analisis regresi data panel, uji koefisien determinasi (R2), uji F dan uji t. Hasil dari penelitian ini adalah perputaran kas, dan perputaran piutang secara simultan berpengaruh signifikan terhadap profitabilitas. Namun, dalam analisis secara parsial menunjukkan bahwa perputaran kas secara parsial berpengaruh signifikan terhadap profitabilitas. Sedangkan perputaran piutang secara parsial tidak berpengaruh signifikan terhadap profitabilitas.</w:t>
      </w:r>
    </w:p>
    <w:p w14:paraId="453C919D" w14:textId="2E51C3A5" w:rsidR="005A39BA" w:rsidRPr="00CF1F43" w:rsidRDefault="005A39BA" w:rsidP="00D142DD">
      <w:pPr>
        <w:spacing w:after="0" w:line="276" w:lineRule="auto"/>
        <w:ind w:right="-1"/>
        <w:jc w:val="both"/>
        <w:rPr>
          <w:rFonts w:ascii="Cambria" w:hAnsi="Cambria" w:cs="Times New Roman"/>
          <w:sz w:val="20"/>
          <w:szCs w:val="20"/>
          <w:lang w:val="id-ID"/>
        </w:rPr>
      </w:pPr>
      <w:r w:rsidRPr="00CF1F43">
        <w:rPr>
          <w:rFonts w:ascii="Cambria" w:hAnsi="Cambria" w:cs="Times New Roman"/>
          <w:b/>
          <w:bCs/>
          <w:sz w:val="20"/>
          <w:szCs w:val="20"/>
          <w:lang w:val="id-ID"/>
        </w:rPr>
        <w:t xml:space="preserve">Kata Kunci: </w:t>
      </w:r>
      <w:r w:rsidRPr="00CF1F43">
        <w:rPr>
          <w:rFonts w:ascii="Cambria" w:hAnsi="Cambria" w:cs="Times New Roman"/>
          <w:sz w:val="20"/>
          <w:szCs w:val="20"/>
          <w:lang w:val="id-ID"/>
        </w:rPr>
        <w:t>Perputaran Kas, Perputaran Piutang, Profitabilitas</w:t>
      </w:r>
    </w:p>
    <w:p w14:paraId="2401FC5D" w14:textId="77777777" w:rsidR="005A39BA" w:rsidRPr="00D142DD" w:rsidRDefault="005A39BA" w:rsidP="00D142DD">
      <w:pPr>
        <w:spacing w:after="0" w:line="276" w:lineRule="auto"/>
        <w:ind w:right="-1"/>
        <w:jc w:val="both"/>
        <w:rPr>
          <w:rFonts w:ascii="Cambria" w:hAnsi="Cambria" w:cs="Times New Roman"/>
          <w:lang w:val="id-ID"/>
        </w:rPr>
      </w:pPr>
    </w:p>
    <w:p w14:paraId="0EBEEEE5" w14:textId="15EDB697" w:rsidR="004C2D2D" w:rsidRPr="00D142DD" w:rsidRDefault="004C2D2D" w:rsidP="00795750">
      <w:pPr>
        <w:spacing w:line="276" w:lineRule="auto"/>
        <w:ind w:right="-1"/>
        <w:jc w:val="both"/>
        <w:rPr>
          <w:rFonts w:ascii="Cambria" w:hAnsi="Cambria" w:cs="Times New Roman"/>
          <w:b/>
          <w:bCs/>
          <w:lang w:val="id-ID"/>
        </w:rPr>
      </w:pPr>
      <w:r w:rsidRPr="00D142DD">
        <w:rPr>
          <w:rFonts w:ascii="Cambria" w:hAnsi="Cambria" w:cs="Times New Roman"/>
          <w:b/>
          <w:bCs/>
          <w:lang w:val="id-ID"/>
        </w:rPr>
        <w:t>PENDAHULUAN</w:t>
      </w:r>
    </w:p>
    <w:p w14:paraId="03B965BF" w14:textId="78C13249" w:rsidR="004C2D2D" w:rsidRPr="00D142DD" w:rsidRDefault="007D39EE"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Setiap perusahaan dalam menjalankan operasinya selalu diarahkan pada pencapaian tujuan yang telah ditetapkan. Tujuan utama didirikan perusahaan adalah </w:t>
      </w:r>
      <w:r w:rsidR="004C2D2D" w:rsidRPr="00D142DD">
        <w:rPr>
          <w:rFonts w:ascii="Cambria" w:hAnsi="Cambria" w:cs="Times New Roman"/>
          <w:lang w:val="id-ID"/>
        </w:rPr>
        <w:t>memaksimalkan keuntungan atau laba agar perusahaan dapat beroperasi secara terus-menerus, bukan hanya untuk satu periode namun untuk beroperasi beberapa tahun ke</w:t>
      </w:r>
      <w:r w:rsidR="00FF3FB0">
        <w:rPr>
          <w:rFonts w:ascii="Cambria" w:hAnsi="Cambria" w:cs="Times New Roman"/>
          <w:lang w:val="id-ID"/>
        </w:rPr>
        <w:t xml:space="preserve"> </w:t>
      </w:r>
      <w:r w:rsidR="004C2D2D" w:rsidRPr="00D142DD">
        <w:rPr>
          <w:rFonts w:ascii="Cambria" w:hAnsi="Cambria" w:cs="Times New Roman"/>
          <w:lang w:val="id-ID"/>
        </w:rPr>
        <w:t xml:space="preserve">depannya hingga sampai ke keturunannya begitu juga dengan manajemen </w:t>
      </w:r>
      <w:r w:rsidR="004C2D2D" w:rsidRPr="00D142DD">
        <w:rPr>
          <w:rFonts w:ascii="Cambria" w:hAnsi="Cambria" w:cs="Times New Roman"/>
          <w:lang w:val="id-ID"/>
        </w:rPr>
        <w:lastRenderedPageBreak/>
        <w:t xml:space="preserve">perusahaan menginginkan perusahaan yang berlangsung lama agar mampu menaikkan jenjang </w:t>
      </w:r>
      <w:proofErr w:type="spellStart"/>
      <w:r w:rsidR="004C2D2D" w:rsidRPr="00D142DD">
        <w:rPr>
          <w:rFonts w:ascii="Cambria" w:hAnsi="Cambria" w:cs="Times New Roman"/>
          <w:lang w:val="id-ID"/>
        </w:rPr>
        <w:t>karirnya</w:t>
      </w:r>
      <w:proofErr w:type="spellEnd"/>
      <w:r w:rsidR="00D5558A" w:rsidRPr="00D142DD">
        <w:rPr>
          <w:rFonts w:ascii="Cambria" w:hAnsi="Cambria" w:cs="Times New Roman"/>
          <w:lang w:val="id-ID"/>
        </w:rPr>
        <w:t xml:space="preserve"> </w:t>
      </w:r>
      <w:r w:rsidR="00D5558A" w:rsidRPr="00D142DD">
        <w:rPr>
          <w:rFonts w:ascii="Cambria" w:hAnsi="Cambria" w:cs="Times New Roman"/>
          <w:lang w:val="id-ID"/>
        </w:rPr>
        <w:fldChar w:fldCharType="begin" w:fldLock="1"/>
      </w:r>
      <w:r w:rsidR="00D5558A" w:rsidRPr="00D142DD">
        <w:rPr>
          <w:rFonts w:ascii="Cambria" w:hAnsi="Cambria" w:cs="Times New Roman"/>
          <w:lang w:val="id-ID"/>
        </w:rPr>
        <w:instrText>ADDIN CSL_CITATION {"citationItems":[{"id":"ITEM-1","itemData":{"ISBN":"9772599343004","abstract":"Profitability is the company's ability to earn profits or profits. Some factors that can affect profitability in companies are financial ratios. The purpose of this study was to determine the effect of cash turnover, accounts receivable turnover, and inventory turnover on profitability in consumer goods industry sector companies listed on the Indonesia Stock Exchange in the period 2016-2020. The population in this study uses the consumer goods industry sector, the total population in this study were 54 consumer goods industry companies. The technique used in sampling was purposive sampling, with a sample of 35 consumer goods industry companies. The data used in this research is secondary data. The analysis model used to solve problems in this study is multiple linear regression with a significant level of 5%. Based on the results of the analysis found that cash turnover has a positive effect on profitability, receivable turnover has a positive effect on profitability, and inventory turnover has a positive effect on profitability.. Keywords: accounts receivable turnover, cash turnover, inventory turnover, profitability","author":[{"dropping-particle":"","family":"Perputaran Piutang","given":"Pengaruh","non-dropping-particle":"","parse-names":false,"suffix":""},{"dropping-particle":"","family":"Kas","given":"Perputaran","non-dropping-particle":"","parse-names":false,"suffix":""},{"dropping-particle":"","family":"Persediaan Terhadap Profitabilitas Perusahaan Pada Sub Sektor Industri Barang Dan Konsumsi Yangterdaftar Dibursa Efek Indonesia","given":"Perputaran","non-dropping-particle":"","parse-names":false,"suffix":""},{"dropping-particle":"","family":"Ekonomi Dan Bisnis","given":"Fakultas","non-dropping-particle":"","parse-names":false,"suffix":""},{"dropping-particle":"","family":"Dharma Andalas","given":"Universitas","non-dropping-particle":"","parse-names":false,"suffix":""}],"container-title":"Journal Of Informatics And Busisnes","id":"ITEM-1","issue":"01","issued":{"date-parts":[["2023"]]},"page":"7-9","title":"Enny Arita","type":"article-journal","volume":"01"},"uris":["http://www.mendeley.com/documents/?uuid=21b63144-7e5a-47af-8e91-1eb78663968c"]}],"mendeley":{"formattedCitation":"(Perputaran Piutang et al., 2023)","plainTextFormattedCitation":"(Perputaran Piutang et al., 2023)","previouslyFormattedCitation":"(Perputaran Piutang et al., 2023)"},"properties":{"noteIndex":0},"schema":"https://github.com/citation-style-language/schema/raw/master/csl-citation.json"}</w:instrText>
      </w:r>
      <w:r w:rsidR="00D5558A" w:rsidRPr="00D142DD">
        <w:rPr>
          <w:rFonts w:ascii="Cambria" w:hAnsi="Cambria" w:cs="Times New Roman"/>
          <w:lang w:val="id-ID"/>
        </w:rPr>
        <w:fldChar w:fldCharType="separate"/>
      </w:r>
      <w:r w:rsidR="00D5558A" w:rsidRPr="00D142DD">
        <w:rPr>
          <w:rFonts w:ascii="Cambria" w:hAnsi="Cambria" w:cs="Times New Roman"/>
          <w:noProof/>
          <w:lang w:val="id-ID"/>
        </w:rPr>
        <w:t>(Perputaran Piutang et al., 2023)</w:t>
      </w:r>
      <w:r w:rsidR="00D5558A" w:rsidRPr="00D142DD">
        <w:rPr>
          <w:rFonts w:ascii="Cambria" w:hAnsi="Cambria" w:cs="Times New Roman"/>
          <w:lang w:val="id-ID"/>
        </w:rPr>
        <w:fldChar w:fldCharType="end"/>
      </w:r>
      <w:r w:rsidR="004C2D2D" w:rsidRPr="00D142DD">
        <w:rPr>
          <w:rFonts w:ascii="Cambria" w:hAnsi="Cambria" w:cs="Times New Roman"/>
          <w:lang w:val="id-ID"/>
        </w:rPr>
        <w:t xml:space="preserve">. </w:t>
      </w:r>
      <w:r w:rsidRPr="00D142DD">
        <w:rPr>
          <w:rFonts w:ascii="Cambria" w:hAnsi="Cambria" w:cs="Times New Roman"/>
          <w:lang w:val="id-ID"/>
        </w:rPr>
        <w:t xml:space="preserve">Oleh karena itu, manajemen suatu perusahaan harus bertindak kreatif dan inovatif serta mampu untuk melakukan penyesuaian terhadap perubahan-perubahan yang terjadi dimasa yang akan datang seperti perubahan perekonomian nasional, kondisi konsumen, kemampuan untuk meningkatkan profitabilitas. Untuk memperoleh profitabilitas yang tinggi sebuah perusahaan harus memperhatikan faktor apa saja yang dapat mempengaruhinya, </w:t>
      </w:r>
      <w:proofErr w:type="spellStart"/>
      <w:r w:rsidRPr="00D142DD">
        <w:rPr>
          <w:rFonts w:ascii="Cambria" w:hAnsi="Cambria" w:cs="Times New Roman"/>
          <w:lang w:val="id-ID"/>
        </w:rPr>
        <w:t>diantaranya</w:t>
      </w:r>
      <w:proofErr w:type="spellEnd"/>
      <w:r w:rsidRPr="00D142DD">
        <w:rPr>
          <w:rFonts w:ascii="Cambria" w:hAnsi="Cambria" w:cs="Times New Roman"/>
          <w:lang w:val="id-ID"/>
        </w:rPr>
        <w:t xml:space="preserve"> yaitu perputaran kas, dan perputaran piutang. Pemanfaatan sumber daya secara efektif, efisien dan maksimum tentu berpengaruh terhadap perolehan laba atau profit yang menjadi tujuan utama perusahaan. Manajemen perusahaan memiliki peran penting dalam mengelola perusahaan untuk mendapatkan laba maksimum. Keberhasilan manajemen dapat dilihat dari seberapa efektif penggunaan kas, dan piutang untuk mendapat profitabilitas.</w:t>
      </w:r>
    </w:p>
    <w:p w14:paraId="103586A4" w14:textId="4B8CC3AA" w:rsidR="00380463" w:rsidRPr="00D142DD" w:rsidRDefault="00775B71"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Profitabilitas adalah suatu kemampuan yang dimiliki oleh perusahaan dalam memperoleh laba. Dalam hubungannya, laba usaha maupun total aktiva sering digunakan untuk mengukur efisiensi keuntungan suatu perusahaan dengan membandingkan antara laba usaha dengan modal yang digunakan dalam operasi</w:t>
      </w:r>
      <w:r w:rsidR="00D5558A" w:rsidRPr="00D142DD">
        <w:rPr>
          <w:rFonts w:ascii="Cambria" w:hAnsi="Cambria" w:cs="Times New Roman"/>
          <w:lang w:val="id-ID"/>
        </w:rPr>
        <w:t xml:space="preserve"> </w:t>
      </w:r>
      <w:r w:rsidR="00D5558A" w:rsidRPr="00D142DD">
        <w:rPr>
          <w:rFonts w:ascii="Cambria" w:hAnsi="Cambria" w:cs="Times New Roman"/>
          <w:lang w:val="id-ID"/>
        </w:rPr>
        <w:fldChar w:fldCharType="begin" w:fldLock="1"/>
      </w:r>
      <w:r w:rsidR="00D5558A" w:rsidRPr="00D142DD">
        <w:rPr>
          <w:rFonts w:ascii="Cambria" w:hAnsi="Cambria" w:cs="Times New Roman"/>
          <w:lang w:val="id-ID"/>
        </w:rPr>
        <w:instrText>ADDIN CSL_CITATION {"citationItems":[{"id":"ITEM-1","itemData":{"DOI":"10.37641/jiakes.v11i1.1723","ISSN":"2337-7852","abstract":"Cash turnover is a ratio used to measure the number of times cash enters the company in a given period. Receivables Turnover is a ratio used to measure how quickly the return of payments and receivables is collected in a period. Inventory turnover is an efficiency ratio that shows how effective a company's inventory is, it measures the number of times a company sells its total inventory on average throughout the year. This study aims to find out whether Cash Turnover, Receivables Turnover and Inventory Turnover have a partial or simultaneous effect on Profitability in Food and Beverage companies listed on the Indonesia Stock Exchange (IDX) for the period 2017-2019.\r In this study, sampling was done by saturated sampling. The population in the study was a food and beverage sub-sector company listed on the Indonesia Stock Exchange. From 28 companies obtained 24 companies that were used as research sample data. There were 57 total sample data from 72 sample data after the outlier test. This study used SPSS 27 with statistical methods used is multiple linear regression.\r The results showed that; (1) Cash Turnover negatively and significantly affects Profitability, (2) Receivable Turnover has no effect and is insignificant to Profitability, (3) Inventory Turnover has no effect and is insignificant to Profitability. Simultaneously Cash Turnover, Receivable Turnover and Inventory Turnover have significant impact on Profitability. The R Square value of 0.249 indicates that a 24.9% change in the company's Profitability can be explained by the free variables associated with this study, while the remaining 75.1% is explained by other factors not included in the research regression model.\r  \r  \r Keywords: Cash Turnover, Receivables Turnover, Inventory Turnover and Profitability.","author":[{"dropping-particle":"","family":"Setiawan","given":"Hendra","non-dropping-particle":"","parse-names":false,"suffix":""},{"dropping-particle":"","family":"Putri","given":"Mellanysha Andria","non-dropping-particle":"","parse-names":false,"suffix":""}],"container-title":"Jurnal Ilmiah Akuntansi Kesatuan","id":"ITEM-1","issue":"1","issued":{"date-parts":[["2023"]]},"page":"175-186","title":"Pengaruh Perputaran Kas, Perputaran Piutang Dan Perputaran Persediaan Terhadap Profitabilitas","type":"article-journal","volume":"11"},"uris":["http://www.mendeley.com/documents/?uuid=07708313-6634-4493-9aa8-7a615114c101"]}],"mendeley":{"formattedCitation":"(Setiawan &amp; Putri, 2023)","plainTextFormattedCitation":"(Setiawan &amp; Putri, 2023)","previouslyFormattedCitation":"(Setiawan &amp; Putri, 2023)"},"properties":{"noteIndex":0},"schema":"https://github.com/citation-style-language/schema/raw/master/csl-citation.json"}</w:instrText>
      </w:r>
      <w:r w:rsidR="00D5558A" w:rsidRPr="00D142DD">
        <w:rPr>
          <w:rFonts w:ascii="Cambria" w:hAnsi="Cambria" w:cs="Times New Roman"/>
          <w:lang w:val="id-ID"/>
        </w:rPr>
        <w:fldChar w:fldCharType="separate"/>
      </w:r>
      <w:r w:rsidR="00D5558A" w:rsidRPr="00D142DD">
        <w:rPr>
          <w:rFonts w:ascii="Cambria" w:hAnsi="Cambria" w:cs="Times New Roman"/>
          <w:noProof/>
          <w:lang w:val="id-ID"/>
        </w:rPr>
        <w:t>(Setiawan &amp; Putri, 2023)</w:t>
      </w:r>
      <w:r w:rsidR="00D5558A" w:rsidRPr="00D142DD">
        <w:rPr>
          <w:rFonts w:ascii="Cambria" w:hAnsi="Cambria" w:cs="Times New Roman"/>
          <w:lang w:val="id-ID"/>
        </w:rPr>
        <w:fldChar w:fldCharType="end"/>
      </w:r>
      <w:r w:rsidRPr="00D142DD">
        <w:rPr>
          <w:rFonts w:ascii="Cambria" w:hAnsi="Cambria" w:cs="Times New Roman"/>
          <w:lang w:val="id-ID"/>
        </w:rPr>
        <w:t>. Profitabilitas yang tinggi dapat membantu perusahaan dalam menjalakan aktivitas operasi perusahaan lebih maksimal, salah satu faktor pemicu tingginya profitabilitas yang didapatkan perusahaan adalah modal kerja.</w:t>
      </w:r>
    </w:p>
    <w:p w14:paraId="4236E162" w14:textId="43DF599B" w:rsidR="00775B71" w:rsidRPr="00D142DD" w:rsidRDefault="00775B71"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Salah satu faktor yang dapat mempengaruhi profitabilitas adalah perputaran kas. Kas merupakan uang tunai dan alat pembayaran lainnya yang digunakan untuk </w:t>
      </w:r>
      <w:r w:rsidR="009C5DFE" w:rsidRPr="00D142DD">
        <w:rPr>
          <w:rFonts w:ascii="Cambria" w:hAnsi="Cambria" w:cs="Times New Roman"/>
          <w:lang w:val="id-ID"/>
        </w:rPr>
        <w:t>membiayai</w:t>
      </w:r>
      <w:r w:rsidRPr="00D142DD">
        <w:rPr>
          <w:rFonts w:ascii="Cambria" w:hAnsi="Cambria" w:cs="Times New Roman"/>
          <w:lang w:val="id-ID"/>
        </w:rPr>
        <w:t xml:space="preserve"> kegiatan operasi perusahaan. Kas harus siap tersedia untuk digunakan membiayai dan membayar kewajiban lancar perusahaan dan harus bebas dari setiap ikatan konseptual yang membatasi </w:t>
      </w:r>
      <w:r w:rsidR="009C5DFE" w:rsidRPr="00D142DD">
        <w:rPr>
          <w:rFonts w:ascii="Cambria" w:hAnsi="Cambria" w:cs="Times New Roman"/>
          <w:lang w:val="id-ID"/>
        </w:rPr>
        <w:t>penggunaannya</w:t>
      </w:r>
      <w:r w:rsidR="00D5558A" w:rsidRPr="00D142DD">
        <w:rPr>
          <w:rFonts w:ascii="Cambria" w:hAnsi="Cambria" w:cs="Times New Roman"/>
          <w:lang w:val="id-ID"/>
        </w:rPr>
        <w:t xml:space="preserve"> </w:t>
      </w:r>
      <w:r w:rsidR="00D5558A" w:rsidRPr="00D142DD">
        <w:rPr>
          <w:rFonts w:ascii="Cambria" w:hAnsi="Cambria" w:cs="Times New Roman"/>
          <w:lang w:val="id-ID"/>
        </w:rPr>
        <w:fldChar w:fldCharType="begin" w:fldLock="1"/>
      </w:r>
      <w:r w:rsidR="00D5558A" w:rsidRPr="00D142DD">
        <w:rPr>
          <w:rFonts w:ascii="Cambria" w:hAnsi="Cambria" w:cs="Times New Roman"/>
          <w:lang w:val="id-ID"/>
        </w:rPr>
        <w:instrText>ADDIN CSL_CITATION {"citationItems":[{"id":"ITEM-1","itemData":{"DOI":"https://doi.org/10.35446/akuntansikompetif.v7i2.1758","author":[{"dropping-particle":"","family":"Putri","given":"Ane","non-dropping-particle":"","parse-names":false,"suffix":""},{"dropping-particle":"","family":"Novatania","given":"Elsa","non-dropping-particle":"","parse-names":false,"suffix":""},{"dropping-particle":"","family":"Putra","given":"M. S","non-dropping-particle":"","parse-names":false,"suffix":""},{"dropping-particle":"","family":"Tanno","given":"Aries","non-dropping-particle":"","parse-names":false,"suffix":""}],"container-title":"Jurnal Akuntansi Kompetif","id":"ITEM-1","issue":"2","issued":{"date-parts":[["2024"]]},"page":"213-219","title":"Pengaruh Perputaran Kas, Perputaran Persediaan dan Perputaran Piutang Terhadap Profitabilitas Perusahaan Manufaktur Periode Pasca Covid Tahun 2021-2022","type":"article-journal","volume":"7"},"uris":["http://www.mendeley.com/documents/?uuid=03975b41-b034-4f0b-811a-045d62f46185"]}],"mendeley":{"formattedCitation":"(Putri et al., 2024)","plainTextFormattedCitation":"(Putri et al., 2024)","previouslyFormattedCitation":"(Putri et al., 2024)"},"properties":{"noteIndex":0},"schema":"https://github.com/citation-style-language/schema/raw/master/csl-citation.json"}</w:instrText>
      </w:r>
      <w:r w:rsidR="00D5558A" w:rsidRPr="00D142DD">
        <w:rPr>
          <w:rFonts w:ascii="Cambria" w:hAnsi="Cambria" w:cs="Times New Roman"/>
          <w:lang w:val="id-ID"/>
        </w:rPr>
        <w:fldChar w:fldCharType="separate"/>
      </w:r>
      <w:r w:rsidR="00D5558A" w:rsidRPr="00D142DD">
        <w:rPr>
          <w:rFonts w:ascii="Cambria" w:hAnsi="Cambria" w:cs="Times New Roman"/>
          <w:noProof/>
          <w:lang w:val="id-ID"/>
        </w:rPr>
        <w:t>(Putri et al., 2024)</w:t>
      </w:r>
      <w:r w:rsidR="00D5558A" w:rsidRPr="00D142DD">
        <w:rPr>
          <w:rFonts w:ascii="Cambria" w:hAnsi="Cambria" w:cs="Times New Roman"/>
          <w:lang w:val="id-ID"/>
        </w:rPr>
        <w:fldChar w:fldCharType="end"/>
      </w:r>
      <w:r w:rsidRPr="00D142DD">
        <w:rPr>
          <w:rFonts w:ascii="Cambria" w:hAnsi="Cambria" w:cs="Times New Roman"/>
          <w:lang w:val="id-ID"/>
        </w:rPr>
        <w:t>.</w:t>
      </w:r>
      <w:r w:rsidR="006E0CBC" w:rsidRPr="00D142DD">
        <w:rPr>
          <w:rFonts w:ascii="Cambria" w:hAnsi="Cambria" w:cs="Times New Roman"/>
          <w:lang w:val="id-ID"/>
        </w:rPr>
        <w:t xml:space="preserve"> </w:t>
      </w:r>
      <w:r w:rsidRPr="00D142DD">
        <w:rPr>
          <w:rFonts w:ascii="Cambria" w:hAnsi="Cambria" w:cs="Times New Roman"/>
          <w:lang w:val="id-ID"/>
        </w:rPr>
        <w:t>Perputaran kas digunakan untuk mengukur tingkat ketersediaan kas untuk membayar tagihan (utang) dan biaya-biaya yang berkaitan dengan penjualan. Semakin tinggi tingkat perputaran kas berarti semakin cepat kembalinya kas masuk pada perusahaan. Dengan demikian kas akan dapat dipergunakan kembali untuk membiayai kegiatan operasional sehingga tidak mengganggu kondisi keuangan perusahaan</w:t>
      </w:r>
      <w:r w:rsidR="005576A1" w:rsidRPr="00D142DD">
        <w:rPr>
          <w:rFonts w:ascii="Cambria" w:hAnsi="Cambria" w:cs="Times New Roman"/>
          <w:lang w:val="id-ID"/>
        </w:rPr>
        <w:t xml:space="preserve"> </w:t>
      </w:r>
      <w:r w:rsidR="00D5558A" w:rsidRPr="00D142DD">
        <w:rPr>
          <w:rFonts w:ascii="Cambria" w:hAnsi="Cambria" w:cs="Times New Roman"/>
          <w:lang w:val="id-ID"/>
        </w:rPr>
        <w:fldChar w:fldCharType="begin" w:fldLock="1"/>
      </w:r>
      <w:r w:rsidR="00D5558A" w:rsidRPr="00D142DD">
        <w:rPr>
          <w:rFonts w:ascii="Cambria" w:hAnsi="Cambria" w:cs="Times New Roman"/>
          <w:lang w:val="id-ID"/>
        </w:rPr>
        <w:instrText>ADDIN CSL_CITATION {"citationItems":[{"id":"ITEM-1","itemData":{"abstract":"Manajemen modal kerja adalah kegiatan yang mencakup semua fungsi manajemen atas aktiva lancar dan kewajiban jangka pendek Perusahaan. Tujuan manajemen modal kerja adalah mengelola aktiva lancar dan hutang lancar sehingga diperoleh modal kerja netto yang layak dan menjamin tingkat profitabilitas Perusahaan. Manajemen modal kerja yang digunakan dalam penelitian ini adalah perputaran kas, perputaran piutang, dan perputaran persediaan.","author":[{"dropping-particle":"","family":"Utami dan Dewi S","given":"","non-dropping-particle":"","parse-names":false,"suffix":""}],"container-title":"E-Jurnal Manajemen Universitas Udayana","id":"ITEM-1","issue":"6","issued":{"date-parts":[["2016"]]},"page":"3480","title":"Pengaruh Modal Kerja Terhadap Profitabilitas Perusahaan Manufaktur Yang Terdaftar di BEI","type":"article-journal","volume":"5"},"uris":["http://www.mendeley.com/documents/?uuid=7d4306c3-3a88-41c9-b2f2-74a6a97c60d0"]}],"mendeley":{"formattedCitation":"(Utami dan Dewi S, 2016)","plainTextFormattedCitation":"(Utami dan Dewi S, 2016)","previouslyFormattedCitation":"(Utami dan Dewi S, 2016)"},"properties":{"noteIndex":0},"schema":"https://github.com/citation-style-language/schema/raw/master/csl-citation.json"}</w:instrText>
      </w:r>
      <w:r w:rsidR="00D5558A" w:rsidRPr="00D142DD">
        <w:rPr>
          <w:rFonts w:ascii="Cambria" w:hAnsi="Cambria" w:cs="Times New Roman"/>
          <w:lang w:val="id-ID"/>
        </w:rPr>
        <w:fldChar w:fldCharType="separate"/>
      </w:r>
      <w:r w:rsidR="00D5558A" w:rsidRPr="00D142DD">
        <w:rPr>
          <w:rFonts w:ascii="Cambria" w:hAnsi="Cambria" w:cs="Times New Roman"/>
          <w:noProof/>
          <w:lang w:val="id-ID"/>
        </w:rPr>
        <w:t>(Utami dan Dewi S, 2016)</w:t>
      </w:r>
      <w:r w:rsidR="00D5558A" w:rsidRPr="00D142DD">
        <w:rPr>
          <w:rFonts w:ascii="Cambria" w:hAnsi="Cambria" w:cs="Times New Roman"/>
          <w:lang w:val="id-ID"/>
        </w:rPr>
        <w:fldChar w:fldCharType="end"/>
      </w:r>
      <w:r w:rsidR="005576A1" w:rsidRPr="00D142DD">
        <w:rPr>
          <w:rFonts w:ascii="Cambria" w:hAnsi="Cambria" w:cs="Times New Roman"/>
          <w:lang w:val="id-ID"/>
        </w:rPr>
        <w:t>.</w:t>
      </w:r>
    </w:p>
    <w:p w14:paraId="1F3FD1E7" w14:textId="4E73788D" w:rsidR="006E0CBC" w:rsidRPr="00D142DD" w:rsidRDefault="007716CA"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Piutang adalah sejumlah saldo yang akan diterima dari pelanggan. Perspektif akuntansi menyatakan jika kredit diberikan, berarti tercipta namanya piutang dagang atau usaha. Hal itu terjadi ketika ada penjualan secara kredit. Jika uang tunai sudah diterima, maka piutang juga akan hilang </w:t>
      </w:r>
      <w:r w:rsidRPr="00D142DD">
        <w:rPr>
          <w:rFonts w:ascii="Cambria" w:hAnsi="Cambria" w:cs="Times New Roman"/>
          <w:lang w:val="id-ID"/>
        </w:rPr>
        <w:fldChar w:fldCharType="begin" w:fldLock="1"/>
      </w:r>
      <w:r w:rsidRPr="00D142DD">
        <w:rPr>
          <w:rFonts w:ascii="Cambria" w:hAnsi="Cambria" w:cs="Times New Roman"/>
          <w:lang w:val="id-ID"/>
        </w:rPr>
        <w:instrText>ADDIN CSL_CITATION {"citationItems":[{"id":"ITEM-1","itemData":{"DOI":"10.59422/margin.v1i01.29","abstract":"Perusahaan mempunyai tujuan jangka panjang dan jangka pendek, agar perusahaan dapat mampu bertahan untuk bersaing maka pengelolaan kas, perputran piutang dan perputaran persediaan menjadi hal yang harus tetap dalam kondisi stabil. Tujuan dari penelitian ini adalah untuk mengetahui pengaruh perputaran kas, perputaran piutang, dan perputaran persediaan terhadap profitabilitas pada perusahaan otomotif yang terdaftar di BEI. Teknik pengambilan sample menggunakan Teknik purposive sampling, menghasilkan 9 perusahaan sebagai sample. Analisa data dalam penelitian ini dilakukan dengan uji asumsi klasik (uji normalitas, uji linieritas, uji multikolinieritas, uji heteroskedastisitas, dan uji autokorelasi), analisis regresi berganda dan uji hipotesis. Berdasarkan hasil penelitian secara parsial atau uji t, variabel perputaran kas, perputaran piutang dan perputaran persediaan berpengaruh signifikan terhadap profitabilitas. Variabel perputaran kas, piutang dan persediaan berpengaruh baik secara individu maupun secara simultan, berpengaruh signifikan terhadap profitabilitas pada perusahaan manufaktur yang terdaftar di BEI.","author":[{"dropping-particle":"","family":"Fatmawati","given":"Elsye","non-dropping-particle":"","parse-names":false,"suffix":""},{"dropping-particle":"","family":"Yana","given":"Ais Nur","non-dropping-particle":"","parse-names":false,"suffix":""},{"dropping-particle":"","family":"Bebasari","given":"Nataliana","non-dropping-particle":"","parse-names":false,"suffix":""}],"container-title":"Margin: Jurnal Lentera Managemen Keuangan","id":"ITEM-1","issue":"01","issued":{"date-parts":[["2023"]]},"page":"18-25","title":"Pengaruh Perputaran Kas, Perputaran Piutang Dan Perputaran Persediaan Terhadap Profitabilitas","type":"article-journal","volume":"1"},"uris":["http://www.mendeley.com/documents/?uuid=945c9c98-da69-49a6-96b0-92a48cff0701"]}],"mendeley":{"formattedCitation":"(Fatmawati et al., 2023)","plainTextFormattedCitation":"(Fatmawati et al., 2023)","previouslyFormattedCitation":"(Fatmawati et al., 2023)"},"properties":{"noteIndex":0},"schema":"https://github.com/citation-style-language/schema/raw/master/csl-citation.json"}</w:instrText>
      </w:r>
      <w:r w:rsidRPr="00D142DD">
        <w:rPr>
          <w:rFonts w:ascii="Cambria" w:hAnsi="Cambria" w:cs="Times New Roman"/>
          <w:lang w:val="id-ID"/>
        </w:rPr>
        <w:fldChar w:fldCharType="separate"/>
      </w:r>
      <w:r w:rsidRPr="00D142DD">
        <w:rPr>
          <w:rFonts w:ascii="Cambria" w:hAnsi="Cambria" w:cs="Times New Roman"/>
          <w:noProof/>
          <w:lang w:val="id-ID"/>
        </w:rPr>
        <w:t>(Fatmawati et al., 2023)</w:t>
      </w:r>
      <w:r w:rsidRPr="00D142DD">
        <w:rPr>
          <w:rFonts w:ascii="Cambria" w:hAnsi="Cambria" w:cs="Times New Roman"/>
          <w:lang w:val="id-ID"/>
        </w:rPr>
        <w:fldChar w:fldCharType="end"/>
      </w:r>
      <w:r w:rsidRPr="00D142DD">
        <w:rPr>
          <w:rFonts w:ascii="Cambria" w:hAnsi="Cambria" w:cs="Times New Roman"/>
          <w:lang w:val="id-ID"/>
        </w:rPr>
        <w:t xml:space="preserve">. Perputaran piutang merupakan kemampuan dana yang melalui penjualan yang ada dalam piutang berputar </w:t>
      </w:r>
      <w:r w:rsidR="009C5DFE" w:rsidRPr="00D142DD">
        <w:rPr>
          <w:rFonts w:ascii="Cambria" w:hAnsi="Cambria" w:cs="Times New Roman"/>
          <w:lang w:val="id-ID"/>
        </w:rPr>
        <w:t>berapa kali</w:t>
      </w:r>
      <w:r w:rsidRPr="00D142DD">
        <w:rPr>
          <w:rFonts w:ascii="Cambria" w:hAnsi="Cambria" w:cs="Times New Roman"/>
          <w:lang w:val="id-ID"/>
        </w:rPr>
        <w:t xml:space="preserve"> dalam suatu periode. Periode perputaran piutang bergantung pada kondisi pembayaran kreditnya, semakin lama suatu periode perputaran piutang maka semakin lama periode terikatnya dana dalam piutang. Apabila tingkat perputaran piutang semakin besar maka dana yang diinvestasikan dalam piutang akan semakin kecil</w:t>
      </w:r>
      <w:r w:rsidR="005576A1" w:rsidRPr="00D142DD">
        <w:rPr>
          <w:rFonts w:ascii="Cambria" w:hAnsi="Cambria" w:cs="Times New Roman"/>
          <w:lang w:val="id-ID"/>
        </w:rPr>
        <w:t xml:space="preserve"> </w:t>
      </w:r>
      <w:r w:rsidRPr="00D142DD">
        <w:rPr>
          <w:rFonts w:ascii="Cambria" w:hAnsi="Cambria" w:cs="Times New Roman"/>
          <w:lang w:val="id-ID"/>
        </w:rPr>
        <w:fldChar w:fldCharType="begin" w:fldLock="1"/>
      </w:r>
      <w:r w:rsidRPr="00D142DD">
        <w:rPr>
          <w:rFonts w:ascii="Cambria" w:hAnsi="Cambria" w:cs="Times New Roman"/>
          <w:lang w:val="id-ID"/>
        </w:rPr>
        <w:instrText>ADDIN CSL_CITATION {"citationItems":[{"id":"ITEM-1","itemData":{"DOI":"10.24912/je.v23i2.370","ISSN":"0854-9842","abstract":"This study aims to find out how (1) the simultaneous influence inventory turnover, receivable turnover, and intellectual capital on the profitability of manufacturing companies in the period 2014-2016, (2) the partial influence of influence inventory turnover, receivable turnover, and intellectual capital variables on the profitability of manufacturing companies in the period 2014-2016. This research uses purposive sampling in taking data. The data collected will be analyzed using multiple linear analysis. The result of this research is (1) there is significant influence from inventory turnover variable to profitability, (2) there is no significant influence from receivable turnover variable to profitability, (3) there is positive significant influence from value added capital employedvariable to profitability, (4) there is positive significant influence from value added human capital variable to profitability, (5) there is positive significant influence from structural capital value added variable to profitability, (6) there is a significant effect of inventory turnover, receivable turnover,value added capital employed, value added human capital, and from structural capital value addedon profitability simultaneously.","author":[{"dropping-particle":"","family":"Bangun","given":"Nurainun","non-dropping-particle":"","parse-names":false,"suffix":""}],"container-title":"Jurnal Ekonomi","id":"ITEM-1","issue":"2","issued":{"date-parts":[["2018"]]},"page":"226-239","title":"Pengaruh Perputaran Persediaan, Perputaran Piutang Dan Modal Intelektual Terhadap Profitabilitas Pada Perusahaan Manufaktur Yang Terdaftar Di Bursa Efek Indonesia (Bei) Periode 2014 – 2016 (Penelitian Empiris Pada Perusahaan Manufaktur Yang Terdaftar Di Bursa Efek Indonesia Periode 2014 – 2016)","type":"article-journal","volume":"23"},"uris":["http://www.mendeley.com/documents/?uuid=7bef8c11-b0e0-4884-b3b4-17e57401b905"]}],"mendeley":{"formattedCitation":"(Bangun, 2018)","plainTextFormattedCitation":"(Bangun, 2018)","previouslyFormattedCitation":"(Bangun, 2018)"},"properties":{"noteIndex":0},"schema":"https://github.com/citation-style-language/schema/raw/master/csl-citation.json"}</w:instrText>
      </w:r>
      <w:r w:rsidRPr="00D142DD">
        <w:rPr>
          <w:rFonts w:ascii="Cambria" w:hAnsi="Cambria" w:cs="Times New Roman"/>
          <w:lang w:val="id-ID"/>
        </w:rPr>
        <w:fldChar w:fldCharType="separate"/>
      </w:r>
      <w:r w:rsidRPr="00D142DD">
        <w:rPr>
          <w:rFonts w:ascii="Cambria" w:hAnsi="Cambria" w:cs="Times New Roman"/>
          <w:noProof/>
          <w:lang w:val="id-ID"/>
        </w:rPr>
        <w:t>(Bangun, 2018)</w:t>
      </w:r>
      <w:r w:rsidRPr="00D142DD">
        <w:rPr>
          <w:rFonts w:ascii="Cambria" w:hAnsi="Cambria" w:cs="Times New Roman"/>
          <w:lang w:val="id-ID"/>
        </w:rPr>
        <w:fldChar w:fldCharType="end"/>
      </w:r>
      <w:r w:rsidR="005576A1" w:rsidRPr="00D142DD">
        <w:rPr>
          <w:rFonts w:ascii="Cambria" w:hAnsi="Cambria" w:cs="Times New Roman"/>
          <w:lang w:val="id-ID"/>
        </w:rPr>
        <w:t>.</w:t>
      </w:r>
    </w:p>
    <w:p w14:paraId="1E2109C9" w14:textId="77777777" w:rsidR="005576A1" w:rsidRDefault="005576A1" w:rsidP="00D142DD">
      <w:pPr>
        <w:spacing w:after="0" w:line="276" w:lineRule="auto"/>
        <w:ind w:right="-1"/>
        <w:jc w:val="both"/>
        <w:rPr>
          <w:rFonts w:ascii="Cambria" w:hAnsi="Cambria" w:cs="Times New Roman"/>
          <w:b/>
          <w:bCs/>
          <w:lang w:val="id-ID"/>
        </w:rPr>
      </w:pPr>
    </w:p>
    <w:p w14:paraId="6077CF2A" w14:textId="77777777" w:rsidR="009C5DFE" w:rsidRPr="00D142DD" w:rsidRDefault="009C5DFE" w:rsidP="00D142DD">
      <w:pPr>
        <w:spacing w:after="0" w:line="276" w:lineRule="auto"/>
        <w:ind w:right="-1"/>
        <w:jc w:val="both"/>
        <w:rPr>
          <w:rFonts w:ascii="Cambria" w:hAnsi="Cambria" w:cs="Times New Roman"/>
          <w:b/>
          <w:bCs/>
          <w:lang w:val="id-ID"/>
        </w:rPr>
      </w:pPr>
    </w:p>
    <w:p w14:paraId="4FF5041F" w14:textId="59A8191D" w:rsidR="00F229B2" w:rsidRPr="00D142DD" w:rsidRDefault="005576A1" w:rsidP="009C5DFE">
      <w:pPr>
        <w:spacing w:line="276" w:lineRule="auto"/>
        <w:ind w:right="-1"/>
        <w:jc w:val="both"/>
        <w:rPr>
          <w:rFonts w:ascii="Cambria" w:hAnsi="Cambria" w:cs="Times New Roman"/>
          <w:b/>
          <w:bCs/>
          <w:lang w:val="id-ID"/>
        </w:rPr>
      </w:pPr>
      <w:r w:rsidRPr="00D142DD">
        <w:rPr>
          <w:rFonts w:ascii="Cambria" w:hAnsi="Cambria" w:cs="Times New Roman"/>
          <w:b/>
          <w:bCs/>
          <w:lang w:val="id-ID"/>
        </w:rPr>
        <w:lastRenderedPageBreak/>
        <w:t>TINJAUAN LITERATUR</w:t>
      </w:r>
    </w:p>
    <w:p w14:paraId="5A349157" w14:textId="13074574" w:rsidR="00F229B2" w:rsidRPr="00D142DD" w:rsidRDefault="00F229B2"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Perputaran Kas</w:t>
      </w:r>
    </w:p>
    <w:p w14:paraId="7AD7268C" w14:textId="4D011135" w:rsidR="00F229B2" w:rsidRPr="00D142DD" w:rsidRDefault="00D43E54"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Kas adalah bagian dari aktiva lancar yang dapat digunakan untuk membiayai operasi perusahaan. Makin besar jumlah kas yang ada di dalam perusahaan berarti makin tinggi tingkat likuiditasnya. Artinya perusahaan memiliki kemampuan yang tinggi untuk dapat memenuhi kewajibannya. Tetapi makin besar kas maka semakin banyak uang yang menganggur sehingga akan memperkecil profitabilitasnya. Maka perusahaan harus berusaha agar kasnya dapat selalu berputar </w:t>
      </w:r>
      <w:r w:rsidR="00A34DA2" w:rsidRPr="00D142DD">
        <w:rPr>
          <w:rFonts w:ascii="Cambria" w:hAnsi="Cambria" w:cs="Times New Roman"/>
          <w:lang w:val="id-ID"/>
        </w:rPr>
        <w:fldChar w:fldCharType="begin" w:fldLock="1"/>
      </w:r>
      <w:r w:rsidR="00A34DA2" w:rsidRPr="00D142DD">
        <w:rPr>
          <w:rFonts w:ascii="Cambria" w:hAnsi="Cambria" w:cs="Times New Roman"/>
          <w:lang w:val="id-ID"/>
        </w:rPr>
        <w:instrText>ADDIN CSL_CITATION {"citationItems":[{"id":"ITEM-1","itemData":{"DOI":"10.33062/jib.v14i1.306","abstract":"Penelitian ini bertujuan untuk mengetahui pengaruh perputaran kas, perputaran piutang, dan perputaran persediaan terhadap profitabilitas baik secara parsial maupun simultan. Data sekunder yang digunakan dalam penelitian ini berupa laporan keuangan perusahaan food and beverages yang terdaftar di Bursa Efek Indonesia tahun 2012-2016. Teknik pengambilan sampel yang digunakan dalam penelitian ini adalah metode purposive sampling atau judgement sampling. Metode analisis yang digunakan adalah regresi linear berganda dengan menggunakan SPSS versi 16. Hasil analisis dari penelitian ini adalah perputaran kas, perputaran piutang, dan perputaran persediaan berpengaruh secara simultan terhadap profitabilitas. Analisis secara parsial menunjukkan hanya perputaran persediaan yang berpengaruh terhadap profitabilitas. Sedangkan perputaran kas dan perputaran piutang tidak memiliki pengaruh terhadap profitabilitas. Kata Kunci: profitabilitas, perputaran kas, perputaran piutang, perputaran persediaan.","author":[{"dropping-particle":"","family":"Fuady","given":"Ridla Tsamrotul","non-dropping-particle":"","parse-names":false,"suffix":""},{"dropping-particle":"","family":"Rahmawati","given":"Isma","non-dropping-particle":"","parse-names":false,"suffix":""}],"container-title":"Jurnal Ilmiah Binaniaga","id":"ITEM-1","issue":"1","issued":{"date-parts":[["2019"]]},"page":"51","title":"PENGARUH PERPUTARAN KAS, PERPUTARAN PIUTANG, DAN PERPUTARAN PERSEDIAAN TERHADAP PROFITABILITAS (Studi Kasus pada Perusahaan Makanan dan Minuman yang Terdaftar di BEI Tahun 2012-2016)","type":"article-journal","volume":"14"},"uris":["http://www.mendeley.com/documents/?uuid=5dd51cf0-682a-4578-93ee-339b8db635f8"]}],"mendeley":{"formattedCitation":"(Fuady &amp; Rahmawati, 2019)","plainTextFormattedCitation":"(Fuady &amp; Rahmawati, 2019)","previouslyFormattedCitation":"(Fuady &amp; Rahmawati, 2019)"},"properties":{"noteIndex":0},"schema":"https://github.com/citation-style-language/schema/raw/master/csl-citation.json"}</w:instrText>
      </w:r>
      <w:r w:rsidR="00A34DA2" w:rsidRPr="00D142DD">
        <w:rPr>
          <w:rFonts w:ascii="Cambria" w:hAnsi="Cambria" w:cs="Times New Roman"/>
          <w:lang w:val="id-ID"/>
        </w:rPr>
        <w:fldChar w:fldCharType="separate"/>
      </w:r>
      <w:r w:rsidR="00A34DA2" w:rsidRPr="00D142DD">
        <w:rPr>
          <w:rFonts w:ascii="Cambria" w:hAnsi="Cambria" w:cs="Times New Roman"/>
          <w:noProof/>
          <w:lang w:val="id-ID"/>
        </w:rPr>
        <w:t>(Fuady &amp; Rahmawati, 2019)</w:t>
      </w:r>
      <w:r w:rsidR="00A34DA2" w:rsidRPr="00D142DD">
        <w:rPr>
          <w:rFonts w:ascii="Cambria" w:hAnsi="Cambria" w:cs="Times New Roman"/>
          <w:lang w:val="id-ID"/>
        </w:rPr>
        <w:fldChar w:fldCharType="end"/>
      </w:r>
      <w:r w:rsidR="005576A1" w:rsidRPr="00D142DD">
        <w:rPr>
          <w:rFonts w:ascii="Cambria" w:hAnsi="Cambria" w:cs="Times New Roman"/>
          <w:lang w:val="id-ID"/>
        </w:rPr>
        <w:t>.</w:t>
      </w:r>
    </w:p>
    <w:p w14:paraId="7E14E1B9" w14:textId="35BA05E1" w:rsidR="005576A1" w:rsidRPr="009C5DFE" w:rsidRDefault="00D43E54"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Perputaran kas adalah kemampuan kas dalam menghasilkan pendapatan sehingga dapat dilihat berapa kali uang kas berputar dalam satu periode. Semakin tinggi perputaran kas maka akan semakin baik </w:t>
      </w:r>
      <w:r w:rsidR="009C5DFE" w:rsidRPr="00D142DD">
        <w:rPr>
          <w:rFonts w:ascii="Cambria" w:hAnsi="Cambria" w:cs="Times New Roman"/>
          <w:lang w:val="id-ID"/>
        </w:rPr>
        <w:t>karena</w:t>
      </w:r>
      <w:r w:rsidRPr="00D142DD">
        <w:rPr>
          <w:rFonts w:ascii="Cambria" w:hAnsi="Cambria" w:cs="Times New Roman"/>
          <w:lang w:val="id-ID"/>
        </w:rPr>
        <w:t xml:space="preserve"> hal ini menunjukkan efektif dan </w:t>
      </w:r>
      <w:r w:rsidR="009C5DFE" w:rsidRPr="00D142DD">
        <w:rPr>
          <w:rFonts w:ascii="Cambria" w:hAnsi="Cambria" w:cs="Times New Roman"/>
          <w:lang w:val="id-ID"/>
        </w:rPr>
        <w:t>efisien</w:t>
      </w:r>
      <w:r w:rsidRPr="00D142DD">
        <w:rPr>
          <w:rFonts w:ascii="Cambria" w:hAnsi="Cambria" w:cs="Times New Roman"/>
          <w:lang w:val="id-ID"/>
        </w:rPr>
        <w:t xml:space="preserve"> dalam penggunaan kas perusahaan. Perputaran kas yang berlebihan dengan jumlah modal kerja yang kecil, akan dapat mengakibatkan kurang terpenuhinya kebutuhan perusahaan</w:t>
      </w:r>
      <w:r w:rsidR="005576A1" w:rsidRPr="00D142DD">
        <w:rPr>
          <w:rFonts w:ascii="Cambria" w:hAnsi="Cambria" w:cs="Times New Roman"/>
          <w:lang w:val="id-ID"/>
        </w:rPr>
        <w:t xml:space="preserve"> </w:t>
      </w:r>
      <w:r w:rsidR="00A34DA2" w:rsidRPr="00D142DD">
        <w:rPr>
          <w:rFonts w:ascii="Cambria" w:hAnsi="Cambria" w:cs="Times New Roman"/>
          <w:lang w:val="id-ID"/>
        </w:rPr>
        <w:fldChar w:fldCharType="begin" w:fldLock="1"/>
      </w:r>
      <w:r w:rsidR="00A34DA2" w:rsidRPr="00D142DD">
        <w:rPr>
          <w:rFonts w:ascii="Cambria" w:hAnsi="Cambria" w:cs="Times New Roman"/>
          <w:lang w:val="id-ID"/>
        </w:rPr>
        <w:instrText>ADDIN CSL_CITATION {"citationItems":[{"id":"ITEM-1","itemData":{"DOI":"https://doi.org/10.55768/jrmi.v2i2.25","abstract":"This research was conducted with the aim of examining the effect accounts receivable turnover, inventory turnover and cash turnover on profitability and variables that influencethe firm value of automotive sub-sector manufacturing companies and components listed on the Indonesia Stock Exchange in 2016-2018. The population in this study are companies listed on the automotive sub-sector manufacturing companies and components listed on the Indonesia Stock Exchange in 2016-2018, which are 13 companies. The technique used in sampling is the purposive sampling method, the sampel in this study was selected as many as 12 companies. Hypothesis testing uses multiple linear regression analysis with the help of SPSS 23.00 for windows. The results of the study show that simultaneously influence of accounts receivable turnover, inventory turnover and cash turnover affect the profitability. Partially cash turnover has an effect on profitability.","author":[{"dropping-particle":"","family":"Yetri","given":"Mimi","non-dropping-particle":"","parse-names":false,"suffix":""},{"dropping-particle":"","family":"Rahmawati","given":"","non-dropping-particle":"","parse-names":false,"suffix":""}],"container-title":"Jurnal Riset Manajemen Indonesia","id":"ITEM-1","issue":"2","issued":{"date-parts":[["2020"]]},"page":"94-101","title":"PENGARUH PERPUTARAN PIUTANG, PERPUTARAN PERSEDIAAN DAN PERPUTARAN KAS TERHADAP PROFITABILITAS (Studi Kasus Pada Perusahaan Manufaktur Sub Sektor Otomotif dan Komponen yang Terdaftar di Bursa Efek Indonesia Tahun 2016 - 2018)","type":"article-journal","volume":"2"},"uris":["http://www.mendeley.com/documents/?uuid=7d4b568f-938e-46f7-ab27-698d26ed6446"]}],"mendeley":{"formattedCitation":"(Yetri &amp; Rahmawati, 2020)","plainTextFormattedCitation":"(Yetri &amp; Rahmawati, 2020)","previouslyFormattedCitation":"(Yetri &amp; Rahmawati, 2020)"},"properties":{"noteIndex":0},"schema":"https://github.com/citation-style-language/schema/raw/master/csl-citation.json"}</w:instrText>
      </w:r>
      <w:r w:rsidR="00A34DA2" w:rsidRPr="00D142DD">
        <w:rPr>
          <w:rFonts w:ascii="Cambria" w:hAnsi="Cambria" w:cs="Times New Roman"/>
          <w:lang w:val="id-ID"/>
        </w:rPr>
        <w:fldChar w:fldCharType="separate"/>
      </w:r>
      <w:r w:rsidR="00A34DA2" w:rsidRPr="00D142DD">
        <w:rPr>
          <w:rFonts w:ascii="Cambria" w:hAnsi="Cambria" w:cs="Times New Roman"/>
          <w:noProof/>
          <w:lang w:val="id-ID"/>
        </w:rPr>
        <w:t>(Yetri &amp; Rahmawati, 2020)</w:t>
      </w:r>
      <w:r w:rsidR="00A34DA2" w:rsidRPr="00D142DD">
        <w:rPr>
          <w:rFonts w:ascii="Cambria" w:hAnsi="Cambria" w:cs="Times New Roman"/>
          <w:lang w:val="id-ID"/>
        </w:rPr>
        <w:fldChar w:fldCharType="end"/>
      </w:r>
      <w:r w:rsidR="005576A1" w:rsidRPr="00D142DD">
        <w:rPr>
          <w:rFonts w:ascii="Cambria" w:hAnsi="Cambria" w:cs="Times New Roman"/>
          <w:lang w:val="id-ID"/>
        </w:rPr>
        <w:t>.</w:t>
      </w:r>
    </w:p>
    <w:p w14:paraId="78002FF3" w14:textId="1140CD69" w:rsidR="00DA20C7" w:rsidRPr="00D142DD" w:rsidRDefault="00DA20C7"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Perputaran Piutang</w:t>
      </w:r>
    </w:p>
    <w:p w14:paraId="5A44232C" w14:textId="4BDBF0D0" w:rsidR="00DA20C7" w:rsidRPr="00D142DD" w:rsidRDefault="00B86CA8"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Sebagian besar piutang timbul dari penyerahan barang dan jasa secara kredit kepada pelanggan. Tidak dapat dipungkiri bahwa umumnya pelanggan akan menjadi lebih tertarik untuk membeli sebuah produk yang ditawarkan secara kredit oleh perusahaan dan hal ini ternyata menjadi salah satu trik bagi perusahaan untuk meningkatkan besarnya omset penjualan yang akan tampak dalam laporan laba ruginya. Posisi piutang dan taksiran pengumpulannya dapat dinilai dengan menghitung tingkat perputaran piutang tersebut, yaitu dengan membagi total penjualan kredit dengan piutang rata-rata yaitu saldo awal tahun piutang ditambah saldo akhir tahun piutang dibagi dua</w:t>
      </w:r>
      <w:r w:rsidR="005576A1" w:rsidRPr="00D142DD">
        <w:rPr>
          <w:rFonts w:ascii="Cambria" w:hAnsi="Cambria" w:cs="Times New Roman"/>
          <w:lang w:val="id-ID"/>
        </w:rPr>
        <w:t xml:space="preserve"> </w:t>
      </w:r>
      <w:r w:rsidR="00740DC3" w:rsidRPr="00D142DD">
        <w:rPr>
          <w:rFonts w:ascii="Cambria" w:hAnsi="Cambria" w:cs="Times New Roman"/>
          <w:lang w:val="id-ID"/>
        </w:rPr>
        <w:fldChar w:fldCharType="begin" w:fldLock="1"/>
      </w:r>
      <w:r w:rsidR="00740DC3" w:rsidRPr="00D142DD">
        <w:rPr>
          <w:rFonts w:ascii="Cambria" w:hAnsi="Cambria" w:cs="Times New Roman"/>
          <w:lang w:val="id-ID"/>
        </w:rPr>
        <w:instrText>ADDIN CSL_CITATION {"citationItems":[{"id":"ITEM-1","itemData":{"DOI":"10.51622/vsh.v2i1.325","ISSN":"2722-7316","abstract":"Profitability is the company's ability to earn a profit. One of the factors that can affect the profitability of a company is financial ratio. The purpose of this study was to determine how the influence of Cash Turnover, Accounts Receivable Turnover, and Inventory Turnover on Profitability which will be measured through Return On Assest (ROA) in consumer goods industry manufacturing companies listed on the Indonesia Stock Exchange (IDX) for the 2016-2019 period. The population in this study is the consumer goods industry sector, which number as many as 53 companies. The sample of this research is 30 companies taken based on purposive sampling technique. This study uses secondary data in the form of corporate financial reports obtained through www.idx.co.id. The data analysis method used is multiple linear regression analysis with a significant level of 5% using SPSS software.                The results of this study indicate that partially cash turnover has no significant negative effect on Return on Assets (ROA), accounts receivable turnover has a positive and significant effect on Return on Assets (ROA), inventory turnover has no significant positive effect on Return on Assets (ROA). The results simultaneously explain that cash turnover, accounts receivable turnover, and inventory turnover have a significant effect on ROA in manufacturing companies in the consumer goods industry listed on the Indonesia Stock Exchange. The Adjusted R Square value is 0.560. This means that 56% of profitability is affected by cash turnover, accounts receivable turnover, and inventory turnover. While the remaining 44% is influenced by other factors not examined in this study.","author":[{"dropping-particle":"","family":"Sijabat","given":"Jadongan","non-dropping-particle":"","parse-names":false,"suffix":""},{"dropping-particle":"","family":"Sijabat","given":"Monica Indriyani","non-dropping-particle":"","parse-names":false,"suffix":""}],"container-title":"Visi Sosial Humaniora","id":"ITEM-1","issue":"1","issued":{"date-parts":[["2021"]]},"page":"17-30","title":"PENGARUH PERPUTARAN KAS, PERPUTARAN PIUTANG, DAN PERPUTARAN PERSEDIAAN TERHADAP PROFITABILITAS (Studi Empiris Pada Perusahaan Manufaktur Sektor Barang Konsumsi yang Terdaftar di Bursa Efek Indonesia (BEI) Periode 2016-2019)","type":"article-journal","volume":"2"},"uris":["http://www.mendeley.com/documents/?uuid=18b4900f-4130-4c75-9170-a628a0393143"]}],"mendeley":{"formattedCitation":"(Sijabat &amp; Sijabat, 2021)","plainTextFormattedCitation":"(Sijabat &amp; Sijabat, 2021)","previouslyFormattedCitation":"(Sijabat &amp; Sijabat, 2021)"},"properties":{"noteIndex":0},"schema":"https://github.com/citation-style-language/schema/raw/master/csl-citation.json"}</w:instrText>
      </w:r>
      <w:r w:rsidR="00740DC3" w:rsidRPr="00D142DD">
        <w:rPr>
          <w:rFonts w:ascii="Cambria" w:hAnsi="Cambria" w:cs="Times New Roman"/>
          <w:lang w:val="id-ID"/>
        </w:rPr>
        <w:fldChar w:fldCharType="separate"/>
      </w:r>
      <w:r w:rsidR="00740DC3" w:rsidRPr="00D142DD">
        <w:rPr>
          <w:rFonts w:ascii="Cambria" w:hAnsi="Cambria" w:cs="Times New Roman"/>
          <w:noProof/>
          <w:lang w:val="id-ID"/>
        </w:rPr>
        <w:t>(Sijabat &amp; Sijabat, 2021)</w:t>
      </w:r>
      <w:r w:rsidR="00740DC3" w:rsidRPr="00D142DD">
        <w:rPr>
          <w:rFonts w:ascii="Cambria" w:hAnsi="Cambria" w:cs="Times New Roman"/>
          <w:lang w:val="id-ID"/>
        </w:rPr>
        <w:fldChar w:fldCharType="end"/>
      </w:r>
      <w:r w:rsidR="005576A1" w:rsidRPr="00D142DD">
        <w:rPr>
          <w:rFonts w:ascii="Cambria" w:hAnsi="Cambria" w:cs="Times New Roman"/>
          <w:lang w:val="id-ID"/>
        </w:rPr>
        <w:t>.</w:t>
      </w:r>
    </w:p>
    <w:p w14:paraId="3B1084AE" w14:textId="2EFDB591" w:rsidR="008164ED" w:rsidRPr="00D142DD" w:rsidRDefault="00CD15A3"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Piutang adalah setiap item aset yang </w:t>
      </w:r>
      <w:r w:rsidR="009C5DFE" w:rsidRPr="00D142DD">
        <w:rPr>
          <w:rFonts w:ascii="Cambria" w:hAnsi="Cambria" w:cs="Times New Roman"/>
          <w:lang w:val="id-ID"/>
        </w:rPr>
        <w:t>beredar</w:t>
      </w:r>
      <w:r w:rsidRPr="00D142DD">
        <w:rPr>
          <w:rFonts w:ascii="Cambria" w:hAnsi="Cambria" w:cs="Times New Roman"/>
          <w:lang w:val="id-ID"/>
        </w:rPr>
        <w:t xml:space="preserve"> di neraca perusahaan yang timbul dari penjualan barang, </w:t>
      </w:r>
      <w:r w:rsidR="009C5DFE" w:rsidRPr="00D142DD">
        <w:rPr>
          <w:rFonts w:ascii="Cambria" w:hAnsi="Cambria" w:cs="Times New Roman"/>
          <w:lang w:val="id-ID"/>
        </w:rPr>
        <w:t>penyediaan</w:t>
      </w:r>
      <w:r w:rsidRPr="00D142DD">
        <w:rPr>
          <w:rFonts w:ascii="Cambria" w:hAnsi="Cambria" w:cs="Times New Roman"/>
          <w:lang w:val="id-ID"/>
        </w:rPr>
        <w:t xml:space="preserve"> jasa, pinjaman atau jenis transaksi lainnya yang membentuk hubungan dengan mana satu pihak berutang kepada pihak lain. Hal ini dimaksudkan untuk mendorong peningkatan penjualan yang pada akhirnya akan meningkatkan keuntungan</w:t>
      </w:r>
      <w:r w:rsidR="005576A1" w:rsidRPr="00D142DD">
        <w:rPr>
          <w:rFonts w:ascii="Cambria" w:hAnsi="Cambria" w:cs="Times New Roman"/>
          <w:lang w:val="id-ID"/>
        </w:rPr>
        <w:t xml:space="preserve"> </w:t>
      </w:r>
      <w:r w:rsidR="00740DC3" w:rsidRPr="00D142DD">
        <w:rPr>
          <w:rFonts w:ascii="Cambria" w:hAnsi="Cambria" w:cs="Times New Roman"/>
          <w:lang w:val="id-ID"/>
        </w:rPr>
        <w:fldChar w:fldCharType="begin" w:fldLock="1"/>
      </w:r>
      <w:r w:rsidR="00740DC3" w:rsidRPr="00D142DD">
        <w:rPr>
          <w:rFonts w:ascii="Cambria" w:hAnsi="Cambria" w:cs="Times New Roman"/>
          <w:lang w:val="id-ID"/>
        </w:rPr>
        <w:instrText>ADDIN CSL_CITATION {"citationItems":[{"id":"ITEM-1","itemData":{"DOI":"10.36985/f3w1p342","ISSN":"2620-5815","abstract":"Penelitian ini bertujuan untuk mengetahui pengaruh modal kerja terhadap tingkat profitabilitas pada perusahaan manufaktur sektor makanan dan minuman yang terdaftar di Bursa Efek Indonesia (BEI) periode 2018 - 2021. Variabel dalam penelitian ini meliputi Perputaran Kas (X1), Perputaran Piutang (X2), Perputaran Persediaan (X3) dan Profitabilitas (Y). Penelitian ini menggunakan jenis penelitian verifikaktif dengan metode Explanatory Survey, yaitu metode yang digunakan dalam pengambilan sampel yaitu dengan purposive sampling. Hasil penelitian secara parsial, Ada pengaruh positif tidak signifikan Perputaran Kas terhadap Porfitabilitas, Ada pengaruh positif signifikan Perputaran Piutang terhadap Profitabilitas, Ada pengaruh positif tidak signifikan Perputaran Persediaan terhadap Profitabilitas. Sedangkan hasil secara simultan Perputaran Kas, Perputaran Piutang, dan Perputaran Persediaan berpengaruh signifikan terhadapat Profitabilitas","author":[{"dropping-particle":"","family":"Ginting","given":"Mitha Christina","non-dropping-particle":"","parse-names":false,"suffix":""},{"dropping-particle":"","family":"Simanjuntak","given":"Arthur","non-dropping-particle":"","parse-names":false,"suffix":""},{"dropping-particle":"","family":"Siahaan","given":"Septony B","non-dropping-particle":"","parse-names":false,"suffix":""},{"dropping-particle":"","family":"Sitorus","given":"Enjelina Patrisya Uli Br","non-dropping-particle":"","parse-names":false,"suffix":""}],"container-title":"Jurnal Ilmiah Accusi","id":"ITEM-1","issue":"2","issued":{"date-parts":[["2023","11","29"]]},"page":"110-117","title":"Pengaruh Modal Kerja Terhadap Profitabilitas Perusahaan Manufaktur Sektor Makanan Dan Minuman Yang Terdaftar Di Bursa Efek Indonesia Tahun 2018 – 2021","type":"article-journal","volume":"5"},"uris":["http://www.mendeley.com/documents/?uuid=99dfe081-fd9d-45d2-b346-0f60325381bf"]}],"mendeley":{"formattedCitation":"(Ginting et al., 2023)","plainTextFormattedCitation":"(Ginting et al., 2023)","previouslyFormattedCitation":"(Ginting et al., 2023)"},"properties":{"noteIndex":0},"schema":"https://github.com/citation-style-language/schema/raw/master/csl-citation.json"}</w:instrText>
      </w:r>
      <w:r w:rsidR="00740DC3" w:rsidRPr="00D142DD">
        <w:rPr>
          <w:rFonts w:ascii="Cambria" w:hAnsi="Cambria" w:cs="Times New Roman"/>
          <w:lang w:val="id-ID"/>
        </w:rPr>
        <w:fldChar w:fldCharType="separate"/>
      </w:r>
      <w:r w:rsidR="00740DC3" w:rsidRPr="00D142DD">
        <w:rPr>
          <w:rFonts w:ascii="Cambria" w:hAnsi="Cambria" w:cs="Times New Roman"/>
          <w:noProof/>
          <w:lang w:val="id-ID"/>
        </w:rPr>
        <w:t>(Ginting et al., 2023)</w:t>
      </w:r>
      <w:r w:rsidR="00740DC3" w:rsidRPr="00D142DD">
        <w:rPr>
          <w:rFonts w:ascii="Cambria" w:hAnsi="Cambria" w:cs="Times New Roman"/>
          <w:lang w:val="id-ID"/>
        </w:rPr>
        <w:fldChar w:fldCharType="end"/>
      </w:r>
      <w:r w:rsidR="005576A1" w:rsidRPr="00D142DD">
        <w:rPr>
          <w:rFonts w:ascii="Cambria" w:hAnsi="Cambria" w:cs="Times New Roman"/>
          <w:lang w:val="id-ID"/>
        </w:rPr>
        <w:t>.</w:t>
      </w:r>
    </w:p>
    <w:p w14:paraId="6B2CFF4C" w14:textId="030F483D" w:rsidR="005576A1" w:rsidRPr="009C5DFE" w:rsidRDefault="008164ED"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Rasio Perputaran Piutang (</w:t>
      </w:r>
      <w:proofErr w:type="spellStart"/>
      <w:r w:rsidRPr="00D142DD">
        <w:rPr>
          <w:rFonts w:ascii="Cambria" w:hAnsi="Cambria" w:cs="Times New Roman"/>
          <w:i/>
          <w:iCs/>
          <w:lang w:val="id-ID"/>
        </w:rPr>
        <w:t>Receivable</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Turnover</w:t>
      </w:r>
      <w:proofErr w:type="spellEnd"/>
      <w:r w:rsidRPr="00D142DD">
        <w:rPr>
          <w:rFonts w:ascii="Cambria" w:hAnsi="Cambria" w:cs="Times New Roman"/>
          <w:lang w:val="id-ID"/>
        </w:rPr>
        <w:t xml:space="preserve">) merupakan rasio yang digunakan untuk mengukur </w:t>
      </w:r>
      <w:r w:rsidR="009C5DFE" w:rsidRPr="00D142DD">
        <w:rPr>
          <w:rFonts w:ascii="Cambria" w:hAnsi="Cambria" w:cs="Times New Roman"/>
          <w:lang w:val="id-ID"/>
        </w:rPr>
        <w:t>berapa</w:t>
      </w:r>
      <w:r w:rsidRPr="00D142DD">
        <w:rPr>
          <w:rFonts w:ascii="Cambria" w:hAnsi="Cambria" w:cs="Times New Roman"/>
          <w:lang w:val="id-ID"/>
        </w:rPr>
        <w:t xml:space="preserve"> lama penagihan piutang selama satu periode atau berapa kali dana yang ditanamkan dalam piutang ini berputar dalam satu periode. Semakin tinggi rasio menunjukkan bahwa modal kerja yang ditanamkan dalam piutang semakin rendah (dibandingkan dengan rasio tahun sebelumnya) dan tentunya kondisi ini bagi perusahaan semakin baik. Sebaliknya jika rasio semakin rendah ada </w:t>
      </w:r>
      <w:r w:rsidRPr="009C5DFE">
        <w:rPr>
          <w:rFonts w:ascii="Cambria" w:hAnsi="Cambria" w:cs="Times New Roman"/>
          <w:i/>
          <w:iCs/>
          <w:lang w:val="id-ID"/>
        </w:rPr>
        <w:t xml:space="preserve">over </w:t>
      </w:r>
      <w:proofErr w:type="spellStart"/>
      <w:r w:rsidRPr="009C5DFE">
        <w:rPr>
          <w:rFonts w:ascii="Cambria" w:hAnsi="Cambria" w:cs="Times New Roman"/>
          <w:i/>
          <w:iCs/>
          <w:lang w:val="id-ID"/>
        </w:rPr>
        <w:t>investment</w:t>
      </w:r>
      <w:proofErr w:type="spellEnd"/>
      <w:r w:rsidRPr="00D142DD">
        <w:rPr>
          <w:rFonts w:ascii="Cambria" w:hAnsi="Cambria" w:cs="Times New Roman"/>
          <w:lang w:val="id-ID"/>
        </w:rPr>
        <w:t xml:space="preserve"> dalam piutang</w:t>
      </w:r>
      <w:r w:rsidR="005576A1" w:rsidRPr="00D142DD">
        <w:rPr>
          <w:rFonts w:ascii="Cambria" w:hAnsi="Cambria" w:cs="Times New Roman"/>
          <w:lang w:val="id-ID"/>
        </w:rPr>
        <w:t xml:space="preserve"> </w:t>
      </w:r>
      <w:r w:rsidR="00740DC3" w:rsidRPr="00D142DD">
        <w:rPr>
          <w:rFonts w:ascii="Cambria" w:hAnsi="Cambria" w:cs="Times New Roman"/>
          <w:lang w:val="id-ID"/>
        </w:rPr>
        <w:fldChar w:fldCharType="begin" w:fldLock="1"/>
      </w:r>
      <w:r w:rsidR="00740DC3" w:rsidRPr="00D142DD">
        <w:rPr>
          <w:rFonts w:ascii="Cambria" w:hAnsi="Cambria" w:cs="Times New Roman"/>
          <w:lang w:val="id-ID"/>
        </w:rPr>
        <w:instrText>ADDIN CSL_CITATION {"citationItems":[{"id":"ITEM-1","itemData":{"author":[{"dropping-particle":"","family":"Dan","given":"Piutang","non-dropping-particle":"","parse-names":false,"suffix":""},{"dropping-particle":"","family":"Kas","given":"Perputaran","non-dropping-particle":"","parse-names":false,"suffix":""},{"dropping-particle":"","family":"Periode","given":"D I B E I","non-dropping-particle":"","parse-names":false,"suffix":""}],"id":"ITEM-1","issued":{"date-parts":[["2013"]]},"page":"1-19","title":"Industri Barang Konsumsi Yang Terdaftar","type":"article-journal"},"uris":["http://www.mendeley.com/documents/?uuid=4b2abce5-67ac-4a71-9bd1-844c09235d84"]}],"mendeley":{"formattedCitation":"(Dan et al., 2013)","plainTextFormattedCitation":"(Dan et al., 2013)","previouslyFormattedCitation":"(Dan et al., 2013)"},"properties":{"noteIndex":0},"schema":"https://github.com/citation-style-language/schema/raw/master/csl-citation.json"}</w:instrText>
      </w:r>
      <w:r w:rsidR="00740DC3" w:rsidRPr="00D142DD">
        <w:rPr>
          <w:rFonts w:ascii="Cambria" w:hAnsi="Cambria" w:cs="Times New Roman"/>
          <w:lang w:val="id-ID"/>
        </w:rPr>
        <w:fldChar w:fldCharType="separate"/>
      </w:r>
      <w:r w:rsidR="00740DC3" w:rsidRPr="00D142DD">
        <w:rPr>
          <w:rFonts w:ascii="Cambria" w:hAnsi="Cambria" w:cs="Times New Roman"/>
          <w:noProof/>
          <w:lang w:val="id-ID"/>
        </w:rPr>
        <w:t>(Dan et al., 2013)</w:t>
      </w:r>
      <w:r w:rsidR="00740DC3" w:rsidRPr="00D142DD">
        <w:rPr>
          <w:rFonts w:ascii="Cambria" w:hAnsi="Cambria" w:cs="Times New Roman"/>
          <w:lang w:val="id-ID"/>
        </w:rPr>
        <w:fldChar w:fldCharType="end"/>
      </w:r>
      <w:r w:rsidR="005576A1" w:rsidRPr="00D142DD">
        <w:rPr>
          <w:rFonts w:ascii="Cambria" w:hAnsi="Cambria" w:cs="Times New Roman"/>
          <w:lang w:val="id-ID"/>
        </w:rPr>
        <w:t>.</w:t>
      </w:r>
    </w:p>
    <w:p w14:paraId="15196CAE" w14:textId="4807B80F" w:rsidR="00D14159" w:rsidRPr="00D142DD" w:rsidRDefault="00D14159"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Profitabilitas</w:t>
      </w:r>
    </w:p>
    <w:p w14:paraId="0D611CA4" w14:textId="77777777" w:rsidR="005576A1" w:rsidRPr="00D142DD" w:rsidRDefault="004944C0"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Profitabilitas adalah kemampuan perusahaan dalam memperoleh laba. Rasio profitabilitas (</w:t>
      </w:r>
      <w:proofErr w:type="spellStart"/>
      <w:r w:rsidRPr="00D142DD">
        <w:rPr>
          <w:rFonts w:ascii="Cambria" w:hAnsi="Cambria" w:cs="Times New Roman"/>
          <w:i/>
          <w:iCs/>
          <w:lang w:val="id-ID"/>
        </w:rPr>
        <w:t>profitability</w:t>
      </w:r>
      <w:proofErr w:type="spellEnd"/>
      <w:r w:rsidRPr="00D142DD">
        <w:rPr>
          <w:rFonts w:ascii="Cambria" w:hAnsi="Cambria" w:cs="Times New Roman"/>
          <w:i/>
          <w:iCs/>
          <w:lang w:val="id-ID"/>
        </w:rPr>
        <w:t xml:space="preserve"> rasio</w:t>
      </w:r>
      <w:r w:rsidRPr="00D142DD">
        <w:rPr>
          <w:rFonts w:ascii="Cambria" w:hAnsi="Cambria" w:cs="Times New Roman"/>
          <w:lang w:val="id-ID"/>
        </w:rPr>
        <w:t xml:space="preserve">) menggambarkan kemampuan suatu perusahaan dalam menghasilkan laba secara relatif. Relatif </w:t>
      </w:r>
      <w:proofErr w:type="spellStart"/>
      <w:r w:rsidRPr="00D142DD">
        <w:rPr>
          <w:rFonts w:ascii="Cambria" w:hAnsi="Cambria" w:cs="Times New Roman"/>
          <w:lang w:val="id-ID"/>
        </w:rPr>
        <w:t>disini</w:t>
      </w:r>
      <w:proofErr w:type="spellEnd"/>
      <w:r w:rsidRPr="00D142DD">
        <w:rPr>
          <w:rFonts w:ascii="Cambria" w:hAnsi="Cambria" w:cs="Times New Roman"/>
          <w:lang w:val="id-ID"/>
        </w:rPr>
        <w:t xml:space="preserve"> artinya laba tidak diukur dari besarnya secara mutlak, tetapi diperbandingkan dengan unsur-unsur tolok ukur </w:t>
      </w:r>
      <w:r w:rsidRPr="00D142DD">
        <w:rPr>
          <w:rFonts w:ascii="Cambria" w:hAnsi="Cambria" w:cs="Times New Roman"/>
          <w:lang w:val="id-ID"/>
        </w:rPr>
        <w:lastRenderedPageBreak/>
        <w:t>lainnya, karena perolehan laba yang besar belum tentu menunjukkan profitabilitas yang juga besar</w:t>
      </w:r>
      <w:r w:rsidR="00D72F95" w:rsidRPr="00D142DD">
        <w:rPr>
          <w:rFonts w:ascii="Cambria" w:hAnsi="Cambria" w:cs="Times New Roman"/>
          <w:lang w:val="id-ID"/>
        </w:rPr>
        <w:t xml:space="preserve"> </w:t>
      </w:r>
      <w:r w:rsidR="00D72F95" w:rsidRPr="00D142DD">
        <w:rPr>
          <w:rFonts w:ascii="Cambria" w:hAnsi="Cambria" w:cs="Times New Roman"/>
          <w:lang w:val="id-ID"/>
        </w:rPr>
        <w:fldChar w:fldCharType="begin" w:fldLock="1"/>
      </w:r>
      <w:r w:rsidR="00D72F95" w:rsidRPr="00D142DD">
        <w:rPr>
          <w:rFonts w:ascii="Cambria" w:hAnsi="Cambria" w:cs="Times New Roman"/>
          <w:lang w:val="id-ID"/>
        </w:rPr>
        <w:instrText>ADDIN CSL_CITATION {"citationItems":[{"id":"ITEM-1","itemData":{"abstract":"Working capital has the most liquid several components that is cash, receivables and inventory. There is relationship between efficiency of working capital management and company profitability. This research of aimed to understand the influence of cash turnover, receivable turnover and inventory turnover to profitability of manufacture company. The population are all manufacturing companies listed on the Indonesia Stock Exchange (BEI) in 2008- 2012. There are 10 companies selected using purposive sampling method. The use of analysis technique is that Multiple Regression Analysis. Using is hypothetical test with F-test and t-test. The result shows that there are 2 variables: Cash turnover and Receivable turnover which have no significant effect on ROA. Inventory turnover which have significant impact on ROA. These result show that only inventory turnover which effect to profitability. In the other hand, cash turnover and receivable turnover have no significant effect in achieving profit at manufacturing company","author":[{"dropping-particle":"","family":"Rahayu","given":"Eka Ayu","non-dropping-particle":"","parse-names":false,"suffix":""},{"dropping-particle":"","family":"Susilowibowo","given":"Joni","non-dropping-particle":"","parse-names":false,"suffix":""}],"container-title":"Jurnal Ilmu Manajemen","id":"ITEM-1","issue":"4","issued":{"date-parts":[["2014"]]},"page":"1444-1455","title":"Pengaruh Perputaran Kas, Perputaran Piutang Dan Perputaran Persediaan Terhadap Profitabilitas Perusahaan Manufaktur","type":"article-journal","volume":"2"},"uris":["http://www.mendeley.com/documents/?uuid=d9968889-2d07-4b4c-8c2d-eb9748552c62"]}],"mendeley":{"formattedCitation":"(Rahayu &amp; Susilowibowo, 2014)","plainTextFormattedCitation":"(Rahayu &amp; Susilowibowo, 2014)","previouslyFormattedCitation":"(Rahayu &amp; Susilowibowo, 2014)"},"properties":{"noteIndex":0},"schema":"https://github.com/citation-style-language/schema/raw/master/csl-citation.json"}</w:instrText>
      </w:r>
      <w:r w:rsidR="00D72F95" w:rsidRPr="00D142DD">
        <w:rPr>
          <w:rFonts w:ascii="Cambria" w:hAnsi="Cambria" w:cs="Times New Roman"/>
          <w:lang w:val="id-ID"/>
        </w:rPr>
        <w:fldChar w:fldCharType="separate"/>
      </w:r>
      <w:r w:rsidR="00D72F95" w:rsidRPr="00D142DD">
        <w:rPr>
          <w:rFonts w:ascii="Cambria" w:hAnsi="Cambria" w:cs="Times New Roman"/>
          <w:noProof/>
          <w:lang w:val="id-ID"/>
        </w:rPr>
        <w:t>(Rahayu &amp; Susilowibowo, 2014)</w:t>
      </w:r>
      <w:r w:rsidR="00D72F95" w:rsidRPr="00D142DD">
        <w:rPr>
          <w:rFonts w:ascii="Cambria" w:hAnsi="Cambria" w:cs="Times New Roman"/>
          <w:lang w:val="id-ID"/>
        </w:rPr>
        <w:fldChar w:fldCharType="end"/>
      </w:r>
      <w:r w:rsidRPr="00D142DD">
        <w:rPr>
          <w:rFonts w:ascii="Cambria" w:hAnsi="Cambria" w:cs="Times New Roman"/>
          <w:lang w:val="id-ID"/>
        </w:rPr>
        <w:t>.</w:t>
      </w:r>
      <w:r w:rsidR="00D969ED" w:rsidRPr="00D142DD">
        <w:rPr>
          <w:rFonts w:ascii="Cambria" w:hAnsi="Cambria" w:cs="Times New Roman"/>
          <w:lang w:val="id-ID"/>
        </w:rPr>
        <w:t xml:space="preserve"> Profitabilitas yang tinggi menunjukkan semakin efisien perusahaan dalam menjalankan operasinya sehingga menunjukkan bahwa perusahaan memiliki kemampuan yang besar dalam memperoleh laba. Dasar penilaian profitabilitas adalah laporan keuangan yang terdiri dari laporan neraca dan rugi-laba perusahaan.</w:t>
      </w:r>
    </w:p>
    <w:p w14:paraId="184DC368" w14:textId="6FF0C7A9" w:rsidR="005576A1" w:rsidRPr="00D142DD" w:rsidRDefault="00D969ED"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Berdasarkan kedua laporan tersebut akan dapat ditentukan hasil analisis sejumlah rasio dan selanjutnya rasio ini digunakan untuk menilai beberapa aspek tertentu dari operasi perusahaan. Untuk mengukur kondisi profitabilitas perusahaan dapat menggunakan berbagai ukuran profitabilitas, salah </w:t>
      </w:r>
      <w:r w:rsidR="009C5DFE" w:rsidRPr="00D142DD">
        <w:rPr>
          <w:rFonts w:ascii="Cambria" w:hAnsi="Cambria" w:cs="Times New Roman"/>
          <w:lang w:val="id-ID"/>
        </w:rPr>
        <w:t>satunya</w:t>
      </w:r>
      <w:r w:rsidRPr="00D142DD">
        <w:rPr>
          <w:rFonts w:ascii="Cambria" w:hAnsi="Cambria" w:cs="Times New Roman"/>
          <w:lang w:val="id-ID"/>
        </w:rPr>
        <w:t xml:space="preserve"> dengan menggunakan tingkat pengembalian atas aset (</w:t>
      </w:r>
      <w:proofErr w:type="spellStart"/>
      <w:r w:rsidRPr="00D142DD">
        <w:rPr>
          <w:rFonts w:ascii="Cambria" w:hAnsi="Cambria" w:cs="Times New Roman"/>
          <w:i/>
          <w:iCs/>
          <w:lang w:val="id-ID"/>
        </w:rPr>
        <w:t>Return</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on</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Asset</w:t>
      </w:r>
      <w:proofErr w:type="spellEnd"/>
      <w:r w:rsidRPr="00D142DD">
        <w:rPr>
          <w:rFonts w:ascii="Cambria" w:hAnsi="Cambria" w:cs="Times New Roman"/>
          <w:lang w:val="id-ID"/>
        </w:rPr>
        <w:t>) atau biasa disingkat dengan ROA. ROA adalah rasio yang mengukur kemampuan aktiva perusahaan dalam memperoleh laba dari operasi perusahaan, apabila ROA mengalami peningkatan maka kinerja suatu perusahaan akan semakin baik.</w:t>
      </w:r>
    </w:p>
    <w:p w14:paraId="2574F6B0" w14:textId="61947B5F" w:rsidR="00F65DEF" w:rsidRPr="00D142DD" w:rsidRDefault="00F84838"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Kerangka Pemikiran</w:t>
      </w:r>
    </w:p>
    <w:p w14:paraId="18F38A24" w14:textId="5B841EA6" w:rsidR="005A39BA" w:rsidRPr="00D142DD" w:rsidRDefault="009C5DFE" w:rsidP="009C5DFE">
      <w:pPr>
        <w:spacing w:line="276" w:lineRule="auto"/>
        <w:ind w:right="-1" w:firstLine="709"/>
        <w:jc w:val="both"/>
        <w:rPr>
          <w:rFonts w:ascii="Cambria" w:hAnsi="Cambria" w:cs="Times New Roman"/>
          <w:lang w:val="id-ID"/>
        </w:rPr>
      </w:pPr>
      <w:r w:rsidRPr="00D142DD">
        <w:rPr>
          <w:rFonts w:ascii="Cambria" w:hAnsi="Cambria"/>
          <w:noProof/>
          <w:lang w:val="id-ID"/>
        </w:rPr>
        <mc:AlternateContent>
          <mc:Choice Requires="wpg">
            <w:drawing>
              <wp:anchor distT="0" distB="0" distL="114300" distR="114300" simplePos="0" relativeHeight="251658240" behindDoc="0" locked="0" layoutInCell="1" allowOverlap="1" wp14:anchorId="33A3069E" wp14:editId="0ABE2873">
                <wp:simplePos x="0" y="0"/>
                <wp:positionH relativeFrom="column">
                  <wp:posOffset>624205</wp:posOffset>
                </wp:positionH>
                <wp:positionV relativeFrom="paragraph">
                  <wp:posOffset>1913255</wp:posOffset>
                </wp:positionV>
                <wp:extent cx="3796665" cy="1643380"/>
                <wp:effectExtent l="0" t="0" r="13335"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6665" cy="1643380"/>
                          <a:chOff x="0" y="0"/>
                          <a:chExt cx="3796665" cy="1643380"/>
                        </a:xfrm>
                      </wpg:grpSpPr>
                      <wps:wsp>
                        <wps:cNvPr id="23" name="Graphic 23"/>
                        <wps:cNvSpPr/>
                        <wps:spPr>
                          <a:xfrm>
                            <a:off x="6095" y="960119"/>
                            <a:ext cx="1621790" cy="573405"/>
                          </a:xfrm>
                          <a:custGeom>
                            <a:avLst/>
                            <a:gdLst/>
                            <a:ahLst/>
                            <a:cxnLst/>
                            <a:rect l="l" t="t" r="r" b="b"/>
                            <a:pathLst>
                              <a:path w="1621790" h="573405">
                                <a:moveTo>
                                  <a:pt x="0" y="0"/>
                                </a:moveTo>
                                <a:lnTo>
                                  <a:pt x="0" y="573024"/>
                                </a:lnTo>
                                <a:lnTo>
                                  <a:pt x="1621536" y="573024"/>
                                </a:lnTo>
                                <a:lnTo>
                                  <a:pt x="1621536" y="0"/>
                                </a:lnTo>
                                <a:lnTo>
                                  <a:pt x="0" y="0"/>
                                </a:lnTo>
                                <a:close/>
                              </a:path>
                            </a:pathLst>
                          </a:custGeom>
                          <a:ln w="9142">
                            <a:solidFill>
                              <a:srgbClr val="000000"/>
                            </a:solidFill>
                            <a:prstDash val="solid"/>
                          </a:ln>
                        </wps:spPr>
                        <wps:bodyPr wrap="square" lIns="0" tIns="0" rIns="0" bIns="0" rtlCol="0">
                          <a:prstTxWarp prst="textNoShape">
                            <a:avLst/>
                          </a:prstTxWarp>
                          <a:noAutofit/>
                        </wps:bodyPr>
                      </wps:wsp>
                      <wps:wsp>
                        <wps:cNvPr id="24" name="Graphic 24"/>
                        <wps:cNvSpPr/>
                        <wps:spPr>
                          <a:xfrm>
                            <a:off x="798575" y="0"/>
                            <a:ext cx="2346960" cy="448309"/>
                          </a:xfrm>
                          <a:custGeom>
                            <a:avLst/>
                            <a:gdLst/>
                            <a:ahLst/>
                            <a:cxnLst/>
                            <a:rect l="l" t="t" r="r" b="b"/>
                            <a:pathLst>
                              <a:path w="2346960" h="448309">
                                <a:moveTo>
                                  <a:pt x="2307336" y="377951"/>
                                </a:moveTo>
                                <a:lnTo>
                                  <a:pt x="2276856" y="377951"/>
                                </a:lnTo>
                                <a:lnTo>
                                  <a:pt x="2310384" y="448055"/>
                                </a:lnTo>
                                <a:lnTo>
                                  <a:pt x="2339008" y="393191"/>
                                </a:lnTo>
                                <a:lnTo>
                                  <a:pt x="2310384" y="393191"/>
                                </a:lnTo>
                                <a:lnTo>
                                  <a:pt x="2307336" y="390143"/>
                                </a:lnTo>
                                <a:lnTo>
                                  <a:pt x="2307336" y="377951"/>
                                </a:lnTo>
                                <a:close/>
                              </a:path>
                              <a:path w="2346960" h="448309">
                                <a:moveTo>
                                  <a:pt x="2307336" y="6096"/>
                                </a:moveTo>
                                <a:lnTo>
                                  <a:pt x="2307336" y="390143"/>
                                </a:lnTo>
                                <a:lnTo>
                                  <a:pt x="2310384" y="393191"/>
                                </a:lnTo>
                                <a:lnTo>
                                  <a:pt x="2316479" y="390143"/>
                                </a:lnTo>
                                <a:lnTo>
                                  <a:pt x="2316479" y="9143"/>
                                </a:lnTo>
                                <a:lnTo>
                                  <a:pt x="2310384" y="9143"/>
                                </a:lnTo>
                                <a:lnTo>
                                  <a:pt x="2307336" y="6096"/>
                                </a:lnTo>
                                <a:close/>
                              </a:path>
                              <a:path w="2346960" h="448309">
                                <a:moveTo>
                                  <a:pt x="2346960" y="377951"/>
                                </a:moveTo>
                                <a:lnTo>
                                  <a:pt x="2316479" y="377951"/>
                                </a:lnTo>
                                <a:lnTo>
                                  <a:pt x="2316479" y="390143"/>
                                </a:lnTo>
                                <a:lnTo>
                                  <a:pt x="2310384" y="393191"/>
                                </a:lnTo>
                                <a:lnTo>
                                  <a:pt x="2339008" y="393191"/>
                                </a:lnTo>
                                <a:lnTo>
                                  <a:pt x="2346960" y="377951"/>
                                </a:lnTo>
                                <a:close/>
                              </a:path>
                              <a:path w="2346960" h="448309">
                                <a:moveTo>
                                  <a:pt x="2310384" y="0"/>
                                </a:moveTo>
                                <a:lnTo>
                                  <a:pt x="3048" y="0"/>
                                </a:lnTo>
                                <a:lnTo>
                                  <a:pt x="0" y="6096"/>
                                </a:lnTo>
                                <a:lnTo>
                                  <a:pt x="0" y="109727"/>
                                </a:lnTo>
                                <a:lnTo>
                                  <a:pt x="3048" y="115824"/>
                                </a:lnTo>
                                <a:lnTo>
                                  <a:pt x="9143" y="109727"/>
                                </a:lnTo>
                                <a:lnTo>
                                  <a:pt x="9143" y="9143"/>
                                </a:lnTo>
                                <a:lnTo>
                                  <a:pt x="3048" y="9143"/>
                                </a:lnTo>
                                <a:lnTo>
                                  <a:pt x="9143" y="6096"/>
                                </a:lnTo>
                                <a:lnTo>
                                  <a:pt x="2316479" y="6096"/>
                                </a:lnTo>
                                <a:lnTo>
                                  <a:pt x="2310384" y="0"/>
                                </a:lnTo>
                                <a:close/>
                              </a:path>
                              <a:path w="2346960" h="448309">
                                <a:moveTo>
                                  <a:pt x="9143" y="6096"/>
                                </a:moveTo>
                                <a:lnTo>
                                  <a:pt x="3048" y="9143"/>
                                </a:lnTo>
                                <a:lnTo>
                                  <a:pt x="9143" y="9143"/>
                                </a:lnTo>
                                <a:lnTo>
                                  <a:pt x="9143" y="6096"/>
                                </a:lnTo>
                                <a:close/>
                              </a:path>
                              <a:path w="2346960" h="448309">
                                <a:moveTo>
                                  <a:pt x="2307336" y="6096"/>
                                </a:moveTo>
                                <a:lnTo>
                                  <a:pt x="9143" y="6096"/>
                                </a:lnTo>
                                <a:lnTo>
                                  <a:pt x="9143" y="9143"/>
                                </a:lnTo>
                                <a:lnTo>
                                  <a:pt x="2307336" y="9143"/>
                                </a:lnTo>
                                <a:lnTo>
                                  <a:pt x="2307336" y="6096"/>
                                </a:lnTo>
                                <a:close/>
                              </a:path>
                              <a:path w="2346960" h="448309">
                                <a:moveTo>
                                  <a:pt x="2316479" y="6096"/>
                                </a:moveTo>
                                <a:lnTo>
                                  <a:pt x="2307336" y="6096"/>
                                </a:lnTo>
                                <a:lnTo>
                                  <a:pt x="2310384" y="9143"/>
                                </a:lnTo>
                                <a:lnTo>
                                  <a:pt x="2316479" y="9143"/>
                                </a:lnTo>
                                <a:lnTo>
                                  <a:pt x="2316479" y="6096"/>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627631" y="307847"/>
                            <a:ext cx="198120" cy="878205"/>
                          </a:xfrm>
                          <a:custGeom>
                            <a:avLst/>
                            <a:gdLst/>
                            <a:ahLst/>
                            <a:cxnLst/>
                            <a:rect l="l" t="t" r="r" b="b"/>
                            <a:pathLst>
                              <a:path w="198120" h="878205">
                                <a:moveTo>
                                  <a:pt x="0" y="0"/>
                                </a:moveTo>
                                <a:lnTo>
                                  <a:pt x="198119" y="0"/>
                                </a:lnTo>
                                <a:lnTo>
                                  <a:pt x="198119" y="877824"/>
                                </a:lnTo>
                                <a:lnTo>
                                  <a:pt x="0" y="877824"/>
                                </a:lnTo>
                              </a:path>
                            </a:pathLst>
                          </a:custGeom>
                          <a:ln w="9142">
                            <a:solidFill>
                              <a:srgbClr val="000000"/>
                            </a:solidFill>
                            <a:prstDash val="solid"/>
                          </a:ln>
                        </wps:spPr>
                        <wps:bodyPr wrap="square" lIns="0" tIns="0" rIns="0" bIns="0" rtlCol="0">
                          <a:prstTxWarp prst="textNoShape">
                            <a:avLst/>
                          </a:prstTxWarp>
                          <a:noAutofit/>
                        </wps:bodyPr>
                      </wps:wsp>
                      <wps:wsp>
                        <wps:cNvPr id="26" name="Graphic 26"/>
                        <wps:cNvSpPr/>
                        <wps:spPr>
                          <a:xfrm>
                            <a:off x="801623" y="704087"/>
                            <a:ext cx="2346960" cy="939165"/>
                          </a:xfrm>
                          <a:custGeom>
                            <a:avLst/>
                            <a:gdLst/>
                            <a:ahLst/>
                            <a:cxnLst/>
                            <a:rect l="l" t="t" r="r" b="b"/>
                            <a:pathLst>
                              <a:path w="2346960" h="939165">
                                <a:moveTo>
                                  <a:pt x="1588008" y="36576"/>
                                </a:moveTo>
                                <a:lnTo>
                                  <a:pt x="1575816" y="30480"/>
                                </a:lnTo>
                                <a:lnTo>
                                  <a:pt x="1514856" y="0"/>
                                </a:lnTo>
                                <a:lnTo>
                                  <a:pt x="1514856" y="30480"/>
                                </a:lnTo>
                                <a:lnTo>
                                  <a:pt x="1021080" y="30480"/>
                                </a:lnTo>
                                <a:lnTo>
                                  <a:pt x="1018032" y="36576"/>
                                </a:lnTo>
                                <a:lnTo>
                                  <a:pt x="1021080" y="39624"/>
                                </a:lnTo>
                                <a:lnTo>
                                  <a:pt x="1514856" y="39624"/>
                                </a:lnTo>
                                <a:lnTo>
                                  <a:pt x="1514856" y="73152"/>
                                </a:lnTo>
                                <a:lnTo>
                                  <a:pt x="1581912" y="39624"/>
                                </a:lnTo>
                                <a:lnTo>
                                  <a:pt x="1588008" y="36576"/>
                                </a:lnTo>
                                <a:close/>
                              </a:path>
                              <a:path w="2346960" h="939165">
                                <a:moveTo>
                                  <a:pt x="2346960" y="560832"/>
                                </a:moveTo>
                                <a:lnTo>
                                  <a:pt x="2338997" y="545592"/>
                                </a:lnTo>
                                <a:lnTo>
                                  <a:pt x="2310384" y="490728"/>
                                </a:lnTo>
                                <a:lnTo>
                                  <a:pt x="2273808" y="560832"/>
                                </a:lnTo>
                                <a:lnTo>
                                  <a:pt x="2307336" y="560832"/>
                                </a:lnTo>
                                <a:lnTo>
                                  <a:pt x="2307336" y="929640"/>
                                </a:lnTo>
                                <a:lnTo>
                                  <a:pt x="6096" y="929640"/>
                                </a:lnTo>
                                <a:lnTo>
                                  <a:pt x="6096" y="829056"/>
                                </a:lnTo>
                                <a:lnTo>
                                  <a:pt x="3048" y="822960"/>
                                </a:lnTo>
                                <a:lnTo>
                                  <a:pt x="0" y="829056"/>
                                </a:lnTo>
                                <a:lnTo>
                                  <a:pt x="0" y="932688"/>
                                </a:lnTo>
                                <a:lnTo>
                                  <a:pt x="3048" y="938784"/>
                                </a:lnTo>
                                <a:lnTo>
                                  <a:pt x="2310384" y="938784"/>
                                </a:lnTo>
                                <a:lnTo>
                                  <a:pt x="2316480" y="932688"/>
                                </a:lnTo>
                                <a:lnTo>
                                  <a:pt x="2316480" y="929640"/>
                                </a:lnTo>
                                <a:lnTo>
                                  <a:pt x="2316480" y="560832"/>
                                </a:lnTo>
                                <a:lnTo>
                                  <a:pt x="2346960" y="560832"/>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047" y="161544"/>
                            <a:ext cx="1624965" cy="573405"/>
                          </a:xfrm>
                          <a:custGeom>
                            <a:avLst/>
                            <a:gdLst/>
                            <a:ahLst/>
                            <a:cxnLst/>
                            <a:rect l="l" t="t" r="r" b="b"/>
                            <a:pathLst>
                              <a:path w="1624965" h="573405">
                                <a:moveTo>
                                  <a:pt x="1624584" y="0"/>
                                </a:moveTo>
                                <a:lnTo>
                                  <a:pt x="0" y="0"/>
                                </a:lnTo>
                                <a:lnTo>
                                  <a:pt x="0" y="573024"/>
                                </a:lnTo>
                                <a:lnTo>
                                  <a:pt x="1624584" y="573024"/>
                                </a:lnTo>
                                <a:lnTo>
                                  <a:pt x="1624584" y="0"/>
                                </a:lnTo>
                                <a:close/>
                              </a:path>
                            </a:pathLst>
                          </a:custGeom>
                          <a:solidFill>
                            <a:srgbClr val="FFFFFF"/>
                          </a:solidFill>
                        </wps:spPr>
                        <wps:bodyPr wrap="square" lIns="0" tIns="0" rIns="0" bIns="0" rtlCol="0">
                          <a:prstTxWarp prst="textNoShape">
                            <a:avLst/>
                          </a:prstTxWarp>
                          <a:noAutofit/>
                        </wps:bodyPr>
                      </wps:wsp>
                      <wps:wsp>
                        <wps:cNvPr id="28" name="Textbox 28"/>
                        <wps:cNvSpPr txBox="1"/>
                        <wps:spPr>
                          <a:xfrm>
                            <a:off x="9142" y="964691"/>
                            <a:ext cx="1614170" cy="563880"/>
                          </a:xfrm>
                          <a:prstGeom prst="rect">
                            <a:avLst/>
                          </a:prstGeom>
                        </wps:spPr>
                        <wps:txbx>
                          <w:txbxContent>
                            <w:p w14:paraId="30CDBB40" w14:textId="77777777" w:rsidR="00A61497" w:rsidRPr="00A61497" w:rsidRDefault="00A61497" w:rsidP="00A61497">
                              <w:pPr>
                                <w:spacing w:before="55"/>
                                <w:jc w:val="center"/>
                                <w:rPr>
                                  <w:rFonts w:ascii="Times New Roman"/>
                                </w:rPr>
                              </w:pPr>
                              <w:r w:rsidRPr="00A61497">
                                <w:rPr>
                                  <w:rFonts w:ascii="Times New Roman"/>
                                  <w:spacing w:val="-2"/>
                                </w:rPr>
                                <w:t>Perputaran</w:t>
                              </w:r>
                              <w:r w:rsidRPr="00A61497">
                                <w:rPr>
                                  <w:rFonts w:ascii="Times New Roman"/>
                                  <w:spacing w:val="1"/>
                                </w:rPr>
                                <w:t xml:space="preserve"> </w:t>
                              </w:r>
                              <w:r w:rsidRPr="00A61497">
                                <w:rPr>
                                  <w:rFonts w:ascii="Times New Roman"/>
                                  <w:spacing w:val="-2"/>
                                </w:rPr>
                                <w:t>Piutang</w:t>
                              </w:r>
                            </w:p>
                            <w:p w14:paraId="5F9544E3" w14:textId="77777777" w:rsidR="00A61497" w:rsidRPr="00A61497" w:rsidRDefault="00A61497" w:rsidP="00A61497">
                              <w:pPr>
                                <w:spacing w:before="11"/>
                                <w:jc w:val="center"/>
                                <w:rPr>
                                  <w:rFonts w:ascii="Times New Roman"/>
                                </w:rPr>
                              </w:pPr>
                              <w:r w:rsidRPr="00A61497">
                                <w:rPr>
                                  <w:rFonts w:ascii="Times New Roman"/>
                                  <w:spacing w:val="-4"/>
                                  <w:w w:val="105"/>
                                </w:rPr>
                                <w:t>(X</w:t>
                              </w:r>
                              <w:r w:rsidRPr="00A61497">
                                <w:rPr>
                                  <w:rFonts w:ascii="Times New Roman"/>
                                  <w:spacing w:val="-4"/>
                                  <w:w w:val="105"/>
                                  <w:vertAlign w:val="subscript"/>
                                </w:rPr>
                                <w:t>2</w:t>
                              </w:r>
                              <w:r w:rsidRPr="00A61497">
                                <w:rPr>
                                  <w:rFonts w:ascii="Times New Roman"/>
                                  <w:spacing w:val="-4"/>
                                  <w:w w:val="105"/>
                                </w:rPr>
                                <w:t>)</w:t>
                              </w:r>
                            </w:p>
                          </w:txbxContent>
                        </wps:txbx>
                        <wps:bodyPr wrap="square" lIns="0" tIns="0" rIns="0" bIns="0" rtlCol="0">
                          <a:noAutofit/>
                        </wps:bodyPr>
                      </wps:wsp>
                      <wps:wsp>
                        <wps:cNvPr id="29" name="Textbox 29"/>
                        <wps:cNvSpPr txBox="1"/>
                        <wps:spPr>
                          <a:xfrm>
                            <a:off x="4571" y="161544"/>
                            <a:ext cx="1623060" cy="573405"/>
                          </a:xfrm>
                          <a:prstGeom prst="rect">
                            <a:avLst/>
                          </a:prstGeom>
                          <a:ln w="9142">
                            <a:solidFill>
                              <a:srgbClr val="000000"/>
                            </a:solidFill>
                            <a:prstDash val="solid"/>
                          </a:ln>
                        </wps:spPr>
                        <wps:txbx>
                          <w:txbxContent>
                            <w:p w14:paraId="705ED39E" w14:textId="77777777" w:rsidR="00A61497" w:rsidRPr="00A61497" w:rsidRDefault="00A61497" w:rsidP="00A61497">
                              <w:pPr>
                                <w:spacing w:before="55"/>
                                <w:ind w:right="1"/>
                                <w:jc w:val="center"/>
                                <w:rPr>
                                  <w:rFonts w:ascii="Times New Roman"/>
                                </w:rPr>
                              </w:pPr>
                              <w:r w:rsidRPr="00A61497">
                                <w:rPr>
                                  <w:rFonts w:ascii="Times New Roman"/>
                                  <w:spacing w:val="-2"/>
                                </w:rPr>
                                <w:t>Perputaran</w:t>
                              </w:r>
                              <w:r w:rsidRPr="00A61497">
                                <w:rPr>
                                  <w:rFonts w:ascii="Times New Roman"/>
                                  <w:spacing w:val="1"/>
                                </w:rPr>
                                <w:t xml:space="preserve"> </w:t>
                              </w:r>
                              <w:r w:rsidRPr="00A61497">
                                <w:rPr>
                                  <w:rFonts w:ascii="Times New Roman"/>
                                  <w:spacing w:val="-5"/>
                                </w:rPr>
                                <w:t>Kas</w:t>
                              </w:r>
                            </w:p>
                            <w:p w14:paraId="00E95A99" w14:textId="77777777" w:rsidR="00A61497" w:rsidRPr="00A61497" w:rsidRDefault="00A61497" w:rsidP="00A61497">
                              <w:pPr>
                                <w:spacing w:before="11"/>
                                <w:ind w:left="1" w:right="1"/>
                                <w:jc w:val="center"/>
                                <w:rPr>
                                  <w:rFonts w:ascii="Times New Roman"/>
                                </w:rPr>
                              </w:pPr>
                              <w:r w:rsidRPr="00A61497">
                                <w:rPr>
                                  <w:rFonts w:ascii="Times New Roman"/>
                                  <w:spacing w:val="-4"/>
                                  <w:w w:val="105"/>
                                </w:rPr>
                                <w:t>(X</w:t>
                              </w:r>
                              <w:r w:rsidRPr="00A61497">
                                <w:rPr>
                                  <w:rFonts w:ascii="Times New Roman"/>
                                  <w:spacing w:val="-4"/>
                                  <w:w w:val="105"/>
                                  <w:vertAlign w:val="subscript"/>
                                </w:rPr>
                                <w:t>1</w:t>
                              </w:r>
                              <w:r w:rsidRPr="00A61497">
                                <w:rPr>
                                  <w:rFonts w:ascii="Times New Roman"/>
                                  <w:spacing w:val="-4"/>
                                  <w:w w:val="105"/>
                                </w:rPr>
                                <w:t>)</w:t>
                              </w:r>
                            </w:p>
                          </w:txbxContent>
                        </wps:txbx>
                        <wps:bodyPr wrap="square" lIns="0" tIns="0" rIns="0" bIns="0" rtlCol="0">
                          <a:noAutofit/>
                        </wps:bodyPr>
                      </wps:wsp>
                      <wps:wsp>
                        <wps:cNvPr id="30" name="Textbox 30"/>
                        <wps:cNvSpPr txBox="1"/>
                        <wps:spPr>
                          <a:xfrm>
                            <a:off x="2386583" y="454151"/>
                            <a:ext cx="1405255" cy="719455"/>
                          </a:xfrm>
                          <a:prstGeom prst="rect">
                            <a:avLst/>
                          </a:prstGeom>
                          <a:ln w="9142">
                            <a:solidFill>
                              <a:srgbClr val="000000"/>
                            </a:solidFill>
                            <a:prstDash val="solid"/>
                          </a:ln>
                        </wps:spPr>
                        <wps:txbx>
                          <w:txbxContent>
                            <w:p w14:paraId="6767A2E9" w14:textId="77777777" w:rsidR="00A61497" w:rsidRPr="00A61497" w:rsidRDefault="00A61497" w:rsidP="00A61497">
                              <w:pPr>
                                <w:spacing w:before="60"/>
                                <w:ind w:left="3"/>
                                <w:jc w:val="center"/>
                                <w:rPr>
                                  <w:rFonts w:ascii="Times New Roman"/>
                                </w:rPr>
                              </w:pPr>
                              <w:r w:rsidRPr="00A61497">
                                <w:rPr>
                                  <w:rFonts w:ascii="Times New Roman"/>
                                  <w:spacing w:val="-2"/>
                                </w:rPr>
                                <w:t>Profitabilitas</w:t>
                              </w:r>
                              <w:r w:rsidRPr="00A61497">
                                <w:rPr>
                                  <w:rFonts w:ascii="Times New Roman"/>
                                  <w:spacing w:val="-3"/>
                                </w:rPr>
                                <w:t xml:space="preserve"> </w:t>
                              </w:r>
                              <w:r w:rsidRPr="00A61497">
                                <w:rPr>
                                  <w:rFonts w:ascii="Times New Roman"/>
                                  <w:spacing w:val="-2"/>
                                </w:rPr>
                                <w:t>(ROA)</w:t>
                              </w:r>
                            </w:p>
                            <w:p w14:paraId="0DE1B83A" w14:textId="77777777" w:rsidR="00A61497" w:rsidRPr="00A61497" w:rsidRDefault="00A61497" w:rsidP="00A61497">
                              <w:pPr>
                                <w:spacing w:before="11"/>
                                <w:ind w:left="3" w:right="1"/>
                                <w:jc w:val="center"/>
                                <w:rPr>
                                  <w:rFonts w:ascii="Times New Roman"/>
                                </w:rPr>
                              </w:pPr>
                              <w:r w:rsidRPr="00A61497">
                                <w:rPr>
                                  <w:rFonts w:ascii="Times New Roman"/>
                                  <w:spacing w:val="-5"/>
                                </w:rPr>
                                <w:t>(Y)</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3A3069E" id="Group 22" o:spid="_x0000_s1026" style="position:absolute;left:0;text-align:left;margin-left:49.15pt;margin-top:150.65pt;width:298.95pt;height:129.4pt;z-index:251658240" coordsize="37966,164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">
                <v:shape id="Graphic 23" o:spid="_x0000_s1027" style="position:absolute;left:60;top:9601;width:16218;height:5734;visibility:visible;mso-wrap-style:square;v-text-anchor:top" coordsize="1621790,573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" path="m,l,573024r1621536,l1621536,,,xe" filled="f" strokeweight=".25394mm">
                  <v:path arrowok="t"/>
                </v:shape>
                <v:shape id="Graphic 24" o:spid="_x0000_s1028" style="position:absolute;left:7985;width:23470;height:4483;visibility:visible;mso-wrap-style:square;v-text-anchor:top" coordsize="2346960,448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" path="m2307336,377951r-30480,l2310384,448055r28624,-54864l2310384,393191r-3048,-3048l2307336,377951xem2307336,6096r,384047l2310384,393191r6095,-3048l2316479,9143r-6095,l2307336,6096xem2346960,377951r-30481,l2316479,390143r-6095,3048l2339008,393191r7952,-15240xem2310384,l3048,,,6096,,109727r3048,6097l9143,109727r,-100584l3048,9143,9143,6096r2307336,l2310384,xem9143,6096l3048,9143r6095,l9143,6096xem2307336,6096l9143,6096r,3047l2307336,9143r,-3047xem2316479,6096r-9143,l2310384,9143r6095,l2316479,6096xe" fillcolor="black" stroked="f">
                  <v:path arrowok="t"/>
                </v:shape>
                <v:shape id="Graphic 25" o:spid="_x0000_s1029" style="position:absolute;left:16276;top:3078;width:1981;height:8782;visibility:visible;mso-wrap-style:square;v-text-anchor:top" coordsize="198120,878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" path="m,l198119,r,877824l,877824e" filled="f" strokeweight=".25394mm">
                  <v:path arrowok="t"/>
                </v:shape>
                <v:shape id="Graphic 26" o:spid="_x0000_s1030" style="position:absolute;left:8016;top:7040;width:23469;height:9392;visibility:visible;mso-wrap-style:square;v-text-anchor:top" coordsize="2346960,939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" path="m1588008,36576r-12192,-6096l1514856,r,30480l1021080,30480r-3048,6096l1021080,39624r493776,l1514856,73152r67056,-33528l1588008,36576xem2346960,560832r-7963,-15240l2310384,490728r-36576,70104l2307336,560832r,368808l6096,929640r,-100584l3048,822960,,829056,,932688r3048,6096l2310384,938784r6096,-6096l2316480,929640r,-368808l2346960,560832xe" fillcolor="black" stroked="f">
                  <v:path arrowok="t"/>
                </v:shape>
                <v:shape id="Graphic 27" o:spid="_x0000_s1031" style="position:absolute;left:30;top:1615;width:16250;height:5734;visibility:visible;mso-wrap-style:square;v-text-anchor:top" coordsize="1624965,573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" path="m1624584,l,,,573024r1624584,l1624584,xe" stroked="f">
                  <v:path arrowok="t"/>
                </v:shape>
                <v:shapetype id="_x0000_t202" coordsize="21600,21600" o:spt="202" path="m,l,21600r21600,l21600,xe">
                  <v:stroke joinstyle="miter"/>
                  <v:path gradientshapeok="t" o:connecttype="rect"/>
                </v:shapetype>
                <v:shape id="Textbox 28" o:spid="_x0000_s1032" type="#_x0000_t202" style="position:absolute;left:91;top:9646;width:16142;height:5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30CDBB40" w14:textId="77777777" w:rsidR="00A61497" w:rsidRPr="00A61497" w:rsidRDefault="00A61497" w:rsidP="00A61497">
                        <w:pPr>
                          <w:spacing w:before="55"/>
                          <w:jc w:val="center"/>
                          <w:rPr>
                            <w:rFonts w:ascii="Times New Roman"/>
                          </w:rPr>
                        </w:pPr>
                        <w:r w:rsidRPr="00A61497">
                          <w:rPr>
                            <w:rFonts w:ascii="Times New Roman"/>
                            <w:spacing w:val="-2"/>
                          </w:rPr>
                          <w:t>Perputaran</w:t>
                        </w:r>
                        <w:r w:rsidRPr="00A61497">
                          <w:rPr>
                            <w:rFonts w:ascii="Times New Roman"/>
                            <w:spacing w:val="1"/>
                          </w:rPr>
                          <w:t xml:space="preserve"> </w:t>
                        </w:r>
                        <w:r w:rsidRPr="00A61497">
                          <w:rPr>
                            <w:rFonts w:ascii="Times New Roman"/>
                            <w:spacing w:val="-2"/>
                          </w:rPr>
                          <w:t>Piutang</w:t>
                        </w:r>
                      </w:p>
                      <w:p w14:paraId="5F9544E3" w14:textId="77777777" w:rsidR="00A61497" w:rsidRPr="00A61497" w:rsidRDefault="00A61497" w:rsidP="00A61497">
                        <w:pPr>
                          <w:spacing w:before="11"/>
                          <w:jc w:val="center"/>
                          <w:rPr>
                            <w:rFonts w:ascii="Times New Roman"/>
                          </w:rPr>
                        </w:pPr>
                        <w:r w:rsidRPr="00A61497">
                          <w:rPr>
                            <w:rFonts w:ascii="Times New Roman"/>
                            <w:spacing w:val="-4"/>
                            <w:w w:val="105"/>
                          </w:rPr>
                          <w:t>(X</w:t>
                        </w:r>
                        <w:r w:rsidRPr="00A61497">
                          <w:rPr>
                            <w:rFonts w:ascii="Times New Roman"/>
                            <w:spacing w:val="-4"/>
                            <w:w w:val="105"/>
                            <w:vertAlign w:val="subscript"/>
                          </w:rPr>
                          <w:t>2</w:t>
                        </w:r>
                        <w:r w:rsidRPr="00A61497">
                          <w:rPr>
                            <w:rFonts w:ascii="Times New Roman"/>
                            <w:spacing w:val="-4"/>
                            <w:w w:val="105"/>
                          </w:rPr>
                          <w:t>)</w:t>
                        </w:r>
                      </w:p>
                    </w:txbxContent>
                  </v:textbox>
                </v:shape>
                <v:shape id="Textbox 29" o:spid="_x0000_s1033" type="#_x0000_t202" style="position:absolute;left:45;top:1615;width:16231;height:57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" filled="f" strokeweight=".25394mm">
                  <v:textbox inset="0,0,0,0">
                    <w:txbxContent>
                      <w:p w14:paraId="705ED39E" w14:textId="77777777" w:rsidR="00A61497" w:rsidRPr="00A61497" w:rsidRDefault="00A61497" w:rsidP="00A61497">
                        <w:pPr>
                          <w:spacing w:before="55"/>
                          <w:ind w:right="1"/>
                          <w:jc w:val="center"/>
                          <w:rPr>
                            <w:rFonts w:ascii="Times New Roman"/>
                          </w:rPr>
                        </w:pPr>
                        <w:r w:rsidRPr="00A61497">
                          <w:rPr>
                            <w:rFonts w:ascii="Times New Roman"/>
                            <w:spacing w:val="-2"/>
                          </w:rPr>
                          <w:t>Perputaran</w:t>
                        </w:r>
                        <w:r w:rsidRPr="00A61497">
                          <w:rPr>
                            <w:rFonts w:ascii="Times New Roman"/>
                            <w:spacing w:val="1"/>
                          </w:rPr>
                          <w:t xml:space="preserve"> </w:t>
                        </w:r>
                        <w:r w:rsidRPr="00A61497">
                          <w:rPr>
                            <w:rFonts w:ascii="Times New Roman"/>
                            <w:spacing w:val="-5"/>
                          </w:rPr>
                          <w:t>Kas</w:t>
                        </w:r>
                      </w:p>
                      <w:p w14:paraId="00E95A99" w14:textId="77777777" w:rsidR="00A61497" w:rsidRPr="00A61497" w:rsidRDefault="00A61497" w:rsidP="00A61497">
                        <w:pPr>
                          <w:spacing w:before="11"/>
                          <w:ind w:left="1" w:right="1"/>
                          <w:jc w:val="center"/>
                          <w:rPr>
                            <w:rFonts w:ascii="Times New Roman"/>
                          </w:rPr>
                        </w:pPr>
                        <w:r w:rsidRPr="00A61497">
                          <w:rPr>
                            <w:rFonts w:ascii="Times New Roman"/>
                            <w:spacing w:val="-4"/>
                            <w:w w:val="105"/>
                          </w:rPr>
                          <w:t>(X</w:t>
                        </w:r>
                        <w:r w:rsidRPr="00A61497">
                          <w:rPr>
                            <w:rFonts w:ascii="Times New Roman"/>
                            <w:spacing w:val="-4"/>
                            <w:w w:val="105"/>
                            <w:vertAlign w:val="subscript"/>
                          </w:rPr>
                          <w:t>1</w:t>
                        </w:r>
                        <w:r w:rsidRPr="00A61497">
                          <w:rPr>
                            <w:rFonts w:ascii="Times New Roman"/>
                            <w:spacing w:val="-4"/>
                            <w:w w:val="105"/>
                          </w:rPr>
                          <w:t>)</w:t>
                        </w:r>
                      </w:p>
                    </w:txbxContent>
                  </v:textbox>
                </v:shape>
                <v:shape id="Textbox 30" o:spid="_x0000_s1034" type="#_x0000_t202" style="position:absolute;left:23865;top:4541;width:14053;height:7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" filled="f" strokeweight=".25394mm">
                  <v:textbox inset="0,0,0,0">
                    <w:txbxContent>
                      <w:p w14:paraId="6767A2E9" w14:textId="77777777" w:rsidR="00A61497" w:rsidRPr="00A61497" w:rsidRDefault="00A61497" w:rsidP="00A61497">
                        <w:pPr>
                          <w:spacing w:before="60"/>
                          <w:ind w:left="3"/>
                          <w:jc w:val="center"/>
                          <w:rPr>
                            <w:rFonts w:ascii="Times New Roman"/>
                          </w:rPr>
                        </w:pPr>
                        <w:r w:rsidRPr="00A61497">
                          <w:rPr>
                            <w:rFonts w:ascii="Times New Roman"/>
                            <w:spacing w:val="-2"/>
                          </w:rPr>
                          <w:t>Profitabilitas</w:t>
                        </w:r>
                        <w:r w:rsidRPr="00A61497">
                          <w:rPr>
                            <w:rFonts w:ascii="Times New Roman"/>
                            <w:spacing w:val="-3"/>
                          </w:rPr>
                          <w:t xml:space="preserve"> </w:t>
                        </w:r>
                        <w:r w:rsidRPr="00A61497">
                          <w:rPr>
                            <w:rFonts w:ascii="Times New Roman"/>
                            <w:spacing w:val="-2"/>
                          </w:rPr>
                          <w:t>(ROA)</w:t>
                        </w:r>
                      </w:p>
                      <w:p w14:paraId="0DE1B83A" w14:textId="77777777" w:rsidR="00A61497" w:rsidRPr="00A61497" w:rsidRDefault="00A61497" w:rsidP="00A61497">
                        <w:pPr>
                          <w:spacing w:before="11"/>
                          <w:ind w:left="3" w:right="1"/>
                          <w:jc w:val="center"/>
                          <w:rPr>
                            <w:rFonts w:ascii="Times New Roman"/>
                          </w:rPr>
                        </w:pPr>
                        <w:r w:rsidRPr="00A61497">
                          <w:rPr>
                            <w:rFonts w:ascii="Times New Roman"/>
                            <w:spacing w:val="-5"/>
                          </w:rPr>
                          <w:t>(Y)</w:t>
                        </w:r>
                      </w:p>
                    </w:txbxContent>
                  </v:textbox>
                </v:shape>
                <w10:wrap type="topAndBottom"/>
              </v:group>
            </w:pict>
          </mc:Fallback>
        </mc:AlternateContent>
      </w:r>
      <w:r w:rsidR="00F84838" w:rsidRPr="00D142DD">
        <w:rPr>
          <w:rFonts w:ascii="Cambria" w:hAnsi="Cambria" w:cs="Times New Roman"/>
          <w:lang w:val="id-ID"/>
        </w:rPr>
        <w:t>Efisiensi modal kerja sangat penting bagi perusahaan karena akan menjamin kecukupan modal yang tersedia pada perusahaan. Efisiensi modal kerja dapat diukur dengan menggunakan rasio keuangan. Adapun rasio keuangan yang dipergunakan untuk mengukur efisiensi modal kerja pada penelitian ini adalah perputaran kas (</w:t>
      </w:r>
      <w:proofErr w:type="spellStart"/>
      <w:r w:rsidR="00F84838" w:rsidRPr="00D142DD">
        <w:rPr>
          <w:rFonts w:ascii="Cambria" w:hAnsi="Cambria" w:cs="Times New Roman"/>
          <w:i/>
          <w:iCs/>
          <w:lang w:val="id-ID"/>
        </w:rPr>
        <w:t>cash</w:t>
      </w:r>
      <w:proofErr w:type="spellEnd"/>
      <w:r w:rsidR="00F84838" w:rsidRPr="00D142DD">
        <w:rPr>
          <w:rFonts w:ascii="Cambria" w:hAnsi="Cambria" w:cs="Times New Roman"/>
          <w:i/>
          <w:iCs/>
          <w:lang w:val="id-ID"/>
        </w:rPr>
        <w:t xml:space="preserve"> </w:t>
      </w:r>
      <w:proofErr w:type="spellStart"/>
      <w:r w:rsidR="00F84838" w:rsidRPr="00D142DD">
        <w:rPr>
          <w:rFonts w:ascii="Cambria" w:hAnsi="Cambria" w:cs="Times New Roman"/>
          <w:i/>
          <w:iCs/>
          <w:lang w:val="id-ID"/>
        </w:rPr>
        <w:t>turnover</w:t>
      </w:r>
      <w:proofErr w:type="spellEnd"/>
      <w:r w:rsidR="00F84838" w:rsidRPr="00D142DD">
        <w:rPr>
          <w:rFonts w:ascii="Cambria" w:hAnsi="Cambria" w:cs="Times New Roman"/>
          <w:lang w:val="id-ID"/>
        </w:rPr>
        <w:t>) dan perputaran piutang (</w:t>
      </w:r>
      <w:proofErr w:type="spellStart"/>
      <w:r w:rsidR="00F84838" w:rsidRPr="00D142DD">
        <w:rPr>
          <w:rFonts w:ascii="Cambria" w:hAnsi="Cambria" w:cs="Times New Roman"/>
          <w:i/>
          <w:iCs/>
          <w:lang w:val="id-ID"/>
        </w:rPr>
        <w:t>receivable</w:t>
      </w:r>
      <w:proofErr w:type="spellEnd"/>
      <w:r w:rsidR="00F84838" w:rsidRPr="00D142DD">
        <w:rPr>
          <w:rFonts w:ascii="Cambria" w:hAnsi="Cambria" w:cs="Times New Roman"/>
          <w:i/>
          <w:iCs/>
          <w:lang w:val="id-ID"/>
        </w:rPr>
        <w:t xml:space="preserve"> </w:t>
      </w:r>
      <w:proofErr w:type="spellStart"/>
      <w:r w:rsidR="00F84838" w:rsidRPr="00D142DD">
        <w:rPr>
          <w:rFonts w:ascii="Cambria" w:hAnsi="Cambria" w:cs="Times New Roman"/>
          <w:i/>
          <w:iCs/>
          <w:lang w:val="id-ID"/>
        </w:rPr>
        <w:t>turnover</w:t>
      </w:r>
      <w:proofErr w:type="spellEnd"/>
      <w:r w:rsidR="00F84838" w:rsidRPr="00D142DD">
        <w:rPr>
          <w:rFonts w:ascii="Cambria" w:hAnsi="Cambria" w:cs="Times New Roman"/>
          <w:lang w:val="id-ID"/>
        </w:rPr>
        <w:t xml:space="preserve">). Seperti diketahui bahwa salah satu nilai penting dari profitabilitas adalah memperoleh laba semaksimal mungkin. </w:t>
      </w:r>
      <w:r w:rsidRPr="00D142DD">
        <w:rPr>
          <w:rFonts w:ascii="Cambria" w:hAnsi="Cambria" w:cs="Times New Roman"/>
          <w:lang w:val="id-ID"/>
        </w:rPr>
        <w:t>Profitabilitas</w:t>
      </w:r>
      <w:r w:rsidR="00F84838" w:rsidRPr="00D142DD">
        <w:rPr>
          <w:rFonts w:ascii="Cambria" w:hAnsi="Cambria" w:cs="Times New Roman"/>
          <w:lang w:val="id-ID"/>
        </w:rPr>
        <w:t xml:space="preserve"> perusahaan dapat diukur dengan menggunakan rasio keuangan, dalam penelitian ini rasio yang digunakan adalah </w:t>
      </w:r>
      <w:proofErr w:type="spellStart"/>
      <w:r w:rsidR="00F84838" w:rsidRPr="009C5DFE">
        <w:rPr>
          <w:rFonts w:ascii="Cambria" w:hAnsi="Cambria" w:cs="Times New Roman"/>
          <w:i/>
          <w:iCs/>
          <w:lang w:val="id-ID"/>
        </w:rPr>
        <w:t>Return</w:t>
      </w:r>
      <w:proofErr w:type="spellEnd"/>
      <w:r w:rsidR="00F84838" w:rsidRPr="009C5DFE">
        <w:rPr>
          <w:rFonts w:ascii="Cambria" w:hAnsi="Cambria" w:cs="Times New Roman"/>
          <w:i/>
          <w:iCs/>
          <w:lang w:val="id-ID"/>
        </w:rPr>
        <w:t xml:space="preserve"> </w:t>
      </w:r>
      <w:proofErr w:type="spellStart"/>
      <w:r w:rsidR="00F84838" w:rsidRPr="009C5DFE">
        <w:rPr>
          <w:rFonts w:ascii="Cambria" w:hAnsi="Cambria" w:cs="Times New Roman"/>
          <w:i/>
          <w:iCs/>
          <w:lang w:val="id-ID"/>
        </w:rPr>
        <w:t>on</w:t>
      </w:r>
      <w:proofErr w:type="spellEnd"/>
      <w:r w:rsidR="00F84838" w:rsidRPr="009C5DFE">
        <w:rPr>
          <w:rFonts w:ascii="Cambria" w:hAnsi="Cambria" w:cs="Times New Roman"/>
          <w:i/>
          <w:iCs/>
          <w:lang w:val="id-ID"/>
        </w:rPr>
        <w:t xml:space="preserve"> </w:t>
      </w:r>
      <w:proofErr w:type="spellStart"/>
      <w:r w:rsidR="00F84838" w:rsidRPr="009C5DFE">
        <w:rPr>
          <w:rFonts w:ascii="Cambria" w:hAnsi="Cambria" w:cs="Times New Roman"/>
          <w:i/>
          <w:iCs/>
          <w:lang w:val="id-ID"/>
        </w:rPr>
        <w:t>Asset</w:t>
      </w:r>
      <w:proofErr w:type="spellEnd"/>
      <w:r w:rsidR="00F84838" w:rsidRPr="00D142DD">
        <w:rPr>
          <w:rFonts w:ascii="Cambria" w:hAnsi="Cambria" w:cs="Times New Roman"/>
          <w:lang w:val="id-ID"/>
        </w:rPr>
        <w:t xml:space="preserve"> (ROA). Berdasarkan uraian di</w:t>
      </w:r>
      <w:r>
        <w:rPr>
          <w:rFonts w:ascii="Cambria" w:hAnsi="Cambria" w:cs="Times New Roman"/>
          <w:lang w:val="id-ID"/>
        </w:rPr>
        <w:t xml:space="preserve"> </w:t>
      </w:r>
      <w:r w:rsidR="00F84838" w:rsidRPr="00D142DD">
        <w:rPr>
          <w:rFonts w:ascii="Cambria" w:hAnsi="Cambria" w:cs="Times New Roman"/>
          <w:lang w:val="id-ID"/>
        </w:rPr>
        <w:t>atas, maka kerangka dari penelitian ini adalah sebagai berikut:</w:t>
      </w:r>
    </w:p>
    <w:p w14:paraId="5AFEFDB0" w14:textId="77777777" w:rsidR="009C5DFE" w:rsidRDefault="009C5DFE" w:rsidP="009C5DFE">
      <w:pPr>
        <w:spacing w:after="0" w:line="276" w:lineRule="auto"/>
        <w:ind w:right="-1"/>
        <w:jc w:val="center"/>
        <w:rPr>
          <w:rFonts w:ascii="Cambria" w:hAnsi="Cambria" w:cs="Times New Roman"/>
          <w:b/>
          <w:bCs/>
          <w:lang w:val="id-ID"/>
        </w:rPr>
      </w:pPr>
    </w:p>
    <w:p w14:paraId="4A4A4074" w14:textId="44C44331" w:rsidR="00CD15A3" w:rsidRPr="009C5DFE" w:rsidRDefault="00A61497" w:rsidP="009C5DFE">
      <w:pPr>
        <w:spacing w:line="276" w:lineRule="auto"/>
        <w:ind w:right="-1"/>
        <w:jc w:val="center"/>
        <w:rPr>
          <w:rFonts w:ascii="Cambria" w:hAnsi="Cambria" w:cs="Times New Roman"/>
          <w:b/>
          <w:bCs/>
          <w:lang w:val="id-ID"/>
        </w:rPr>
      </w:pPr>
      <w:r w:rsidRPr="00D142DD">
        <w:rPr>
          <w:rFonts w:ascii="Cambria" w:hAnsi="Cambria" w:cs="Times New Roman"/>
          <w:b/>
          <w:bCs/>
          <w:lang w:val="id-ID"/>
        </w:rPr>
        <w:t>Gambar 1. Kerangka Pemikiran</w:t>
      </w:r>
    </w:p>
    <w:p w14:paraId="2DC95FAF" w14:textId="38527B4E" w:rsidR="00A61497" w:rsidRPr="00D142DD" w:rsidRDefault="00A61497"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Berdasarkan rumusan masalah dan kajian teori yang telah diuraikan di</w:t>
      </w:r>
      <w:r w:rsidR="009C5DFE">
        <w:rPr>
          <w:rFonts w:ascii="Cambria" w:hAnsi="Cambria" w:cs="Times New Roman"/>
          <w:lang w:val="id-ID"/>
        </w:rPr>
        <w:t xml:space="preserve"> </w:t>
      </w:r>
      <w:r w:rsidRPr="00D142DD">
        <w:rPr>
          <w:rFonts w:ascii="Cambria" w:hAnsi="Cambria" w:cs="Times New Roman"/>
          <w:lang w:val="id-ID"/>
        </w:rPr>
        <w:t>atas, maka hipotesis yang diajukan dalam penelitian ini adalah</w:t>
      </w:r>
    </w:p>
    <w:p w14:paraId="40A1FD3F" w14:textId="76E94919" w:rsidR="00A61497" w:rsidRPr="00D142DD" w:rsidRDefault="00A61497" w:rsidP="009C5DFE">
      <w:pPr>
        <w:spacing w:after="0" w:line="276" w:lineRule="auto"/>
        <w:ind w:left="567" w:right="-1" w:hanging="567"/>
        <w:jc w:val="both"/>
        <w:rPr>
          <w:rFonts w:ascii="Cambria" w:hAnsi="Cambria" w:cs="Times New Roman"/>
          <w:lang w:val="id-ID"/>
        </w:rPr>
      </w:pPr>
      <w:r w:rsidRPr="00D142DD">
        <w:rPr>
          <w:rFonts w:ascii="Cambria" w:hAnsi="Cambria" w:cs="Times New Roman"/>
          <w:b/>
          <w:bCs/>
          <w:lang w:val="id-ID"/>
        </w:rPr>
        <w:t>H1</w:t>
      </w:r>
      <w:r w:rsidRPr="00D142DD">
        <w:rPr>
          <w:rFonts w:ascii="Cambria" w:hAnsi="Cambria" w:cs="Times New Roman"/>
          <w:lang w:val="id-ID"/>
        </w:rPr>
        <w:t xml:space="preserve"> : Perputaran kas dan perputaran piutang secara bersama-sama mempunyai</w:t>
      </w:r>
      <w:r w:rsidR="009C5DFE">
        <w:rPr>
          <w:rFonts w:ascii="Cambria" w:hAnsi="Cambria" w:cs="Times New Roman"/>
          <w:lang w:val="id-ID"/>
        </w:rPr>
        <w:t xml:space="preserve"> </w:t>
      </w:r>
      <w:r w:rsidRPr="00D142DD">
        <w:rPr>
          <w:rFonts w:ascii="Cambria" w:hAnsi="Cambria" w:cs="Times New Roman"/>
          <w:lang w:val="id-ID"/>
        </w:rPr>
        <w:t>pengaruh terhadap profitabilitas.</w:t>
      </w:r>
    </w:p>
    <w:p w14:paraId="217D2A83" w14:textId="05518106" w:rsidR="00A61497" w:rsidRPr="00D142DD" w:rsidRDefault="00A61497" w:rsidP="009C5DFE">
      <w:pPr>
        <w:spacing w:after="0" w:line="276" w:lineRule="auto"/>
        <w:ind w:left="426" w:right="-1" w:hanging="426"/>
        <w:jc w:val="both"/>
        <w:rPr>
          <w:rFonts w:ascii="Cambria" w:hAnsi="Cambria" w:cs="Times New Roman"/>
          <w:lang w:val="id-ID"/>
        </w:rPr>
      </w:pPr>
      <w:r w:rsidRPr="00D142DD">
        <w:rPr>
          <w:rFonts w:ascii="Cambria" w:hAnsi="Cambria" w:cs="Times New Roman"/>
          <w:b/>
          <w:bCs/>
          <w:lang w:val="id-ID"/>
        </w:rPr>
        <w:t>H2</w:t>
      </w:r>
      <w:r w:rsidRPr="00D142DD">
        <w:rPr>
          <w:rFonts w:ascii="Cambria" w:hAnsi="Cambria" w:cs="Times New Roman"/>
          <w:lang w:val="id-ID"/>
        </w:rPr>
        <w:t xml:space="preserve"> : Perputaran kas berpengaruh positif dan signifikan terhadap profitabilitas</w:t>
      </w:r>
    </w:p>
    <w:p w14:paraId="74CA6CF1" w14:textId="6EA642B5" w:rsidR="003A4F33" w:rsidRPr="009C5DFE" w:rsidRDefault="00A61497" w:rsidP="009C5DFE">
      <w:pPr>
        <w:spacing w:after="0" w:line="276" w:lineRule="auto"/>
        <w:ind w:left="426" w:right="-1" w:hanging="426"/>
        <w:jc w:val="both"/>
        <w:rPr>
          <w:rFonts w:ascii="Cambria" w:hAnsi="Cambria" w:cs="Times New Roman"/>
          <w:lang w:val="id-ID"/>
        </w:rPr>
      </w:pPr>
      <w:r w:rsidRPr="00D142DD">
        <w:rPr>
          <w:rFonts w:ascii="Cambria" w:hAnsi="Cambria" w:cs="Times New Roman"/>
          <w:b/>
          <w:bCs/>
          <w:lang w:val="id-ID"/>
        </w:rPr>
        <w:t>H3</w:t>
      </w:r>
      <w:r w:rsidRPr="00D142DD">
        <w:rPr>
          <w:rFonts w:ascii="Cambria" w:hAnsi="Cambria" w:cs="Times New Roman"/>
          <w:lang w:val="id-ID"/>
        </w:rPr>
        <w:t xml:space="preserve"> : Perputaran piutang berpengaruh positif dan signifikan terhadap profitabilitas</w:t>
      </w:r>
    </w:p>
    <w:p w14:paraId="58BAAEDA" w14:textId="5C639EA8" w:rsidR="00A61497" w:rsidRPr="00D142DD" w:rsidRDefault="00A61497" w:rsidP="009C5DFE">
      <w:pPr>
        <w:spacing w:line="276" w:lineRule="auto"/>
        <w:ind w:right="-1"/>
        <w:jc w:val="both"/>
        <w:rPr>
          <w:rFonts w:ascii="Cambria" w:hAnsi="Cambria" w:cs="Times New Roman"/>
          <w:b/>
          <w:bCs/>
          <w:lang w:val="id-ID"/>
        </w:rPr>
      </w:pPr>
      <w:r w:rsidRPr="00D142DD">
        <w:rPr>
          <w:rFonts w:ascii="Cambria" w:hAnsi="Cambria" w:cs="Times New Roman"/>
          <w:b/>
          <w:bCs/>
          <w:lang w:val="id-ID"/>
        </w:rPr>
        <w:lastRenderedPageBreak/>
        <w:t>METODE PENELITIAN</w:t>
      </w:r>
    </w:p>
    <w:p w14:paraId="6E0E7A59" w14:textId="501A2D0F" w:rsidR="00A61497" w:rsidRPr="00D142DD" w:rsidRDefault="00AA5449"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Populasi dan Sampel</w:t>
      </w:r>
    </w:p>
    <w:p w14:paraId="786F2E49" w14:textId="45DE5288" w:rsidR="00AA5449" w:rsidRPr="00D142DD" w:rsidRDefault="00AA5449"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Populasi yang digunakan dalam penelitian ini adalah perusahaan manufaktur yang tercatat di Bursa Efek Indonesia (BEI) dalam kurun waktu penelitian periode 2020-2023. Sampel penelitian diambil secara </w:t>
      </w:r>
      <w:proofErr w:type="spellStart"/>
      <w:r w:rsidRPr="00D142DD">
        <w:rPr>
          <w:rFonts w:ascii="Cambria" w:hAnsi="Cambria" w:cs="Times New Roman"/>
          <w:i/>
          <w:iCs/>
          <w:lang w:val="id-ID"/>
        </w:rPr>
        <w:t>purposive</w:t>
      </w:r>
      <w:proofErr w:type="spellEnd"/>
      <w:r w:rsidRPr="00D142DD">
        <w:rPr>
          <w:rFonts w:ascii="Cambria" w:hAnsi="Cambria" w:cs="Times New Roman"/>
          <w:i/>
          <w:iCs/>
          <w:lang w:val="id-ID"/>
        </w:rPr>
        <w:t xml:space="preserve"> sampling</w:t>
      </w:r>
      <w:r w:rsidRPr="00D142DD">
        <w:rPr>
          <w:rFonts w:ascii="Cambria" w:hAnsi="Cambria" w:cs="Times New Roman"/>
          <w:lang w:val="id-ID"/>
        </w:rPr>
        <w:t>, sehingga terdapat 7 perusahaan yang memenuhi kriteria sampling pada perusahaan manufaktur yang tercatat di Bursa Efek Indonesia (BEI), yaitu PT. Astra</w:t>
      </w:r>
      <w:r w:rsidR="008E54C6" w:rsidRPr="00D142DD">
        <w:rPr>
          <w:rFonts w:ascii="Cambria" w:hAnsi="Cambria" w:cs="Times New Roman"/>
          <w:lang w:val="id-ID"/>
        </w:rPr>
        <w:t xml:space="preserve"> Internasional Tbk.</w:t>
      </w:r>
      <w:r w:rsidRPr="00D142DD">
        <w:rPr>
          <w:rFonts w:ascii="Cambria" w:hAnsi="Cambria" w:cs="Times New Roman"/>
          <w:lang w:val="id-ID"/>
        </w:rPr>
        <w:t>, PT. Unilever Indonesia Tbk., PT. Indofood Sukses Makmur Tbk., PT. Kimia Farma Tbk., PT. Mayora Indah Tbk., PT.</w:t>
      </w:r>
      <w:r w:rsidR="008E54C6" w:rsidRPr="00D142DD">
        <w:rPr>
          <w:rFonts w:ascii="Cambria" w:hAnsi="Cambria" w:cs="Times New Roman"/>
          <w:lang w:val="id-ID"/>
        </w:rPr>
        <w:t xml:space="preserve"> Gudang Garam Tbk.</w:t>
      </w:r>
      <w:r w:rsidRPr="00D142DD">
        <w:rPr>
          <w:rFonts w:ascii="Cambria" w:hAnsi="Cambria" w:cs="Times New Roman"/>
          <w:lang w:val="id-ID"/>
        </w:rPr>
        <w:t>, PT.</w:t>
      </w:r>
      <w:r w:rsidR="008E54C6" w:rsidRPr="00D142DD">
        <w:rPr>
          <w:rFonts w:ascii="Cambria" w:hAnsi="Cambria" w:cs="Times New Roman"/>
          <w:lang w:val="id-ID"/>
        </w:rPr>
        <w:t xml:space="preserve"> Semen Indonesia </w:t>
      </w:r>
      <w:r w:rsidRPr="00D142DD">
        <w:rPr>
          <w:rFonts w:ascii="Cambria" w:hAnsi="Cambria" w:cs="Times New Roman"/>
          <w:lang w:val="id-ID"/>
        </w:rPr>
        <w:t>Tbk</w:t>
      </w:r>
      <w:r w:rsidR="008E54C6" w:rsidRPr="00D142DD">
        <w:rPr>
          <w:rFonts w:ascii="Cambria" w:hAnsi="Cambria" w:cs="Times New Roman"/>
          <w:lang w:val="id-ID"/>
        </w:rPr>
        <w:t>.</w:t>
      </w:r>
    </w:p>
    <w:p w14:paraId="0EA1AEFB" w14:textId="5D1AD70D" w:rsidR="008E54C6" w:rsidRPr="00D142DD" w:rsidRDefault="009A07AF"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Teknik Pengumpulan Data</w:t>
      </w:r>
    </w:p>
    <w:p w14:paraId="77923A38" w14:textId="63B66FFA" w:rsidR="009A07AF" w:rsidRPr="00D142DD" w:rsidRDefault="009A07AF"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Data yang digunakan dalam penelitian ini adalah data sekunder yaitu berupa data laporan keuangan yang bersumber dari Bursa Efek Indonesia tahun 2020-2023. Sumber data penelitian ini diperoleh dari internet melalui situs resmi Bursa Efek Indonesia (BEI) yaitu Indonesia </w:t>
      </w:r>
      <w:proofErr w:type="spellStart"/>
      <w:r w:rsidRPr="00D142DD">
        <w:rPr>
          <w:rFonts w:ascii="Cambria" w:hAnsi="Cambria" w:cs="Times New Roman"/>
          <w:lang w:val="id-ID"/>
        </w:rPr>
        <w:t>Stock</w:t>
      </w:r>
      <w:proofErr w:type="spellEnd"/>
      <w:r w:rsidRPr="00D142DD">
        <w:rPr>
          <w:rFonts w:ascii="Cambria" w:hAnsi="Cambria" w:cs="Times New Roman"/>
          <w:lang w:val="id-ID"/>
        </w:rPr>
        <w:t xml:space="preserve"> Exchange (IDX) www.idx.co.id, berupa data laporan keuangan (</w:t>
      </w:r>
      <w:proofErr w:type="spellStart"/>
      <w:r w:rsidRPr="00D142DD">
        <w:rPr>
          <w:rFonts w:ascii="Cambria" w:hAnsi="Cambria" w:cs="Times New Roman"/>
          <w:i/>
          <w:iCs/>
          <w:lang w:val="id-ID"/>
        </w:rPr>
        <w:t>financial</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statement</w:t>
      </w:r>
      <w:proofErr w:type="spellEnd"/>
      <w:r w:rsidRPr="00D142DD">
        <w:rPr>
          <w:rFonts w:ascii="Cambria" w:hAnsi="Cambria" w:cs="Times New Roman"/>
          <w:lang w:val="id-ID"/>
        </w:rPr>
        <w:t>) perusahaan dari tahun 2020-2023.</w:t>
      </w:r>
    </w:p>
    <w:p w14:paraId="42A517BA" w14:textId="1FA105F2" w:rsidR="009A07AF" w:rsidRPr="00D142DD" w:rsidRDefault="009A07AF"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Operasional Variabel</w:t>
      </w:r>
    </w:p>
    <w:p w14:paraId="318257F1" w14:textId="5AF5D825" w:rsidR="009A07AF" w:rsidRPr="00D142DD" w:rsidRDefault="00B7731F"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Variabel yang digunakan dalam penelitian ini ada dua, yaitu variabel independen dan variabel dependen. Variabel independen yang digunakan adalah perputaran kas (</w:t>
      </w:r>
      <w:proofErr w:type="spellStart"/>
      <w:r w:rsidRPr="00D142DD">
        <w:rPr>
          <w:rFonts w:ascii="Cambria" w:hAnsi="Cambria" w:cs="Times New Roman"/>
          <w:i/>
          <w:iCs/>
          <w:lang w:val="id-ID"/>
        </w:rPr>
        <w:t>cash</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turnover</w:t>
      </w:r>
      <w:proofErr w:type="spellEnd"/>
      <w:r w:rsidRPr="00D142DD">
        <w:rPr>
          <w:rFonts w:ascii="Cambria" w:hAnsi="Cambria" w:cs="Times New Roman"/>
          <w:lang w:val="id-ID"/>
        </w:rPr>
        <w:t>) dan perputaran piutang (</w:t>
      </w:r>
      <w:proofErr w:type="spellStart"/>
      <w:r w:rsidRPr="00D142DD">
        <w:rPr>
          <w:rFonts w:ascii="Cambria" w:hAnsi="Cambria" w:cs="Times New Roman"/>
          <w:i/>
          <w:iCs/>
          <w:lang w:val="id-ID"/>
        </w:rPr>
        <w:t>receivable</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turnover</w:t>
      </w:r>
      <w:proofErr w:type="spellEnd"/>
      <w:r w:rsidRPr="00D142DD">
        <w:rPr>
          <w:rFonts w:ascii="Cambria" w:hAnsi="Cambria" w:cs="Times New Roman"/>
          <w:lang w:val="id-ID"/>
        </w:rPr>
        <w:t>), sedangkan variabel dependen yang diteliti adalah Profitabilitas.</w:t>
      </w:r>
    </w:p>
    <w:p w14:paraId="40AD1489" w14:textId="75EC897E" w:rsidR="00B7731F" w:rsidRPr="00D142DD" w:rsidRDefault="00B7731F"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Teknik Analisis Data</w:t>
      </w:r>
    </w:p>
    <w:p w14:paraId="1CA85D92" w14:textId="3272F26D" w:rsidR="00B7731F" w:rsidRPr="00D142DD" w:rsidRDefault="00B7731F"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Dalam penelitian ini, penulis menggunakan analisis</w:t>
      </w:r>
      <w:r w:rsidR="00A54677" w:rsidRPr="00D142DD">
        <w:rPr>
          <w:rFonts w:ascii="Cambria" w:hAnsi="Cambria" w:cs="Times New Roman"/>
          <w:lang w:val="id-ID"/>
        </w:rPr>
        <w:t xml:space="preserve"> </w:t>
      </w:r>
      <w:r w:rsidR="00A54677" w:rsidRPr="00D142DD">
        <w:rPr>
          <w:rFonts w:ascii="Cambria" w:hAnsi="Cambria" w:cs="Times New Roman"/>
          <w:i/>
          <w:iCs/>
          <w:lang w:val="id-ID"/>
        </w:rPr>
        <w:t>r</w:t>
      </w:r>
      <w:r w:rsidRPr="00D142DD">
        <w:rPr>
          <w:rFonts w:ascii="Cambria" w:hAnsi="Cambria" w:cs="Times New Roman"/>
          <w:i/>
          <w:iCs/>
          <w:lang w:val="id-ID"/>
        </w:rPr>
        <w:t xml:space="preserve">egresi </w:t>
      </w:r>
      <w:r w:rsidR="00A54677" w:rsidRPr="00D142DD">
        <w:rPr>
          <w:rFonts w:ascii="Cambria" w:hAnsi="Cambria" w:cs="Times New Roman"/>
          <w:i/>
          <w:iCs/>
          <w:lang w:val="id-ID"/>
        </w:rPr>
        <w:t>d</w:t>
      </w:r>
      <w:r w:rsidRPr="00D142DD">
        <w:rPr>
          <w:rFonts w:ascii="Cambria" w:hAnsi="Cambria" w:cs="Times New Roman"/>
          <w:i/>
          <w:iCs/>
          <w:lang w:val="id-ID"/>
        </w:rPr>
        <w:t xml:space="preserve">ata </w:t>
      </w:r>
      <w:r w:rsidR="00A54677" w:rsidRPr="00D142DD">
        <w:rPr>
          <w:rFonts w:ascii="Cambria" w:hAnsi="Cambria" w:cs="Times New Roman"/>
          <w:i/>
          <w:iCs/>
          <w:lang w:val="id-ID"/>
        </w:rPr>
        <w:t>p</w:t>
      </w:r>
      <w:r w:rsidRPr="00D142DD">
        <w:rPr>
          <w:rFonts w:ascii="Cambria" w:hAnsi="Cambria" w:cs="Times New Roman"/>
          <w:i/>
          <w:iCs/>
          <w:lang w:val="id-ID"/>
        </w:rPr>
        <w:t>anel</w:t>
      </w:r>
      <w:r w:rsidRPr="00D142DD">
        <w:rPr>
          <w:rFonts w:ascii="Cambria" w:hAnsi="Cambria" w:cs="Times New Roman"/>
          <w:lang w:val="id-ID"/>
        </w:rPr>
        <w:t xml:space="preserve">, yaitu merupakan teknik regresi yang menggabungkan data </w:t>
      </w:r>
      <w:proofErr w:type="spellStart"/>
      <w:r w:rsidRPr="00D142DD">
        <w:rPr>
          <w:rFonts w:ascii="Cambria" w:hAnsi="Cambria" w:cs="Times New Roman"/>
          <w:i/>
          <w:iCs/>
          <w:lang w:val="id-ID"/>
        </w:rPr>
        <w:t>time</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series</w:t>
      </w:r>
      <w:proofErr w:type="spellEnd"/>
      <w:r w:rsidRPr="00D142DD">
        <w:rPr>
          <w:rFonts w:ascii="Cambria" w:hAnsi="Cambria" w:cs="Times New Roman"/>
          <w:lang w:val="id-ID"/>
        </w:rPr>
        <w:t xml:space="preserve"> dengan </w:t>
      </w:r>
      <w:proofErr w:type="spellStart"/>
      <w:r w:rsidRPr="00D142DD">
        <w:rPr>
          <w:rFonts w:ascii="Cambria" w:hAnsi="Cambria" w:cs="Times New Roman"/>
          <w:i/>
          <w:iCs/>
          <w:lang w:val="id-ID"/>
        </w:rPr>
        <w:t>cross</w:t>
      </w:r>
      <w:proofErr w:type="spellEnd"/>
      <w:r w:rsidRPr="00D142DD">
        <w:rPr>
          <w:rFonts w:ascii="Cambria" w:hAnsi="Cambria" w:cs="Times New Roman"/>
          <w:i/>
          <w:iCs/>
          <w:lang w:val="id-ID"/>
        </w:rPr>
        <w:t xml:space="preserve"> </w:t>
      </w:r>
      <w:proofErr w:type="spellStart"/>
      <w:r w:rsidRPr="00D142DD">
        <w:rPr>
          <w:rFonts w:ascii="Cambria" w:hAnsi="Cambria" w:cs="Times New Roman"/>
          <w:i/>
          <w:iCs/>
          <w:lang w:val="id-ID"/>
        </w:rPr>
        <w:t>section</w:t>
      </w:r>
      <w:proofErr w:type="spellEnd"/>
      <w:r w:rsidRPr="00D142DD">
        <w:rPr>
          <w:rFonts w:ascii="Cambria" w:hAnsi="Cambria" w:cs="Times New Roman"/>
          <w:lang w:val="id-ID"/>
        </w:rPr>
        <w:t xml:space="preserve">. Untuk mengkaji hipotesis penelitian, dengan dianalisis menggunakan </w:t>
      </w:r>
      <w:r w:rsidRPr="00D142DD">
        <w:rPr>
          <w:rFonts w:ascii="Cambria" w:hAnsi="Cambria" w:cs="Times New Roman"/>
          <w:i/>
          <w:iCs/>
          <w:lang w:val="id-ID"/>
        </w:rPr>
        <w:t>regresi data panel</w:t>
      </w:r>
      <w:r w:rsidRPr="00D142DD">
        <w:rPr>
          <w:rFonts w:ascii="Cambria" w:hAnsi="Cambria" w:cs="Times New Roman"/>
          <w:lang w:val="id-ID"/>
        </w:rPr>
        <w:t xml:space="preserve"> dengan bantuan Program E-</w:t>
      </w:r>
      <w:proofErr w:type="spellStart"/>
      <w:r w:rsidRPr="00D142DD">
        <w:rPr>
          <w:rFonts w:ascii="Cambria" w:hAnsi="Cambria" w:cs="Times New Roman"/>
          <w:lang w:val="id-ID"/>
        </w:rPr>
        <w:t>Views</w:t>
      </w:r>
      <w:proofErr w:type="spellEnd"/>
      <w:r w:rsidRPr="00D142DD">
        <w:rPr>
          <w:rFonts w:ascii="Cambria" w:hAnsi="Cambria" w:cs="Times New Roman"/>
          <w:lang w:val="id-ID"/>
        </w:rPr>
        <w:t xml:space="preserve"> 8.</w:t>
      </w:r>
    </w:p>
    <w:p w14:paraId="0F00D662" w14:textId="77777777" w:rsidR="003A4F33" w:rsidRPr="00D142DD" w:rsidRDefault="003A4F33" w:rsidP="00D142DD">
      <w:pPr>
        <w:spacing w:after="0" w:line="276" w:lineRule="auto"/>
        <w:ind w:right="-1"/>
        <w:jc w:val="both"/>
        <w:rPr>
          <w:rFonts w:ascii="Cambria" w:hAnsi="Cambria" w:cs="Times New Roman"/>
          <w:b/>
          <w:bCs/>
          <w:lang w:val="id-ID"/>
        </w:rPr>
      </w:pPr>
    </w:p>
    <w:p w14:paraId="5039F3C1" w14:textId="53AC2B2A" w:rsidR="00A54677" w:rsidRPr="00D142DD" w:rsidRDefault="00A54677" w:rsidP="009C5DFE">
      <w:pPr>
        <w:spacing w:line="276" w:lineRule="auto"/>
        <w:ind w:right="-1"/>
        <w:jc w:val="both"/>
        <w:rPr>
          <w:rFonts w:ascii="Cambria" w:hAnsi="Cambria" w:cs="Times New Roman"/>
          <w:b/>
          <w:bCs/>
          <w:lang w:val="id-ID"/>
        </w:rPr>
      </w:pPr>
      <w:r w:rsidRPr="00D142DD">
        <w:rPr>
          <w:rFonts w:ascii="Cambria" w:hAnsi="Cambria" w:cs="Times New Roman"/>
          <w:b/>
          <w:bCs/>
          <w:lang w:val="id-ID"/>
        </w:rPr>
        <w:t>HASIL DAN PEMBAHASAN</w:t>
      </w:r>
    </w:p>
    <w:p w14:paraId="1A1E0738" w14:textId="7B5A18E7" w:rsidR="00A54677" w:rsidRPr="00D142DD" w:rsidRDefault="0021645C"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Berdasarkan hasil analisis deskripsi statistik, maka di dalam tabel 1 berikut akan ditampilkan karakteristik sampel yang digunakan di</w:t>
      </w:r>
      <w:r w:rsidR="009C5DFE">
        <w:rPr>
          <w:rFonts w:ascii="Cambria" w:hAnsi="Cambria" w:cs="Times New Roman"/>
          <w:lang w:val="id-ID"/>
        </w:rPr>
        <w:t xml:space="preserve"> </w:t>
      </w:r>
      <w:r w:rsidRPr="00D142DD">
        <w:rPr>
          <w:rFonts w:ascii="Cambria" w:hAnsi="Cambria" w:cs="Times New Roman"/>
          <w:lang w:val="id-ID"/>
        </w:rPr>
        <w:t>dalam penelitian ini meliputi: jumlah sampel (N), rata-rata sampel (</w:t>
      </w:r>
      <w:proofErr w:type="spellStart"/>
      <w:r w:rsidRPr="009C5DFE">
        <w:rPr>
          <w:rFonts w:ascii="Cambria" w:hAnsi="Cambria" w:cs="Times New Roman"/>
          <w:i/>
          <w:iCs/>
          <w:lang w:val="id-ID"/>
        </w:rPr>
        <w:t>mean</w:t>
      </w:r>
      <w:proofErr w:type="spellEnd"/>
      <w:r w:rsidRPr="00D142DD">
        <w:rPr>
          <w:rFonts w:ascii="Cambria" w:hAnsi="Cambria" w:cs="Times New Roman"/>
          <w:lang w:val="id-ID"/>
        </w:rPr>
        <w:t>), nilai maksimum, nilai minimum serta standar deviasi untuk masing-masing variabel.</w:t>
      </w:r>
    </w:p>
    <w:p w14:paraId="51C32ED1" w14:textId="79B91483" w:rsidR="0021645C" w:rsidRPr="00D142DD" w:rsidRDefault="0021645C" w:rsidP="009C5DFE">
      <w:pPr>
        <w:spacing w:line="276" w:lineRule="auto"/>
        <w:ind w:right="-1"/>
        <w:jc w:val="center"/>
        <w:rPr>
          <w:rFonts w:ascii="Cambria" w:hAnsi="Cambria" w:cs="Times New Roman"/>
          <w:b/>
          <w:bCs/>
          <w:lang w:val="id-ID"/>
        </w:rPr>
      </w:pPr>
      <w:r w:rsidRPr="00D142DD">
        <w:rPr>
          <w:rFonts w:ascii="Cambria" w:hAnsi="Cambria" w:cs="Times New Roman"/>
          <w:b/>
          <w:bCs/>
          <w:lang w:val="id-ID"/>
        </w:rPr>
        <w:t>Tabel 1. Deskriptif Statistik Faktor Fundamental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7"/>
        <w:gridCol w:w="415"/>
        <w:gridCol w:w="989"/>
        <w:gridCol w:w="1018"/>
        <w:gridCol w:w="869"/>
        <w:gridCol w:w="1013"/>
      </w:tblGrid>
      <w:tr w:rsidR="00B0782E" w:rsidRPr="00D142DD" w14:paraId="6518BC73" w14:textId="77777777" w:rsidTr="003A4F33">
        <w:trPr>
          <w:trHeight w:val="296"/>
          <w:jc w:val="center"/>
        </w:trPr>
        <w:tc>
          <w:tcPr>
            <w:tcW w:w="1867" w:type="dxa"/>
            <w:tcBorders>
              <w:left w:val="single" w:sz="8" w:space="0" w:color="000000"/>
              <w:bottom w:val="single" w:sz="8" w:space="0" w:color="000000"/>
            </w:tcBorders>
          </w:tcPr>
          <w:p w14:paraId="4608B127" w14:textId="77777777" w:rsidR="0021645C" w:rsidRPr="00D142DD" w:rsidRDefault="0021645C" w:rsidP="009C5DFE">
            <w:pPr>
              <w:spacing w:after="0" w:line="276" w:lineRule="auto"/>
              <w:ind w:right="-1"/>
              <w:rPr>
                <w:rFonts w:ascii="Cambria" w:hAnsi="Cambria"/>
                <w:lang w:val="id-ID"/>
              </w:rPr>
            </w:pPr>
          </w:p>
        </w:tc>
        <w:tc>
          <w:tcPr>
            <w:tcW w:w="415" w:type="dxa"/>
            <w:tcBorders>
              <w:bottom w:val="single" w:sz="8" w:space="0" w:color="000000"/>
              <w:right w:val="single" w:sz="8" w:space="0" w:color="000000"/>
            </w:tcBorders>
          </w:tcPr>
          <w:p w14:paraId="5680F351" w14:textId="77777777" w:rsidR="0021645C" w:rsidRPr="00D142DD" w:rsidRDefault="0021645C" w:rsidP="009C5DFE">
            <w:pPr>
              <w:spacing w:after="0" w:line="276" w:lineRule="auto"/>
              <w:ind w:right="-1"/>
              <w:rPr>
                <w:rFonts w:ascii="Cambria" w:hAnsi="Cambria"/>
                <w:b/>
                <w:lang w:val="id-ID"/>
              </w:rPr>
            </w:pPr>
            <w:r w:rsidRPr="00D142DD">
              <w:rPr>
                <w:rFonts w:ascii="Cambria" w:hAnsi="Cambria"/>
                <w:b/>
                <w:spacing w:val="-10"/>
                <w:lang w:val="id-ID"/>
              </w:rPr>
              <w:t>N</w:t>
            </w:r>
          </w:p>
        </w:tc>
        <w:tc>
          <w:tcPr>
            <w:tcW w:w="989" w:type="dxa"/>
            <w:tcBorders>
              <w:left w:val="single" w:sz="8" w:space="0" w:color="000000"/>
              <w:bottom w:val="single" w:sz="8" w:space="0" w:color="000000"/>
              <w:right w:val="single" w:sz="8" w:space="0" w:color="000000"/>
            </w:tcBorders>
          </w:tcPr>
          <w:p w14:paraId="2C035593" w14:textId="77777777" w:rsidR="0021645C" w:rsidRPr="00D142DD" w:rsidRDefault="0021645C" w:rsidP="009C5DFE">
            <w:pPr>
              <w:spacing w:after="0" w:line="276" w:lineRule="auto"/>
              <w:ind w:right="-1"/>
              <w:rPr>
                <w:rFonts w:ascii="Cambria" w:hAnsi="Cambria"/>
                <w:b/>
                <w:lang w:val="id-ID"/>
              </w:rPr>
            </w:pPr>
            <w:proofErr w:type="spellStart"/>
            <w:r w:rsidRPr="00D142DD">
              <w:rPr>
                <w:rFonts w:ascii="Cambria" w:hAnsi="Cambria"/>
                <w:b/>
                <w:spacing w:val="-2"/>
                <w:lang w:val="id-ID"/>
              </w:rPr>
              <w:t>Minimun</w:t>
            </w:r>
            <w:proofErr w:type="spellEnd"/>
          </w:p>
        </w:tc>
        <w:tc>
          <w:tcPr>
            <w:tcW w:w="1018" w:type="dxa"/>
            <w:tcBorders>
              <w:left w:val="single" w:sz="8" w:space="0" w:color="000000"/>
              <w:bottom w:val="single" w:sz="8" w:space="0" w:color="000000"/>
              <w:right w:val="single" w:sz="8" w:space="0" w:color="000000"/>
            </w:tcBorders>
          </w:tcPr>
          <w:p w14:paraId="16F6B881" w14:textId="77777777" w:rsidR="0021645C" w:rsidRPr="00D142DD" w:rsidRDefault="0021645C" w:rsidP="009C5DFE">
            <w:pPr>
              <w:spacing w:after="0" w:line="276" w:lineRule="auto"/>
              <w:ind w:right="-1"/>
              <w:rPr>
                <w:rFonts w:ascii="Cambria" w:hAnsi="Cambria"/>
                <w:b/>
                <w:lang w:val="id-ID"/>
              </w:rPr>
            </w:pPr>
            <w:proofErr w:type="spellStart"/>
            <w:r w:rsidRPr="00D142DD">
              <w:rPr>
                <w:rFonts w:ascii="Cambria" w:hAnsi="Cambria"/>
                <w:b/>
                <w:spacing w:val="-2"/>
                <w:lang w:val="id-ID"/>
              </w:rPr>
              <w:t>Maximun</w:t>
            </w:r>
            <w:proofErr w:type="spellEnd"/>
          </w:p>
        </w:tc>
        <w:tc>
          <w:tcPr>
            <w:tcW w:w="869" w:type="dxa"/>
            <w:tcBorders>
              <w:left w:val="single" w:sz="8" w:space="0" w:color="000000"/>
              <w:bottom w:val="single" w:sz="8" w:space="0" w:color="000000"/>
              <w:right w:val="single" w:sz="8" w:space="0" w:color="000000"/>
            </w:tcBorders>
          </w:tcPr>
          <w:p w14:paraId="1210E703" w14:textId="77777777" w:rsidR="0021645C" w:rsidRPr="00D142DD" w:rsidRDefault="0021645C" w:rsidP="009C5DFE">
            <w:pPr>
              <w:spacing w:after="0" w:line="276" w:lineRule="auto"/>
              <w:ind w:right="-1"/>
              <w:rPr>
                <w:rFonts w:ascii="Cambria" w:hAnsi="Cambria"/>
                <w:b/>
                <w:lang w:val="id-ID"/>
              </w:rPr>
            </w:pPr>
            <w:proofErr w:type="spellStart"/>
            <w:r w:rsidRPr="00D142DD">
              <w:rPr>
                <w:rFonts w:ascii="Cambria" w:hAnsi="Cambria"/>
                <w:b/>
                <w:spacing w:val="-4"/>
                <w:lang w:val="id-ID"/>
              </w:rPr>
              <w:t>Mean</w:t>
            </w:r>
            <w:proofErr w:type="spellEnd"/>
          </w:p>
        </w:tc>
        <w:tc>
          <w:tcPr>
            <w:tcW w:w="1013" w:type="dxa"/>
            <w:tcBorders>
              <w:left w:val="single" w:sz="8" w:space="0" w:color="000000"/>
              <w:bottom w:val="single" w:sz="8" w:space="0" w:color="000000"/>
              <w:right w:val="single" w:sz="8" w:space="0" w:color="000000"/>
            </w:tcBorders>
          </w:tcPr>
          <w:p w14:paraId="2D7B0FC5" w14:textId="77777777" w:rsidR="0021645C" w:rsidRPr="00D142DD" w:rsidRDefault="0021645C" w:rsidP="009C5DFE">
            <w:pPr>
              <w:spacing w:after="0" w:line="276" w:lineRule="auto"/>
              <w:ind w:right="-1"/>
              <w:rPr>
                <w:rFonts w:ascii="Cambria" w:hAnsi="Cambria"/>
                <w:b/>
                <w:lang w:val="id-ID"/>
              </w:rPr>
            </w:pPr>
            <w:proofErr w:type="spellStart"/>
            <w:r w:rsidRPr="00D142DD">
              <w:rPr>
                <w:rFonts w:ascii="Cambria" w:hAnsi="Cambria"/>
                <w:b/>
                <w:lang w:val="id-ID"/>
              </w:rPr>
              <w:t>Std</w:t>
            </w:r>
            <w:proofErr w:type="spellEnd"/>
            <w:r w:rsidRPr="00D142DD">
              <w:rPr>
                <w:rFonts w:ascii="Cambria" w:hAnsi="Cambria"/>
                <w:b/>
                <w:lang w:val="id-ID"/>
              </w:rPr>
              <w:t>.</w:t>
            </w:r>
            <w:r w:rsidRPr="00D142DD">
              <w:rPr>
                <w:rFonts w:ascii="Cambria" w:hAnsi="Cambria"/>
                <w:b/>
                <w:spacing w:val="-5"/>
                <w:lang w:val="id-ID"/>
              </w:rPr>
              <w:t xml:space="preserve"> </w:t>
            </w:r>
            <w:proofErr w:type="spellStart"/>
            <w:r w:rsidRPr="00D142DD">
              <w:rPr>
                <w:rFonts w:ascii="Cambria" w:hAnsi="Cambria"/>
                <w:b/>
                <w:spacing w:val="-5"/>
                <w:lang w:val="id-ID"/>
              </w:rPr>
              <w:t>Dev</w:t>
            </w:r>
            <w:proofErr w:type="spellEnd"/>
          </w:p>
        </w:tc>
      </w:tr>
      <w:tr w:rsidR="00B0782E" w:rsidRPr="00D142DD" w14:paraId="39928C7E" w14:textId="77777777" w:rsidTr="003A4F33">
        <w:trPr>
          <w:trHeight w:val="296"/>
          <w:jc w:val="center"/>
        </w:trPr>
        <w:tc>
          <w:tcPr>
            <w:tcW w:w="1867" w:type="dxa"/>
            <w:tcBorders>
              <w:top w:val="single" w:sz="8" w:space="0" w:color="000000"/>
              <w:left w:val="single" w:sz="8" w:space="0" w:color="000000"/>
              <w:bottom w:val="single" w:sz="8" w:space="0" w:color="000000"/>
            </w:tcBorders>
          </w:tcPr>
          <w:p w14:paraId="0102775A" w14:textId="39B96512"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lang w:val="id-ID"/>
              </w:rPr>
              <w:t>Perputaran</w:t>
            </w:r>
            <w:r w:rsidRPr="00D142DD">
              <w:rPr>
                <w:rFonts w:ascii="Cambria" w:hAnsi="Cambria" w:cs="Times New Roman"/>
                <w:spacing w:val="-4"/>
                <w:lang w:val="id-ID"/>
              </w:rPr>
              <w:t xml:space="preserve"> </w:t>
            </w:r>
            <w:r w:rsidRPr="00D142DD">
              <w:rPr>
                <w:rFonts w:ascii="Cambria" w:hAnsi="Cambria" w:cs="Times New Roman"/>
                <w:spacing w:val="-5"/>
                <w:lang w:val="id-ID"/>
              </w:rPr>
              <w:t>Kas</w:t>
            </w:r>
          </w:p>
        </w:tc>
        <w:tc>
          <w:tcPr>
            <w:tcW w:w="415" w:type="dxa"/>
            <w:tcBorders>
              <w:top w:val="single" w:sz="8" w:space="0" w:color="000000"/>
              <w:bottom w:val="single" w:sz="8" w:space="0" w:color="000000"/>
              <w:right w:val="single" w:sz="8" w:space="0" w:color="000000"/>
            </w:tcBorders>
          </w:tcPr>
          <w:p w14:paraId="56A95691"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5"/>
                <w:lang w:val="id-ID"/>
              </w:rPr>
              <w:t>35</w:t>
            </w:r>
          </w:p>
        </w:tc>
        <w:tc>
          <w:tcPr>
            <w:tcW w:w="989" w:type="dxa"/>
            <w:tcBorders>
              <w:top w:val="single" w:sz="8" w:space="0" w:color="000000"/>
              <w:left w:val="single" w:sz="8" w:space="0" w:color="000000"/>
              <w:bottom w:val="single" w:sz="8" w:space="0" w:color="000000"/>
              <w:right w:val="single" w:sz="8" w:space="0" w:color="000000"/>
            </w:tcBorders>
          </w:tcPr>
          <w:p w14:paraId="396ACC39"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4"/>
                <w:lang w:val="id-ID"/>
              </w:rPr>
              <w:t>1.30</w:t>
            </w:r>
          </w:p>
        </w:tc>
        <w:tc>
          <w:tcPr>
            <w:tcW w:w="1018" w:type="dxa"/>
            <w:tcBorders>
              <w:top w:val="single" w:sz="8" w:space="0" w:color="000000"/>
              <w:left w:val="single" w:sz="8" w:space="0" w:color="000000"/>
              <w:bottom w:val="single" w:sz="8" w:space="0" w:color="000000"/>
              <w:right w:val="single" w:sz="8" w:space="0" w:color="000000"/>
            </w:tcBorders>
          </w:tcPr>
          <w:p w14:paraId="512979F4"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29.10</w:t>
            </w:r>
          </w:p>
        </w:tc>
        <w:tc>
          <w:tcPr>
            <w:tcW w:w="869" w:type="dxa"/>
            <w:tcBorders>
              <w:top w:val="single" w:sz="8" w:space="0" w:color="000000"/>
              <w:left w:val="single" w:sz="8" w:space="0" w:color="000000"/>
              <w:bottom w:val="single" w:sz="8" w:space="0" w:color="000000"/>
              <w:right w:val="single" w:sz="8" w:space="0" w:color="000000"/>
            </w:tcBorders>
          </w:tcPr>
          <w:p w14:paraId="3F3857EA"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76.286</w:t>
            </w:r>
          </w:p>
        </w:tc>
        <w:tc>
          <w:tcPr>
            <w:tcW w:w="1013" w:type="dxa"/>
            <w:tcBorders>
              <w:top w:val="single" w:sz="8" w:space="0" w:color="000000"/>
              <w:left w:val="single" w:sz="8" w:space="0" w:color="000000"/>
              <w:bottom w:val="single" w:sz="8" w:space="0" w:color="000000"/>
              <w:right w:val="single" w:sz="8" w:space="0" w:color="000000"/>
            </w:tcBorders>
          </w:tcPr>
          <w:p w14:paraId="6F91706A"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559.583</w:t>
            </w:r>
          </w:p>
        </w:tc>
      </w:tr>
      <w:tr w:rsidR="00B0782E" w:rsidRPr="00D142DD" w14:paraId="37984C27" w14:textId="77777777" w:rsidTr="003A4F33">
        <w:trPr>
          <w:trHeight w:val="296"/>
          <w:jc w:val="center"/>
        </w:trPr>
        <w:tc>
          <w:tcPr>
            <w:tcW w:w="1867" w:type="dxa"/>
            <w:tcBorders>
              <w:top w:val="single" w:sz="8" w:space="0" w:color="000000"/>
              <w:left w:val="single" w:sz="8" w:space="0" w:color="000000"/>
              <w:bottom w:val="single" w:sz="8" w:space="0" w:color="000000"/>
            </w:tcBorders>
          </w:tcPr>
          <w:p w14:paraId="46248C86" w14:textId="7669EBD3"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lang w:val="id-ID"/>
              </w:rPr>
              <w:t>Perputaran</w:t>
            </w:r>
            <w:r w:rsidRPr="00D142DD">
              <w:rPr>
                <w:rFonts w:ascii="Cambria" w:hAnsi="Cambria" w:cs="Times New Roman"/>
                <w:spacing w:val="-4"/>
                <w:lang w:val="id-ID"/>
              </w:rPr>
              <w:t xml:space="preserve"> </w:t>
            </w:r>
            <w:r w:rsidRPr="00D142DD">
              <w:rPr>
                <w:rFonts w:ascii="Cambria" w:hAnsi="Cambria" w:cs="Times New Roman"/>
                <w:spacing w:val="-2"/>
                <w:lang w:val="id-ID"/>
              </w:rPr>
              <w:t>Piutang</w:t>
            </w:r>
          </w:p>
        </w:tc>
        <w:tc>
          <w:tcPr>
            <w:tcW w:w="415" w:type="dxa"/>
            <w:tcBorders>
              <w:top w:val="single" w:sz="8" w:space="0" w:color="000000"/>
              <w:bottom w:val="single" w:sz="8" w:space="0" w:color="000000"/>
              <w:right w:val="single" w:sz="8" w:space="0" w:color="000000"/>
            </w:tcBorders>
          </w:tcPr>
          <w:p w14:paraId="032FC6DA"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5"/>
                <w:lang w:val="id-ID"/>
              </w:rPr>
              <w:t>35</w:t>
            </w:r>
          </w:p>
        </w:tc>
        <w:tc>
          <w:tcPr>
            <w:tcW w:w="989" w:type="dxa"/>
            <w:tcBorders>
              <w:top w:val="single" w:sz="8" w:space="0" w:color="000000"/>
              <w:left w:val="single" w:sz="8" w:space="0" w:color="000000"/>
              <w:bottom w:val="single" w:sz="8" w:space="0" w:color="000000"/>
              <w:right w:val="single" w:sz="8" w:space="0" w:color="000000"/>
            </w:tcBorders>
          </w:tcPr>
          <w:p w14:paraId="5AEC4853"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4"/>
                <w:lang w:val="id-ID"/>
              </w:rPr>
              <w:t>3.50</w:t>
            </w:r>
          </w:p>
        </w:tc>
        <w:tc>
          <w:tcPr>
            <w:tcW w:w="1018" w:type="dxa"/>
            <w:tcBorders>
              <w:top w:val="single" w:sz="8" w:space="0" w:color="000000"/>
              <w:left w:val="single" w:sz="8" w:space="0" w:color="000000"/>
              <w:bottom w:val="single" w:sz="8" w:space="0" w:color="000000"/>
              <w:right w:val="single" w:sz="8" w:space="0" w:color="000000"/>
            </w:tcBorders>
          </w:tcPr>
          <w:p w14:paraId="359F7BA9"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17.40</w:t>
            </w:r>
          </w:p>
        </w:tc>
        <w:tc>
          <w:tcPr>
            <w:tcW w:w="869" w:type="dxa"/>
            <w:tcBorders>
              <w:top w:val="single" w:sz="8" w:space="0" w:color="000000"/>
              <w:left w:val="single" w:sz="8" w:space="0" w:color="000000"/>
              <w:bottom w:val="single" w:sz="8" w:space="0" w:color="000000"/>
              <w:right w:val="single" w:sz="8" w:space="0" w:color="000000"/>
            </w:tcBorders>
          </w:tcPr>
          <w:p w14:paraId="4257D544"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95.486</w:t>
            </w:r>
          </w:p>
        </w:tc>
        <w:tc>
          <w:tcPr>
            <w:tcW w:w="1013" w:type="dxa"/>
            <w:tcBorders>
              <w:top w:val="single" w:sz="8" w:space="0" w:color="000000"/>
              <w:left w:val="single" w:sz="8" w:space="0" w:color="000000"/>
              <w:bottom w:val="single" w:sz="8" w:space="0" w:color="000000"/>
              <w:right w:val="single" w:sz="8" w:space="0" w:color="000000"/>
            </w:tcBorders>
          </w:tcPr>
          <w:p w14:paraId="3E9D677F"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11.826</w:t>
            </w:r>
          </w:p>
        </w:tc>
      </w:tr>
      <w:tr w:rsidR="00B0782E" w:rsidRPr="00D142DD" w14:paraId="0CDEE8ED" w14:textId="77777777" w:rsidTr="003A4F33">
        <w:trPr>
          <w:trHeight w:val="296"/>
          <w:jc w:val="center"/>
        </w:trPr>
        <w:tc>
          <w:tcPr>
            <w:tcW w:w="1867" w:type="dxa"/>
            <w:tcBorders>
              <w:top w:val="single" w:sz="8" w:space="0" w:color="000000"/>
              <w:left w:val="single" w:sz="8" w:space="0" w:color="000000"/>
              <w:bottom w:val="single" w:sz="8" w:space="0" w:color="000000"/>
            </w:tcBorders>
          </w:tcPr>
          <w:p w14:paraId="68AE45EA" w14:textId="48B1BD36"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5"/>
                <w:lang w:val="id-ID"/>
              </w:rPr>
              <w:t>Profitabilitas</w:t>
            </w:r>
            <w:r w:rsidR="0069586A" w:rsidRPr="00D142DD">
              <w:rPr>
                <w:rFonts w:ascii="Cambria" w:hAnsi="Cambria" w:cs="Times New Roman"/>
                <w:spacing w:val="-5"/>
                <w:lang w:val="id-ID"/>
              </w:rPr>
              <w:t xml:space="preserve"> (ROA)</w:t>
            </w:r>
          </w:p>
        </w:tc>
        <w:tc>
          <w:tcPr>
            <w:tcW w:w="415" w:type="dxa"/>
            <w:tcBorders>
              <w:top w:val="single" w:sz="8" w:space="0" w:color="000000"/>
              <w:bottom w:val="single" w:sz="8" w:space="0" w:color="000000"/>
              <w:right w:val="single" w:sz="8" w:space="0" w:color="000000"/>
            </w:tcBorders>
          </w:tcPr>
          <w:p w14:paraId="00BD025F"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5"/>
                <w:lang w:val="id-ID"/>
              </w:rPr>
              <w:t>35</w:t>
            </w:r>
          </w:p>
        </w:tc>
        <w:tc>
          <w:tcPr>
            <w:tcW w:w="989" w:type="dxa"/>
            <w:tcBorders>
              <w:top w:val="single" w:sz="8" w:space="0" w:color="000000"/>
              <w:left w:val="single" w:sz="8" w:space="0" w:color="000000"/>
              <w:bottom w:val="single" w:sz="8" w:space="0" w:color="000000"/>
              <w:right w:val="single" w:sz="8" w:space="0" w:color="000000"/>
            </w:tcBorders>
          </w:tcPr>
          <w:p w14:paraId="6E109A40"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4"/>
                <w:lang w:val="id-ID"/>
              </w:rPr>
              <w:t>3.19</w:t>
            </w:r>
          </w:p>
        </w:tc>
        <w:tc>
          <w:tcPr>
            <w:tcW w:w="1018" w:type="dxa"/>
            <w:tcBorders>
              <w:top w:val="single" w:sz="8" w:space="0" w:color="000000"/>
              <w:left w:val="single" w:sz="8" w:space="0" w:color="000000"/>
              <w:bottom w:val="single" w:sz="8" w:space="0" w:color="000000"/>
              <w:right w:val="single" w:sz="8" w:space="0" w:color="000000"/>
            </w:tcBorders>
          </w:tcPr>
          <w:p w14:paraId="0DFA7BBF"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65.72</w:t>
            </w:r>
          </w:p>
        </w:tc>
        <w:tc>
          <w:tcPr>
            <w:tcW w:w="869" w:type="dxa"/>
            <w:tcBorders>
              <w:top w:val="single" w:sz="8" w:space="0" w:color="000000"/>
              <w:left w:val="single" w:sz="8" w:space="0" w:color="000000"/>
              <w:bottom w:val="single" w:sz="8" w:space="0" w:color="000000"/>
              <w:right w:val="single" w:sz="8" w:space="0" w:color="000000"/>
            </w:tcBorders>
          </w:tcPr>
          <w:p w14:paraId="5D69FC04"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153.003</w:t>
            </w:r>
          </w:p>
        </w:tc>
        <w:tc>
          <w:tcPr>
            <w:tcW w:w="1013" w:type="dxa"/>
            <w:tcBorders>
              <w:top w:val="single" w:sz="8" w:space="0" w:color="000000"/>
              <w:left w:val="single" w:sz="8" w:space="0" w:color="000000"/>
              <w:bottom w:val="single" w:sz="8" w:space="0" w:color="000000"/>
              <w:right w:val="single" w:sz="8" w:space="0" w:color="000000"/>
            </w:tcBorders>
          </w:tcPr>
          <w:p w14:paraId="45F6170B" w14:textId="77777777" w:rsidR="0021645C" w:rsidRPr="00D142DD" w:rsidRDefault="0021645C" w:rsidP="009C5DFE">
            <w:pPr>
              <w:spacing w:after="0" w:line="276" w:lineRule="auto"/>
              <w:ind w:right="-1"/>
              <w:rPr>
                <w:rFonts w:ascii="Cambria" w:hAnsi="Cambria" w:cs="Times New Roman"/>
                <w:lang w:val="id-ID"/>
              </w:rPr>
            </w:pPr>
            <w:r w:rsidRPr="00D142DD">
              <w:rPr>
                <w:rFonts w:ascii="Cambria" w:hAnsi="Cambria" w:cs="Times New Roman"/>
                <w:spacing w:val="-2"/>
                <w:lang w:val="id-ID"/>
              </w:rPr>
              <w:t>1.301.120</w:t>
            </w:r>
          </w:p>
        </w:tc>
      </w:tr>
    </w:tbl>
    <w:p w14:paraId="6CA4F515" w14:textId="6133CDB6" w:rsidR="0021645C" w:rsidRPr="009C5DFE" w:rsidRDefault="0021645C" w:rsidP="009C5DFE">
      <w:pPr>
        <w:spacing w:line="276" w:lineRule="auto"/>
        <w:ind w:right="-1"/>
        <w:jc w:val="center"/>
        <w:rPr>
          <w:rFonts w:ascii="Cambria" w:hAnsi="Cambria" w:cs="Times New Roman"/>
          <w:lang w:val="id-ID"/>
        </w:rPr>
      </w:pPr>
      <w:r w:rsidRPr="009C5DFE">
        <w:rPr>
          <w:rFonts w:ascii="Cambria" w:hAnsi="Cambria" w:cs="Times New Roman"/>
          <w:lang w:val="id-ID"/>
        </w:rPr>
        <w:t>Sumber: Data diolah oleh peneliti dengan SPSS 23</w:t>
      </w:r>
    </w:p>
    <w:p w14:paraId="097D0BC8" w14:textId="1B67B1FC" w:rsidR="005576A1" w:rsidRPr="009C5DFE" w:rsidRDefault="00652439"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Berdasarkan hasil pengolahan data pada tabel 1 di</w:t>
      </w:r>
      <w:r w:rsidR="0069586A" w:rsidRPr="00D142DD">
        <w:rPr>
          <w:rFonts w:ascii="Cambria" w:hAnsi="Cambria" w:cs="Times New Roman"/>
          <w:lang w:val="id-ID"/>
        </w:rPr>
        <w:t xml:space="preserve"> </w:t>
      </w:r>
      <w:r w:rsidRPr="00D142DD">
        <w:rPr>
          <w:rFonts w:ascii="Cambria" w:hAnsi="Cambria" w:cs="Times New Roman"/>
          <w:lang w:val="id-ID"/>
        </w:rPr>
        <w:t>atas, maka dapat diketahui bahwa nilai rata-rata (</w:t>
      </w:r>
      <w:proofErr w:type="spellStart"/>
      <w:r w:rsidRPr="009C5DFE">
        <w:rPr>
          <w:rFonts w:ascii="Cambria" w:hAnsi="Cambria" w:cs="Times New Roman"/>
          <w:i/>
          <w:iCs/>
          <w:lang w:val="id-ID"/>
        </w:rPr>
        <w:t>mean</w:t>
      </w:r>
      <w:proofErr w:type="spellEnd"/>
      <w:r w:rsidRPr="00D142DD">
        <w:rPr>
          <w:rFonts w:ascii="Cambria" w:hAnsi="Cambria" w:cs="Times New Roman"/>
          <w:lang w:val="id-ID"/>
        </w:rPr>
        <w:t>) dari profitabilitas</w:t>
      </w:r>
      <w:r w:rsidR="0069586A" w:rsidRPr="00D142DD">
        <w:rPr>
          <w:rFonts w:ascii="Cambria" w:hAnsi="Cambria" w:cs="Times New Roman"/>
          <w:lang w:val="id-ID"/>
        </w:rPr>
        <w:t xml:space="preserve"> (ROA)</w:t>
      </w:r>
      <w:r w:rsidRPr="00D142DD">
        <w:rPr>
          <w:rFonts w:ascii="Cambria" w:hAnsi="Cambria" w:cs="Times New Roman"/>
          <w:lang w:val="id-ID"/>
        </w:rPr>
        <w:t xml:space="preserve"> sebesar 15,3. Hal ini </w:t>
      </w:r>
      <w:r w:rsidRPr="00D142DD">
        <w:rPr>
          <w:rFonts w:ascii="Cambria" w:hAnsi="Cambria" w:cs="Times New Roman"/>
          <w:lang w:val="id-ID"/>
        </w:rPr>
        <w:lastRenderedPageBreak/>
        <w:t>menunjukkan bahwa kinerja rata-rata perusahaan sampel dalam menghasilkan laba bersih sebesar 15,3% dari total penggunaan asetnya. Dengan rentang nilai maksimum dan minimum yaitu 65,72 dan 3,19. Nilai rata-rata perputaran kas diperoleh sebesar 76.286 (76,286%) dengan standar deviasi sebesar 559,583. Nilai rata-rata perputaran piutang sebesar 95.486 (95.486%) dengan standar deviasi sebesar 11.826. Hal ini menunjukkan bahwa periode berputarnya piutang rata-rata perusahaan sampel sebesar 95%.</w:t>
      </w:r>
    </w:p>
    <w:p w14:paraId="3BA203D4" w14:textId="4FC9BDA4" w:rsidR="00652439" w:rsidRPr="00D142DD" w:rsidRDefault="00652439"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Pemilihan Metode Estimasi</w:t>
      </w:r>
    </w:p>
    <w:p w14:paraId="7BB36764" w14:textId="50E00BF6" w:rsidR="003A4F33" w:rsidRPr="009C5DFE" w:rsidRDefault="00652439"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Hasil perolehan dari Uji </w:t>
      </w:r>
      <w:proofErr w:type="spellStart"/>
      <w:r w:rsidRPr="00D142DD">
        <w:rPr>
          <w:rFonts w:ascii="Cambria" w:hAnsi="Cambria" w:cs="Times New Roman"/>
          <w:lang w:val="id-ID"/>
        </w:rPr>
        <w:t>Chow</w:t>
      </w:r>
      <w:proofErr w:type="spellEnd"/>
      <w:r w:rsidRPr="00D142DD">
        <w:rPr>
          <w:rFonts w:ascii="Cambria" w:hAnsi="Cambria" w:cs="Times New Roman"/>
          <w:lang w:val="id-ID"/>
        </w:rPr>
        <w:t xml:space="preserve"> dan Uji </w:t>
      </w:r>
      <w:proofErr w:type="spellStart"/>
      <w:r w:rsidRPr="00D142DD">
        <w:rPr>
          <w:rFonts w:ascii="Cambria" w:hAnsi="Cambria" w:cs="Times New Roman"/>
          <w:lang w:val="id-ID"/>
        </w:rPr>
        <w:t>Hausman</w:t>
      </w:r>
      <w:proofErr w:type="spellEnd"/>
      <w:r w:rsidRPr="00D142DD">
        <w:rPr>
          <w:rFonts w:ascii="Cambria" w:hAnsi="Cambria" w:cs="Times New Roman"/>
          <w:lang w:val="id-ID"/>
        </w:rPr>
        <w:t xml:space="preserve"> adalah terbukti menggunakan model </w:t>
      </w:r>
      <w:proofErr w:type="spellStart"/>
      <w:r w:rsidRPr="009C5DFE">
        <w:rPr>
          <w:rFonts w:ascii="Cambria" w:hAnsi="Cambria" w:cs="Times New Roman"/>
          <w:i/>
          <w:iCs/>
          <w:lang w:val="id-ID"/>
        </w:rPr>
        <w:t>Random</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Effect</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Method</w:t>
      </w:r>
      <w:proofErr w:type="spellEnd"/>
      <w:r w:rsidRPr="00D142DD">
        <w:rPr>
          <w:rFonts w:ascii="Cambria" w:hAnsi="Cambria" w:cs="Times New Roman"/>
          <w:lang w:val="id-ID"/>
        </w:rPr>
        <w:t xml:space="preserve"> (REM), </w:t>
      </w:r>
      <w:proofErr w:type="spellStart"/>
      <w:r w:rsidRPr="00D142DD">
        <w:rPr>
          <w:rFonts w:ascii="Cambria" w:hAnsi="Cambria" w:cs="Times New Roman"/>
          <w:lang w:val="id-ID"/>
        </w:rPr>
        <w:t>dimana</w:t>
      </w:r>
      <w:proofErr w:type="spellEnd"/>
      <w:r w:rsidRPr="00D142DD">
        <w:rPr>
          <w:rFonts w:ascii="Cambria" w:hAnsi="Cambria" w:cs="Times New Roman"/>
          <w:lang w:val="id-ID"/>
        </w:rPr>
        <w:t xml:space="preserve"> </w:t>
      </w:r>
      <w:r w:rsidRPr="009C5DFE">
        <w:rPr>
          <w:rFonts w:ascii="Cambria" w:hAnsi="Cambria" w:cs="Times New Roman"/>
          <w:i/>
          <w:iCs/>
          <w:lang w:val="id-ID"/>
        </w:rPr>
        <w:t xml:space="preserve">Model </w:t>
      </w:r>
      <w:proofErr w:type="spellStart"/>
      <w:r w:rsidRPr="009C5DFE">
        <w:rPr>
          <w:rFonts w:ascii="Cambria" w:hAnsi="Cambria" w:cs="Times New Roman"/>
          <w:i/>
          <w:iCs/>
          <w:lang w:val="id-ID"/>
        </w:rPr>
        <w:t>Random</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Effect</w:t>
      </w:r>
      <w:proofErr w:type="spellEnd"/>
      <w:r w:rsidRPr="00D142DD">
        <w:rPr>
          <w:rFonts w:ascii="Cambria" w:hAnsi="Cambria" w:cs="Times New Roman"/>
          <w:lang w:val="id-ID"/>
        </w:rPr>
        <w:t xml:space="preserve"> menggunakan </w:t>
      </w:r>
      <w:proofErr w:type="spellStart"/>
      <w:r w:rsidRPr="00D142DD">
        <w:rPr>
          <w:rFonts w:ascii="Cambria" w:hAnsi="Cambria" w:cs="Times New Roman"/>
          <w:lang w:val="id-ID"/>
        </w:rPr>
        <w:t>residual</w:t>
      </w:r>
      <w:proofErr w:type="spellEnd"/>
      <w:r w:rsidRPr="00D142DD">
        <w:rPr>
          <w:rFonts w:ascii="Cambria" w:hAnsi="Cambria" w:cs="Times New Roman"/>
          <w:lang w:val="id-ID"/>
        </w:rPr>
        <w:t xml:space="preserve"> yang diduga memiliki hubungan antar waktu dan antar individu atau antar perusahaan. Berdasarkan hasil Uji </w:t>
      </w:r>
      <w:proofErr w:type="spellStart"/>
      <w:r w:rsidRPr="00D142DD">
        <w:rPr>
          <w:rFonts w:ascii="Cambria" w:hAnsi="Cambria" w:cs="Times New Roman"/>
          <w:lang w:val="id-ID"/>
        </w:rPr>
        <w:t>Hausman</w:t>
      </w:r>
      <w:proofErr w:type="spellEnd"/>
      <w:r w:rsidRPr="00D142DD">
        <w:rPr>
          <w:rFonts w:ascii="Cambria" w:hAnsi="Cambria" w:cs="Times New Roman"/>
          <w:lang w:val="id-ID"/>
        </w:rPr>
        <w:t xml:space="preserve"> yang telah dilakukan, diperoleh nilai profitabilitas sebesar 0.08939 yang berarti lebih besar dari taraf signifikansi 0.05. Hal ini </w:t>
      </w:r>
      <w:r w:rsidR="009C5DFE" w:rsidRPr="00D142DD">
        <w:rPr>
          <w:rFonts w:ascii="Cambria" w:hAnsi="Cambria" w:cs="Times New Roman"/>
          <w:lang w:val="id-ID"/>
        </w:rPr>
        <w:t>menunjukkan</w:t>
      </w:r>
      <w:r w:rsidRPr="00D142DD">
        <w:rPr>
          <w:rFonts w:ascii="Cambria" w:hAnsi="Cambria" w:cs="Times New Roman"/>
          <w:lang w:val="id-ID"/>
        </w:rPr>
        <w:t xml:space="preserve"> bahwa </w:t>
      </w:r>
      <w:r w:rsidR="009C5DFE" w:rsidRPr="00D142DD">
        <w:rPr>
          <w:rFonts w:ascii="Cambria" w:hAnsi="Cambria" w:cs="Times New Roman"/>
          <w:lang w:val="id-ID"/>
        </w:rPr>
        <w:t xml:space="preserve">Uji </w:t>
      </w:r>
      <w:proofErr w:type="spellStart"/>
      <w:r w:rsidR="009C5DFE" w:rsidRPr="00D142DD">
        <w:rPr>
          <w:rFonts w:ascii="Cambria" w:hAnsi="Cambria" w:cs="Times New Roman"/>
          <w:lang w:val="id-ID"/>
        </w:rPr>
        <w:t>Hausman</w:t>
      </w:r>
      <w:proofErr w:type="spellEnd"/>
      <w:r w:rsidR="009C5DFE" w:rsidRPr="00D142DD">
        <w:rPr>
          <w:rFonts w:ascii="Cambria" w:hAnsi="Cambria" w:cs="Times New Roman"/>
          <w:lang w:val="id-ID"/>
        </w:rPr>
        <w:t xml:space="preserve"> </w:t>
      </w:r>
      <w:r w:rsidRPr="00D142DD">
        <w:rPr>
          <w:rFonts w:ascii="Cambria" w:hAnsi="Cambria" w:cs="Times New Roman"/>
          <w:lang w:val="id-ID"/>
        </w:rPr>
        <w:t xml:space="preserve">tidak signifikan (lebih besar dari 5%) maka H0 diterima. Yang berarti model </w:t>
      </w:r>
      <w:proofErr w:type="spellStart"/>
      <w:r w:rsidRPr="009C5DFE">
        <w:rPr>
          <w:rFonts w:ascii="Cambria" w:hAnsi="Cambria" w:cs="Times New Roman"/>
          <w:i/>
          <w:iCs/>
          <w:lang w:val="id-ID"/>
        </w:rPr>
        <w:t>Fixed</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Effect</w:t>
      </w:r>
      <w:proofErr w:type="spellEnd"/>
      <w:r w:rsidRPr="00D142DD">
        <w:rPr>
          <w:rFonts w:ascii="Cambria" w:hAnsi="Cambria" w:cs="Times New Roman"/>
          <w:lang w:val="id-ID"/>
        </w:rPr>
        <w:t xml:space="preserve"> tidak dapat digunakan.</w:t>
      </w:r>
    </w:p>
    <w:p w14:paraId="43DD9709" w14:textId="16F97969" w:rsidR="00652439" w:rsidRPr="00D142DD" w:rsidRDefault="00652439"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Uji F Simultan</w:t>
      </w:r>
    </w:p>
    <w:p w14:paraId="0A386844" w14:textId="02B3748D" w:rsidR="00652439" w:rsidRPr="00D142DD" w:rsidRDefault="00652439"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Uji F (simultan) dilakukan untuk menguji apakah variabel independen secara simultan atau bersama-sama memiliki pengaruh signifikan terhadap variabel dependen.</w:t>
      </w:r>
    </w:p>
    <w:p w14:paraId="42DE5C6F" w14:textId="41886D9A" w:rsidR="00CD4BF2" w:rsidRPr="00D142DD" w:rsidRDefault="00CD4BF2" w:rsidP="009C5DFE">
      <w:pPr>
        <w:spacing w:line="276" w:lineRule="auto"/>
        <w:ind w:right="-1"/>
        <w:jc w:val="center"/>
        <w:rPr>
          <w:rFonts w:ascii="Cambria" w:hAnsi="Cambria" w:cs="Times New Roman"/>
          <w:b/>
          <w:bCs/>
          <w:lang w:val="id-ID"/>
        </w:rPr>
      </w:pPr>
      <w:r w:rsidRPr="00D142DD">
        <w:rPr>
          <w:rFonts w:ascii="Cambria" w:hAnsi="Cambria" w:cs="Times New Roman"/>
          <w:b/>
          <w:bCs/>
          <w:lang w:val="id-ID"/>
        </w:rPr>
        <w:t>Tabel 2. Hasil Uji F</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1109"/>
        <w:gridCol w:w="2280"/>
        <w:gridCol w:w="1010"/>
      </w:tblGrid>
      <w:tr w:rsidR="00B0782E" w:rsidRPr="00D142DD" w14:paraId="5C044C58" w14:textId="77777777" w:rsidTr="003A4F33">
        <w:trPr>
          <w:trHeight w:val="412"/>
          <w:jc w:val="center"/>
        </w:trPr>
        <w:tc>
          <w:tcPr>
            <w:tcW w:w="1954" w:type="dxa"/>
          </w:tcPr>
          <w:p w14:paraId="0AE5F91C" w14:textId="77777777" w:rsidR="00CD4BF2" w:rsidRPr="00D142DD" w:rsidRDefault="00CD4BF2" w:rsidP="009C5DFE">
            <w:pPr>
              <w:spacing w:after="0" w:line="276" w:lineRule="auto"/>
              <w:ind w:right="-1"/>
              <w:rPr>
                <w:rFonts w:ascii="Cambria" w:hAnsi="Cambria"/>
                <w:lang w:val="id-ID"/>
              </w:rPr>
            </w:pPr>
            <w:r w:rsidRPr="00D142DD">
              <w:rPr>
                <w:rFonts w:ascii="Cambria" w:hAnsi="Cambria"/>
                <w:spacing w:val="-4"/>
                <w:lang w:val="id-ID"/>
              </w:rPr>
              <w:t>R-</w:t>
            </w:r>
            <w:proofErr w:type="spellStart"/>
            <w:r w:rsidRPr="00D142DD">
              <w:rPr>
                <w:rFonts w:ascii="Cambria" w:hAnsi="Cambria"/>
                <w:lang w:val="id-ID"/>
              </w:rPr>
              <w:t>squared</w:t>
            </w:r>
            <w:proofErr w:type="spellEnd"/>
          </w:p>
        </w:tc>
        <w:tc>
          <w:tcPr>
            <w:tcW w:w="1109" w:type="dxa"/>
          </w:tcPr>
          <w:p w14:paraId="33924D29" w14:textId="77777777" w:rsidR="00CD4BF2" w:rsidRPr="00D142DD" w:rsidRDefault="00CD4BF2" w:rsidP="009C5DFE">
            <w:pPr>
              <w:spacing w:after="0" w:line="276" w:lineRule="auto"/>
              <w:ind w:right="-1"/>
              <w:rPr>
                <w:rFonts w:ascii="Cambria" w:hAnsi="Cambria"/>
                <w:lang w:val="id-ID"/>
              </w:rPr>
            </w:pPr>
            <w:r w:rsidRPr="00D142DD">
              <w:rPr>
                <w:rFonts w:ascii="Cambria" w:hAnsi="Cambria"/>
                <w:lang w:val="id-ID"/>
              </w:rPr>
              <w:t>0.382909</w:t>
            </w:r>
          </w:p>
        </w:tc>
        <w:tc>
          <w:tcPr>
            <w:tcW w:w="2280" w:type="dxa"/>
          </w:tcPr>
          <w:p w14:paraId="0EA6FB42" w14:textId="77777777" w:rsidR="00CD4BF2" w:rsidRPr="00D142DD" w:rsidRDefault="00CD4BF2" w:rsidP="009C5DFE">
            <w:pPr>
              <w:spacing w:after="0" w:line="276" w:lineRule="auto"/>
              <w:ind w:right="-1"/>
              <w:rPr>
                <w:rFonts w:ascii="Cambria" w:hAnsi="Cambria"/>
                <w:lang w:val="id-ID"/>
              </w:rPr>
            </w:pPr>
            <w:proofErr w:type="spellStart"/>
            <w:r w:rsidRPr="00D142DD">
              <w:rPr>
                <w:rFonts w:ascii="Cambria" w:hAnsi="Cambria"/>
                <w:lang w:val="id-ID"/>
              </w:rPr>
              <w:t>Mean</w:t>
            </w:r>
            <w:proofErr w:type="spellEnd"/>
            <w:r w:rsidRPr="00D142DD">
              <w:rPr>
                <w:rFonts w:ascii="Cambria" w:hAnsi="Cambria"/>
                <w:spacing w:val="-4"/>
                <w:lang w:val="id-ID"/>
              </w:rPr>
              <w:t xml:space="preserve"> </w:t>
            </w:r>
            <w:proofErr w:type="spellStart"/>
            <w:r w:rsidRPr="00D142DD">
              <w:rPr>
                <w:rFonts w:ascii="Cambria" w:hAnsi="Cambria"/>
                <w:lang w:val="id-ID"/>
              </w:rPr>
              <w:t>dependent</w:t>
            </w:r>
            <w:proofErr w:type="spellEnd"/>
            <w:r w:rsidRPr="00D142DD">
              <w:rPr>
                <w:rFonts w:ascii="Cambria" w:hAnsi="Cambria"/>
                <w:spacing w:val="-5"/>
                <w:lang w:val="id-ID"/>
              </w:rPr>
              <w:t xml:space="preserve"> </w:t>
            </w:r>
            <w:proofErr w:type="spellStart"/>
            <w:r w:rsidRPr="00D142DD">
              <w:rPr>
                <w:rFonts w:ascii="Cambria" w:hAnsi="Cambria"/>
                <w:spacing w:val="-5"/>
                <w:lang w:val="id-ID"/>
              </w:rPr>
              <w:t>var</w:t>
            </w:r>
            <w:proofErr w:type="spellEnd"/>
          </w:p>
        </w:tc>
        <w:tc>
          <w:tcPr>
            <w:tcW w:w="1010" w:type="dxa"/>
            <w:tcBorders>
              <w:right w:val="single" w:sz="2" w:space="0" w:color="000000"/>
            </w:tcBorders>
          </w:tcPr>
          <w:p w14:paraId="3701D2E4" w14:textId="77777777" w:rsidR="00CD4BF2" w:rsidRPr="00D142DD" w:rsidRDefault="00CD4BF2" w:rsidP="009C5DFE">
            <w:pPr>
              <w:spacing w:after="0" w:line="276" w:lineRule="auto"/>
              <w:ind w:right="-1"/>
              <w:rPr>
                <w:rFonts w:ascii="Cambria" w:hAnsi="Cambria"/>
                <w:lang w:val="id-ID"/>
              </w:rPr>
            </w:pPr>
            <w:r w:rsidRPr="00D142DD">
              <w:rPr>
                <w:rFonts w:ascii="Cambria" w:hAnsi="Cambria"/>
                <w:lang w:val="id-ID"/>
              </w:rPr>
              <w:t>3.239.144</w:t>
            </w:r>
          </w:p>
        </w:tc>
      </w:tr>
      <w:tr w:rsidR="00B0782E" w:rsidRPr="00D142DD" w14:paraId="55F92328" w14:textId="77777777" w:rsidTr="003A4F33">
        <w:trPr>
          <w:trHeight w:val="388"/>
          <w:jc w:val="center"/>
        </w:trPr>
        <w:tc>
          <w:tcPr>
            <w:tcW w:w="1954" w:type="dxa"/>
          </w:tcPr>
          <w:p w14:paraId="2BF1ABCE" w14:textId="77777777" w:rsidR="00CD4BF2" w:rsidRPr="00D142DD" w:rsidRDefault="00CD4BF2" w:rsidP="009C5DFE">
            <w:pPr>
              <w:spacing w:after="0" w:line="276" w:lineRule="auto"/>
              <w:ind w:right="-1"/>
              <w:rPr>
                <w:rFonts w:ascii="Cambria" w:hAnsi="Cambria" w:cs="Times New Roman"/>
                <w:lang w:val="id-ID"/>
              </w:rPr>
            </w:pPr>
            <w:proofErr w:type="spellStart"/>
            <w:r w:rsidRPr="00D142DD">
              <w:rPr>
                <w:rFonts w:ascii="Cambria" w:hAnsi="Cambria" w:cs="Times New Roman"/>
                <w:spacing w:val="-2"/>
                <w:lang w:val="id-ID"/>
              </w:rPr>
              <w:t>Adjusted</w:t>
            </w:r>
            <w:proofErr w:type="spellEnd"/>
            <w:r w:rsidRPr="00D142DD">
              <w:rPr>
                <w:rFonts w:ascii="Cambria" w:hAnsi="Cambria" w:cs="Times New Roman"/>
                <w:spacing w:val="-1"/>
                <w:lang w:val="id-ID"/>
              </w:rPr>
              <w:t xml:space="preserve"> </w:t>
            </w:r>
            <w:r w:rsidRPr="00D142DD">
              <w:rPr>
                <w:rFonts w:ascii="Cambria" w:hAnsi="Cambria" w:cs="Times New Roman"/>
                <w:spacing w:val="-2"/>
                <w:lang w:val="id-ID"/>
              </w:rPr>
              <w:t>R-</w:t>
            </w:r>
            <w:proofErr w:type="spellStart"/>
            <w:r w:rsidRPr="00D142DD">
              <w:rPr>
                <w:rFonts w:ascii="Cambria" w:hAnsi="Cambria" w:cs="Times New Roman"/>
                <w:spacing w:val="-2"/>
                <w:lang w:val="id-ID"/>
              </w:rPr>
              <w:t>squared</w:t>
            </w:r>
            <w:proofErr w:type="spellEnd"/>
          </w:p>
        </w:tc>
        <w:tc>
          <w:tcPr>
            <w:tcW w:w="1109" w:type="dxa"/>
          </w:tcPr>
          <w:p w14:paraId="7158BD86"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0.344341</w:t>
            </w:r>
          </w:p>
        </w:tc>
        <w:tc>
          <w:tcPr>
            <w:tcW w:w="2280" w:type="dxa"/>
          </w:tcPr>
          <w:p w14:paraId="746BA6A7"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S.D.</w:t>
            </w:r>
            <w:r w:rsidRPr="00D142DD">
              <w:rPr>
                <w:rFonts w:ascii="Cambria" w:hAnsi="Cambria" w:cs="Times New Roman"/>
                <w:spacing w:val="-4"/>
                <w:lang w:val="id-ID"/>
              </w:rPr>
              <w:t xml:space="preserve"> </w:t>
            </w:r>
            <w:proofErr w:type="spellStart"/>
            <w:r w:rsidRPr="00D142DD">
              <w:rPr>
                <w:rFonts w:ascii="Cambria" w:hAnsi="Cambria" w:cs="Times New Roman"/>
                <w:spacing w:val="-2"/>
                <w:lang w:val="id-ID"/>
              </w:rPr>
              <w:t>dependent</w:t>
            </w:r>
            <w:proofErr w:type="spellEnd"/>
            <w:r w:rsidRPr="00D142DD">
              <w:rPr>
                <w:rFonts w:ascii="Cambria" w:hAnsi="Cambria" w:cs="Times New Roman"/>
                <w:spacing w:val="-5"/>
                <w:lang w:val="id-ID"/>
              </w:rPr>
              <w:t xml:space="preserve"> </w:t>
            </w:r>
            <w:proofErr w:type="spellStart"/>
            <w:r w:rsidRPr="00D142DD">
              <w:rPr>
                <w:rFonts w:ascii="Cambria" w:hAnsi="Cambria" w:cs="Times New Roman"/>
                <w:spacing w:val="-5"/>
                <w:lang w:val="id-ID"/>
              </w:rPr>
              <w:t>var</w:t>
            </w:r>
            <w:proofErr w:type="spellEnd"/>
          </w:p>
        </w:tc>
        <w:tc>
          <w:tcPr>
            <w:tcW w:w="1010" w:type="dxa"/>
            <w:tcBorders>
              <w:right w:val="single" w:sz="2" w:space="0" w:color="000000"/>
            </w:tcBorders>
          </w:tcPr>
          <w:p w14:paraId="60E540F0"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6.769.907</w:t>
            </w:r>
          </w:p>
        </w:tc>
      </w:tr>
      <w:tr w:rsidR="00B0782E" w:rsidRPr="00D142DD" w14:paraId="27DF1BD8" w14:textId="77777777" w:rsidTr="003A4F33">
        <w:trPr>
          <w:trHeight w:val="397"/>
          <w:jc w:val="center"/>
        </w:trPr>
        <w:tc>
          <w:tcPr>
            <w:tcW w:w="1954" w:type="dxa"/>
          </w:tcPr>
          <w:p w14:paraId="51C6ABEB"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lang w:val="id-ID"/>
              </w:rPr>
              <w:t>S.E.</w:t>
            </w:r>
            <w:r w:rsidRPr="00D142DD">
              <w:rPr>
                <w:rFonts w:ascii="Cambria" w:hAnsi="Cambria" w:cs="Times New Roman"/>
                <w:spacing w:val="-4"/>
                <w:lang w:val="id-ID"/>
              </w:rPr>
              <w:t xml:space="preserve"> </w:t>
            </w:r>
            <w:proofErr w:type="spellStart"/>
            <w:r w:rsidRPr="00D142DD">
              <w:rPr>
                <w:rFonts w:ascii="Cambria" w:hAnsi="Cambria" w:cs="Times New Roman"/>
                <w:lang w:val="id-ID"/>
              </w:rPr>
              <w:t>of</w:t>
            </w:r>
            <w:proofErr w:type="spellEnd"/>
            <w:r w:rsidRPr="00D142DD">
              <w:rPr>
                <w:rFonts w:ascii="Cambria" w:hAnsi="Cambria" w:cs="Times New Roman"/>
                <w:spacing w:val="-2"/>
                <w:lang w:val="id-ID"/>
              </w:rPr>
              <w:t xml:space="preserve"> </w:t>
            </w:r>
            <w:proofErr w:type="spellStart"/>
            <w:r w:rsidRPr="00D142DD">
              <w:rPr>
                <w:rFonts w:ascii="Cambria" w:hAnsi="Cambria" w:cs="Times New Roman"/>
                <w:spacing w:val="-2"/>
                <w:lang w:val="id-ID"/>
              </w:rPr>
              <w:t>regression</w:t>
            </w:r>
            <w:proofErr w:type="spellEnd"/>
          </w:p>
        </w:tc>
        <w:tc>
          <w:tcPr>
            <w:tcW w:w="1109" w:type="dxa"/>
          </w:tcPr>
          <w:p w14:paraId="4DBE2FE9"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5.481.783</w:t>
            </w:r>
          </w:p>
        </w:tc>
        <w:tc>
          <w:tcPr>
            <w:tcW w:w="2280" w:type="dxa"/>
          </w:tcPr>
          <w:p w14:paraId="1440D9CF"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Sum</w:t>
            </w:r>
            <w:r w:rsidRPr="00D142DD">
              <w:rPr>
                <w:rFonts w:ascii="Cambria" w:hAnsi="Cambria" w:cs="Times New Roman"/>
                <w:spacing w:val="-7"/>
                <w:lang w:val="id-ID"/>
              </w:rPr>
              <w:t xml:space="preserve"> </w:t>
            </w:r>
            <w:proofErr w:type="spellStart"/>
            <w:r w:rsidRPr="00D142DD">
              <w:rPr>
                <w:rFonts w:ascii="Cambria" w:hAnsi="Cambria" w:cs="Times New Roman"/>
                <w:spacing w:val="-2"/>
                <w:lang w:val="id-ID"/>
              </w:rPr>
              <w:t>squared</w:t>
            </w:r>
            <w:proofErr w:type="spellEnd"/>
            <w:r w:rsidRPr="00D142DD">
              <w:rPr>
                <w:rFonts w:ascii="Cambria" w:hAnsi="Cambria" w:cs="Times New Roman"/>
                <w:spacing w:val="-4"/>
                <w:lang w:val="id-ID"/>
              </w:rPr>
              <w:t xml:space="preserve"> </w:t>
            </w:r>
            <w:proofErr w:type="spellStart"/>
            <w:r w:rsidRPr="00D142DD">
              <w:rPr>
                <w:rFonts w:ascii="Cambria" w:hAnsi="Cambria" w:cs="Times New Roman"/>
                <w:spacing w:val="-2"/>
                <w:lang w:val="id-ID"/>
              </w:rPr>
              <w:t>resid</w:t>
            </w:r>
            <w:proofErr w:type="spellEnd"/>
          </w:p>
        </w:tc>
        <w:tc>
          <w:tcPr>
            <w:tcW w:w="1010" w:type="dxa"/>
            <w:tcBorders>
              <w:right w:val="single" w:sz="2" w:space="0" w:color="000000"/>
            </w:tcBorders>
          </w:tcPr>
          <w:p w14:paraId="16F09DB6"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9.615.983</w:t>
            </w:r>
          </w:p>
        </w:tc>
      </w:tr>
      <w:tr w:rsidR="00B0782E" w:rsidRPr="00D142DD" w14:paraId="36A70F32" w14:textId="77777777" w:rsidTr="003A4F33">
        <w:trPr>
          <w:trHeight w:val="407"/>
          <w:jc w:val="center"/>
        </w:trPr>
        <w:tc>
          <w:tcPr>
            <w:tcW w:w="1954" w:type="dxa"/>
            <w:tcBorders>
              <w:bottom w:val="single" w:sz="2" w:space="0" w:color="000000"/>
            </w:tcBorders>
          </w:tcPr>
          <w:p w14:paraId="353C074F"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6"/>
                <w:lang w:val="id-ID"/>
              </w:rPr>
              <w:t>F-</w:t>
            </w:r>
            <w:proofErr w:type="spellStart"/>
            <w:r w:rsidRPr="00D142DD">
              <w:rPr>
                <w:rFonts w:ascii="Cambria" w:hAnsi="Cambria" w:cs="Times New Roman"/>
                <w:spacing w:val="-2"/>
                <w:lang w:val="id-ID"/>
              </w:rPr>
              <w:t>statistic</w:t>
            </w:r>
            <w:proofErr w:type="spellEnd"/>
          </w:p>
        </w:tc>
        <w:tc>
          <w:tcPr>
            <w:tcW w:w="1109" w:type="dxa"/>
            <w:tcBorders>
              <w:bottom w:val="single" w:sz="2" w:space="0" w:color="000000"/>
            </w:tcBorders>
          </w:tcPr>
          <w:p w14:paraId="5AF1335F"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9.928.097</w:t>
            </w:r>
          </w:p>
        </w:tc>
        <w:tc>
          <w:tcPr>
            <w:tcW w:w="2280" w:type="dxa"/>
            <w:tcBorders>
              <w:bottom w:val="single" w:sz="2" w:space="0" w:color="000000"/>
            </w:tcBorders>
          </w:tcPr>
          <w:p w14:paraId="724C9CE6" w14:textId="77777777" w:rsidR="00CD4BF2" w:rsidRPr="00D142DD" w:rsidRDefault="00CD4BF2" w:rsidP="009C5DFE">
            <w:pPr>
              <w:spacing w:after="0" w:line="276" w:lineRule="auto"/>
              <w:ind w:right="-1"/>
              <w:rPr>
                <w:rFonts w:ascii="Cambria" w:hAnsi="Cambria" w:cs="Times New Roman"/>
                <w:lang w:val="id-ID"/>
              </w:rPr>
            </w:pPr>
            <w:proofErr w:type="spellStart"/>
            <w:r w:rsidRPr="00D142DD">
              <w:rPr>
                <w:rFonts w:ascii="Cambria" w:hAnsi="Cambria" w:cs="Times New Roman"/>
                <w:spacing w:val="-2"/>
                <w:lang w:val="id-ID"/>
              </w:rPr>
              <w:t>Durbin-Watson</w:t>
            </w:r>
            <w:proofErr w:type="spellEnd"/>
            <w:r w:rsidRPr="00D142DD">
              <w:rPr>
                <w:rFonts w:ascii="Cambria" w:hAnsi="Cambria" w:cs="Times New Roman"/>
                <w:spacing w:val="-3"/>
                <w:lang w:val="id-ID"/>
              </w:rPr>
              <w:t xml:space="preserve"> </w:t>
            </w:r>
            <w:proofErr w:type="spellStart"/>
            <w:r w:rsidRPr="00D142DD">
              <w:rPr>
                <w:rFonts w:ascii="Cambria" w:hAnsi="Cambria" w:cs="Times New Roman"/>
                <w:spacing w:val="-4"/>
                <w:lang w:val="id-ID"/>
              </w:rPr>
              <w:t>stat</w:t>
            </w:r>
            <w:proofErr w:type="spellEnd"/>
          </w:p>
        </w:tc>
        <w:tc>
          <w:tcPr>
            <w:tcW w:w="1010" w:type="dxa"/>
            <w:tcBorders>
              <w:bottom w:val="single" w:sz="2" w:space="0" w:color="000000"/>
              <w:right w:val="single" w:sz="2" w:space="0" w:color="000000"/>
            </w:tcBorders>
          </w:tcPr>
          <w:p w14:paraId="002C1826"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1.680.179</w:t>
            </w:r>
          </w:p>
        </w:tc>
      </w:tr>
      <w:tr w:rsidR="00B0782E" w:rsidRPr="00D142DD" w14:paraId="5F3C701D" w14:textId="77777777" w:rsidTr="003A4F33">
        <w:trPr>
          <w:trHeight w:val="438"/>
          <w:jc w:val="center"/>
        </w:trPr>
        <w:tc>
          <w:tcPr>
            <w:tcW w:w="1954" w:type="dxa"/>
            <w:tcBorders>
              <w:top w:val="single" w:sz="2" w:space="0" w:color="000000"/>
              <w:bottom w:val="thickThinMediumGap" w:sz="3" w:space="0" w:color="000000"/>
            </w:tcBorders>
          </w:tcPr>
          <w:p w14:paraId="41FEBD25" w14:textId="77777777" w:rsidR="00CD4BF2" w:rsidRPr="00D142DD" w:rsidRDefault="00CD4BF2" w:rsidP="009C5DFE">
            <w:pPr>
              <w:spacing w:after="0" w:line="276" w:lineRule="auto"/>
              <w:ind w:right="-1"/>
              <w:rPr>
                <w:rFonts w:ascii="Cambria" w:hAnsi="Cambria" w:cs="Times New Roman"/>
                <w:lang w:val="id-ID"/>
              </w:rPr>
            </w:pPr>
            <w:proofErr w:type="spellStart"/>
            <w:r w:rsidRPr="00D142DD">
              <w:rPr>
                <w:rFonts w:ascii="Cambria" w:hAnsi="Cambria" w:cs="Times New Roman"/>
                <w:spacing w:val="-5"/>
                <w:lang w:val="id-ID"/>
              </w:rPr>
              <w:t>Prob</w:t>
            </w:r>
            <w:proofErr w:type="spellEnd"/>
            <w:r w:rsidRPr="00D142DD">
              <w:rPr>
                <w:rFonts w:ascii="Cambria" w:hAnsi="Cambria" w:cs="Times New Roman"/>
                <w:spacing w:val="-5"/>
                <w:lang w:val="id-ID"/>
              </w:rPr>
              <w:t>(F-</w:t>
            </w:r>
            <w:proofErr w:type="spellStart"/>
            <w:r w:rsidRPr="00D142DD">
              <w:rPr>
                <w:rFonts w:ascii="Cambria" w:hAnsi="Cambria" w:cs="Times New Roman"/>
                <w:spacing w:val="-2"/>
                <w:lang w:val="id-ID"/>
              </w:rPr>
              <w:t>statistic</w:t>
            </w:r>
            <w:proofErr w:type="spellEnd"/>
            <w:r w:rsidRPr="00D142DD">
              <w:rPr>
                <w:rFonts w:ascii="Cambria" w:hAnsi="Cambria" w:cs="Times New Roman"/>
                <w:spacing w:val="-2"/>
                <w:lang w:val="id-ID"/>
              </w:rPr>
              <w:t>)</w:t>
            </w:r>
          </w:p>
        </w:tc>
        <w:tc>
          <w:tcPr>
            <w:tcW w:w="1109" w:type="dxa"/>
            <w:tcBorders>
              <w:top w:val="single" w:sz="2" w:space="0" w:color="000000"/>
              <w:bottom w:val="thickThinMediumGap" w:sz="3" w:space="0" w:color="000000"/>
            </w:tcBorders>
          </w:tcPr>
          <w:p w14:paraId="64AAFD58" w14:textId="77777777" w:rsidR="00CD4BF2" w:rsidRPr="00D142DD" w:rsidRDefault="00CD4BF2" w:rsidP="009C5DFE">
            <w:pPr>
              <w:spacing w:after="0" w:line="276" w:lineRule="auto"/>
              <w:ind w:right="-1"/>
              <w:rPr>
                <w:rFonts w:ascii="Cambria" w:hAnsi="Cambria" w:cs="Times New Roman"/>
                <w:lang w:val="id-ID"/>
              </w:rPr>
            </w:pPr>
            <w:r w:rsidRPr="00D142DD">
              <w:rPr>
                <w:rFonts w:ascii="Cambria" w:hAnsi="Cambria" w:cs="Times New Roman"/>
                <w:spacing w:val="-2"/>
                <w:lang w:val="id-ID"/>
              </w:rPr>
              <w:t>0.000442</w:t>
            </w:r>
          </w:p>
        </w:tc>
        <w:tc>
          <w:tcPr>
            <w:tcW w:w="3290" w:type="dxa"/>
            <w:gridSpan w:val="2"/>
            <w:tcBorders>
              <w:top w:val="single" w:sz="2" w:space="0" w:color="000000"/>
              <w:bottom w:val="thickThinMediumGap" w:sz="3" w:space="0" w:color="000000"/>
              <w:right w:val="single" w:sz="2" w:space="0" w:color="000000"/>
            </w:tcBorders>
          </w:tcPr>
          <w:p w14:paraId="0EC60F0F" w14:textId="77777777" w:rsidR="00CD4BF2" w:rsidRPr="00D142DD" w:rsidRDefault="00CD4BF2" w:rsidP="009C5DFE">
            <w:pPr>
              <w:spacing w:after="0" w:line="276" w:lineRule="auto"/>
              <w:ind w:right="-1"/>
              <w:rPr>
                <w:rFonts w:ascii="Cambria" w:hAnsi="Cambria" w:cs="Times New Roman"/>
                <w:lang w:val="id-ID"/>
              </w:rPr>
            </w:pPr>
          </w:p>
        </w:tc>
      </w:tr>
    </w:tbl>
    <w:p w14:paraId="40EACDCD" w14:textId="611C740C" w:rsidR="00CD4BF2" w:rsidRPr="009C5DFE" w:rsidRDefault="00CD4BF2" w:rsidP="009C5DFE">
      <w:pPr>
        <w:spacing w:line="276" w:lineRule="auto"/>
        <w:ind w:right="-1"/>
        <w:jc w:val="center"/>
        <w:rPr>
          <w:rFonts w:ascii="Cambria" w:hAnsi="Cambria" w:cs="Times New Roman"/>
          <w:lang w:val="id-ID"/>
        </w:rPr>
      </w:pPr>
      <w:r w:rsidRPr="009C5DFE">
        <w:rPr>
          <w:rFonts w:ascii="Cambria" w:hAnsi="Cambria" w:cs="Times New Roman"/>
          <w:lang w:val="id-ID"/>
        </w:rPr>
        <w:t xml:space="preserve">Sumber: Data diolah oleh peneliti dengan </w:t>
      </w:r>
      <w:proofErr w:type="spellStart"/>
      <w:r w:rsidRPr="009C5DFE">
        <w:rPr>
          <w:rFonts w:ascii="Cambria" w:hAnsi="Cambria" w:cs="Times New Roman"/>
          <w:lang w:val="id-ID"/>
        </w:rPr>
        <w:t>Eviews</w:t>
      </w:r>
      <w:proofErr w:type="spellEnd"/>
      <w:r w:rsidRPr="009C5DFE">
        <w:rPr>
          <w:rFonts w:ascii="Cambria" w:hAnsi="Cambria" w:cs="Times New Roman"/>
          <w:lang w:val="id-ID"/>
        </w:rPr>
        <w:t xml:space="preserve"> 8</w:t>
      </w:r>
    </w:p>
    <w:p w14:paraId="6D492B3E" w14:textId="68F778D8" w:rsidR="003A4F33" w:rsidRPr="009C5DFE" w:rsidRDefault="0069586A"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Berdasarkan Tabel 2 di atas, maka diperoleh nilai </w:t>
      </w:r>
      <w:proofErr w:type="spellStart"/>
      <w:r w:rsidRPr="00D142DD">
        <w:rPr>
          <w:rFonts w:ascii="Cambria" w:hAnsi="Cambria" w:cs="Times New Roman"/>
          <w:lang w:val="id-ID"/>
        </w:rPr>
        <w:t>prob</w:t>
      </w:r>
      <w:proofErr w:type="spellEnd"/>
      <w:r w:rsidRPr="00D142DD">
        <w:rPr>
          <w:rFonts w:ascii="Cambria" w:hAnsi="Cambria" w:cs="Times New Roman"/>
          <w:lang w:val="id-ID"/>
        </w:rPr>
        <w:t>. (F-</w:t>
      </w:r>
      <w:proofErr w:type="spellStart"/>
      <w:r w:rsidRPr="00D142DD">
        <w:rPr>
          <w:rFonts w:ascii="Cambria" w:hAnsi="Cambria" w:cs="Times New Roman"/>
          <w:lang w:val="id-ID"/>
        </w:rPr>
        <w:t>statistic</w:t>
      </w:r>
      <w:proofErr w:type="spellEnd"/>
      <w:r w:rsidRPr="00D142DD">
        <w:rPr>
          <w:rFonts w:ascii="Cambria" w:hAnsi="Cambria" w:cs="Times New Roman"/>
          <w:lang w:val="id-ID"/>
        </w:rPr>
        <w:t>) sebesar 0.000442 &lt; 0,05 maka H0 ditolak yang berarti Perputaran Kas (X1), Perputaran Piutang (X2), secara simultan berpengaruh signifikan terhadap Profitabilitas (ROA).</w:t>
      </w:r>
    </w:p>
    <w:p w14:paraId="1A166AFA" w14:textId="631665B8" w:rsidR="0069586A" w:rsidRPr="00D142DD" w:rsidRDefault="0069586A"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Uji T (Parsial)</w:t>
      </w:r>
    </w:p>
    <w:p w14:paraId="11DFE177" w14:textId="78E3E476" w:rsidR="0069586A" w:rsidRPr="009C5DFE" w:rsidRDefault="0069586A" w:rsidP="009C5DFE">
      <w:pPr>
        <w:spacing w:line="276" w:lineRule="auto"/>
        <w:ind w:right="-1" w:firstLine="709"/>
        <w:jc w:val="both"/>
        <w:rPr>
          <w:rFonts w:ascii="Cambria" w:hAnsi="Cambria" w:cs="Times New Roman"/>
          <w:i/>
          <w:iCs/>
          <w:lang w:val="id-ID"/>
        </w:rPr>
      </w:pPr>
      <w:r w:rsidRPr="00D142DD">
        <w:rPr>
          <w:rFonts w:ascii="Cambria" w:hAnsi="Cambria" w:cs="Times New Roman"/>
          <w:lang w:val="id-ID"/>
        </w:rPr>
        <w:t xml:space="preserve">Uji t (parsial) dilakukan untuk menentukan nilai koefisien regresi secara sendiri-sendiri terhadap variabel dependen apakah signifikan atau tidak. Berikut adalah hasil uji t parsial dengan menggunakan model </w:t>
      </w:r>
      <w:proofErr w:type="spellStart"/>
      <w:r w:rsidRPr="009C5DFE">
        <w:rPr>
          <w:rFonts w:ascii="Cambria" w:hAnsi="Cambria" w:cs="Times New Roman"/>
          <w:i/>
          <w:iCs/>
          <w:lang w:val="id-ID"/>
        </w:rPr>
        <w:t>Random</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Effect</w:t>
      </w:r>
      <w:proofErr w:type="spellEnd"/>
      <w:r w:rsidRPr="009C5DFE">
        <w:rPr>
          <w:rFonts w:ascii="Cambria" w:hAnsi="Cambria" w:cs="Times New Roman"/>
          <w:lang w:val="id-ID"/>
        </w:rPr>
        <w:t>:</w:t>
      </w:r>
    </w:p>
    <w:p w14:paraId="48094ED6" w14:textId="5F1B526C" w:rsidR="0069586A" w:rsidRPr="00D142DD" w:rsidRDefault="0069586A" w:rsidP="009C5DFE">
      <w:pPr>
        <w:spacing w:line="276" w:lineRule="auto"/>
        <w:ind w:right="-1"/>
        <w:jc w:val="center"/>
        <w:rPr>
          <w:rFonts w:ascii="Cambria" w:hAnsi="Cambria" w:cs="Times New Roman"/>
          <w:b/>
          <w:bCs/>
          <w:lang w:val="id-ID"/>
        </w:rPr>
      </w:pPr>
      <w:r w:rsidRPr="00D142DD">
        <w:rPr>
          <w:rFonts w:ascii="Cambria" w:hAnsi="Cambria" w:cs="Times New Roman"/>
          <w:b/>
          <w:bCs/>
          <w:lang w:val="id-ID"/>
        </w:rPr>
        <w:t>Tabel 3. Hasil Uji 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392"/>
        <w:gridCol w:w="1219"/>
        <w:gridCol w:w="1377"/>
        <w:gridCol w:w="955"/>
      </w:tblGrid>
      <w:tr w:rsidR="00B0782E" w:rsidRPr="00D142DD" w14:paraId="083D83FE" w14:textId="77777777" w:rsidTr="003A4F33">
        <w:trPr>
          <w:trHeight w:val="282"/>
          <w:jc w:val="center"/>
        </w:trPr>
        <w:tc>
          <w:tcPr>
            <w:tcW w:w="1277" w:type="dxa"/>
          </w:tcPr>
          <w:p w14:paraId="70F546C4" w14:textId="77777777" w:rsidR="0069586A" w:rsidRPr="00D142DD" w:rsidRDefault="0069586A" w:rsidP="009C5DFE">
            <w:pPr>
              <w:spacing w:after="0" w:line="276" w:lineRule="auto"/>
              <w:ind w:right="-1"/>
              <w:rPr>
                <w:rFonts w:ascii="Cambria" w:hAnsi="Cambria"/>
                <w:lang w:val="id-ID"/>
              </w:rPr>
            </w:pPr>
            <w:proofErr w:type="spellStart"/>
            <w:r w:rsidRPr="00D142DD">
              <w:rPr>
                <w:rFonts w:ascii="Cambria" w:hAnsi="Cambria"/>
                <w:lang w:val="id-ID"/>
              </w:rPr>
              <w:t>Variable</w:t>
            </w:r>
            <w:proofErr w:type="spellEnd"/>
          </w:p>
        </w:tc>
        <w:tc>
          <w:tcPr>
            <w:tcW w:w="1392" w:type="dxa"/>
          </w:tcPr>
          <w:p w14:paraId="0CA8B642" w14:textId="77777777" w:rsidR="0069586A" w:rsidRPr="00D142DD" w:rsidRDefault="0069586A" w:rsidP="009C5DFE">
            <w:pPr>
              <w:spacing w:after="0" w:line="276" w:lineRule="auto"/>
              <w:ind w:right="-1"/>
              <w:rPr>
                <w:rFonts w:ascii="Cambria" w:hAnsi="Cambria"/>
                <w:lang w:val="id-ID"/>
              </w:rPr>
            </w:pPr>
            <w:proofErr w:type="spellStart"/>
            <w:r w:rsidRPr="00D142DD">
              <w:rPr>
                <w:rFonts w:ascii="Cambria" w:hAnsi="Cambria"/>
                <w:lang w:val="id-ID"/>
              </w:rPr>
              <w:t>Coefficient</w:t>
            </w:r>
            <w:proofErr w:type="spellEnd"/>
          </w:p>
        </w:tc>
        <w:tc>
          <w:tcPr>
            <w:tcW w:w="1219" w:type="dxa"/>
          </w:tcPr>
          <w:p w14:paraId="3F64A891" w14:textId="77777777" w:rsidR="0069586A" w:rsidRPr="00D142DD" w:rsidRDefault="0069586A" w:rsidP="009C5DFE">
            <w:pPr>
              <w:spacing w:after="0" w:line="276" w:lineRule="auto"/>
              <w:ind w:right="-1"/>
              <w:rPr>
                <w:rFonts w:ascii="Cambria" w:hAnsi="Cambria"/>
                <w:lang w:val="id-ID"/>
              </w:rPr>
            </w:pPr>
            <w:proofErr w:type="spellStart"/>
            <w:r w:rsidRPr="00D142DD">
              <w:rPr>
                <w:rFonts w:ascii="Cambria" w:hAnsi="Cambria"/>
                <w:lang w:val="id-ID"/>
              </w:rPr>
              <w:t>Std</w:t>
            </w:r>
            <w:proofErr w:type="spellEnd"/>
            <w:r w:rsidRPr="00D142DD">
              <w:rPr>
                <w:rFonts w:ascii="Cambria" w:hAnsi="Cambria"/>
                <w:lang w:val="id-ID"/>
              </w:rPr>
              <w:t>.</w:t>
            </w:r>
            <w:r w:rsidRPr="00D142DD">
              <w:rPr>
                <w:rFonts w:ascii="Cambria" w:hAnsi="Cambria"/>
                <w:spacing w:val="-5"/>
                <w:lang w:val="id-ID"/>
              </w:rPr>
              <w:t xml:space="preserve"> </w:t>
            </w:r>
            <w:proofErr w:type="spellStart"/>
            <w:r w:rsidRPr="00D142DD">
              <w:rPr>
                <w:rFonts w:ascii="Cambria" w:hAnsi="Cambria"/>
                <w:lang w:val="id-ID"/>
              </w:rPr>
              <w:t>Error</w:t>
            </w:r>
            <w:proofErr w:type="spellEnd"/>
          </w:p>
        </w:tc>
        <w:tc>
          <w:tcPr>
            <w:tcW w:w="1377" w:type="dxa"/>
          </w:tcPr>
          <w:p w14:paraId="13A38B0F" w14:textId="77777777" w:rsidR="0069586A" w:rsidRPr="00D142DD" w:rsidRDefault="0069586A" w:rsidP="009C5DFE">
            <w:pPr>
              <w:spacing w:after="0" w:line="276" w:lineRule="auto"/>
              <w:ind w:right="-1"/>
              <w:rPr>
                <w:rFonts w:ascii="Cambria" w:hAnsi="Cambria"/>
                <w:lang w:val="id-ID"/>
              </w:rPr>
            </w:pPr>
            <w:r w:rsidRPr="00D142DD">
              <w:rPr>
                <w:rFonts w:ascii="Cambria" w:hAnsi="Cambria"/>
                <w:spacing w:val="-4"/>
                <w:lang w:val="id-ID"/>
              </w:rPr>
              <w:t>t-</w:t>
            </w:r>
            <w:proofErr w:type="spellStart"/>
            <w:r w:rsidRPr="00D142DD">
              <w:rPr>
                <w:rFonts w:ascii="Cambria" w:hAnsi="Cambria"/>
                <w:lang w:val="id-ID"/>
              </w:rPr>
              <w:t>Statistic</w:t>
            </w:r>
            <w:proofErr w:type="spellEnd"/>
          </w:p>
        </w:tc>
        <w:tc>
          <w:tcPr>
            <w:tcW w:w="955" w:type="dxa"/>
          </w:tcPr>
          <w:p w14:paraId="041A83C3" w14:textId="77777777" w:rsidR="0069586A" w:rsidRPr="00D142DD" w:rsidRDefault="0069586A" w:rsidP="009C5DFE">
            <w:pPr>
              <w:spacing w:after="0" w:line="276" w:lineRule="auto"/>
              <w:ind w:right="-1"/>
              <w:rPr>
                <w:rFonts w:ascii="Cambria" w:hAnsi="Cambria"/>
                <w:lang w:val="id-ID"/>
              </w:rPr>
            </w:pPr>
            <w:proofErr w:type="spellStart"/>
            <w:r w:rsidRPr="00D142DD">
              <w:rPr>
                <w:rFonts w:ascii="Cambria" w:hAnsi="Cambria"/>
                <w:lang w:val="id-ID"/>
              </w:rPr>
              <w:t>Prob</w:t>
            </w:r>
            <w:proofErr w:type="spellEnd"/>
            <w:r w:rsidRPr="00D142DD">
              <w:rPr>
                <w:rFonts w:ascii="Cambria" w:hAnsi="Cambria"/>
                <w:lang w:val="id-ID"/>
              </w:rPr>
              <w:t>.</w:t>
            </w:r>
          </w:p>
        </w:tc>
      </w:tr>
      <w:tr w:rsidR="00B0782E" w:rsidRPr="00D142DD" w14:paraId="0D566C8D" w14:textId="77777777" w:rsidTr="003A4F33">
        <w:trPr>
          <w:trHeight w:val="278"/>
          <w:jc w:val="center"/>
        </w:trPr>
        <w:tc>
          <w:tcPr>
            <w:tcW w:w="1277" w:type="dxa"/>
          </w:tcPr>
          <w:p w14:paraId="3AFD6AEF" w14:textId="77777777" w:rsidR="0069586A" w:rsidRPr="00D142DD" w:rsidRDefault="0069586A" w:rsidP="009C5DFE">
            <w:pPr>
              <w:spacing w:after="0" w:line="276" w:lineRule="auto"/>
              <w:ind w:right="-1"/>
              <w:rPr>
                <w:rFonts w:ascii="Cambria" w:hAnsi="Cambria"/>
                <w:lang w:val="id-ID"/>
              </w:rPr>
            </w:pPr>
            <w:r w:rsidRPr="00D142DD">
              <w:rPr>
                <w:rFonts w:ascii="Cambria" w:hAnsi="Cambria"/>
                <w:spacing w:val="-10"/>
                <w:lang w:val="id-ID"/>
              </w:rPr>
              <w:t>C</w:t>
            </w:r>
          </w:p>
        </w:tc>
        <w:tc>
          <w:tcPr>
            <w:tcW w:w="1392" w:type="dxa"/>
          </w:tcPr>
          <w:p w14:paraId="26FC2D7D"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8.981.535</w:t>
            </w:r>
          </w:p>
        </w:tc>
        <w:tc>
          <w:tcPr>
            <w:tcW w:w="1219" w:type="dxa"/>
          </w:tcPr>
          <w:p w14:paraId="3369E602"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5.800.959</w:t>
            </w:r>
          </w:p>
        </w:tc>
        <w:tc>
          <w:tcPr>
            <w:tcW w:w="1377" w:type="dxa"/>
          </w:tcPr>
          <w:p w14:paraId="00A9AD27" w14:textId="57669AC9" w:rsidR="0069586A" w:rsidRPr="00D142DD" w:rsidRDefault="0069586A" w:rsidP="009C5DFE">
            <w:pPr>
              <w:spacing w:after="0" w:line="276" w:lineRule="auto"/>
              <w:ind w:right="-1"/>
              <w:rPr>
                <w:rFonts w:ascii="Cambria" w:hAnsi="Cambria"/>
                <w:lang w:val="id-ID"/>
              </w:rPr>
            </w:pPr>
            <w:r w:rsidRPr="00D142DD">
              <w:rPr>
                <w:rFonts w:ascii="Cambria" w:hAnsi="Cambria"/>
                <w:lang w:val="id-ID"/>
              </w:rPr>
              <w:t>1.548.262</w:t>
            </w:r>
          </w:p>
        </w:tc>
        <w:tc>
          <w:tcPr>
            <w:tcW w:w="955" w:type="dxa"/>
          </w:tcPr>
          <w:p w14:paraId="08645D28"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0.1314</w:t>
            </w:r>
          </w:p>
        </w:tc>
      </w:tr>
      <w:tr w:rsidR="00B0782E" w:rsidRPr="00D142DD" w14:paraId="1A46C3AC" w14:textId="77777777" w:rsidTr="003A4F33">
        <w:trPr>
          <w:trHeight w:val="282"/>
          <w:jc w:val="center"/>
        </w:trPr>
        <w:tc>
          <w:tcPr>
            <w:tcW w:w="1277" w:type="dxa"/>
          </w:tcPr>
          <w:p w14:paraId="478F11DC" w14:textId="77777777" w:rsidR="0069586A" w:rsidRPr="00D142DD" w:rsidRDefault="0069586A" w:rsidP="009C5DFE">
            <w:pPr>
              <w:spacing w:after="0" w:line="276" w:lineRule="auto"/>
              <w:ind w:right="-1"/>
              <w:rPr>
                <w:rFonts w:ascii="Cambria" w:hAnsi="Cambria"/>
                <w:lang w:val="id-ID"/>
              </w:rPr>
            </w:pPr>
            <w:r w:rsidRPr="00D142DD">
              <w:rPr>
                <w:rFonts w:ascii="Cambria" w:hAnsi="Cambria"/>
                <w:spacing w:val="-5"/>
                <w:lang w:val="id-ID"/>
              </w:rPr>
              <w:t>KAS</w:t>
            </w:r>
          </w:p>
        </w:tc>
        <w:tc>
          <w:tcPr>
            <w:tcW w:w="1392" w:type="dxa"/>
          </w:tcPr>
          <w:p w14:paraId="56AD02B2"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1.138.616</w:t>
            </w:r>
          </w:p>
        </w:tc>
        <w:tc>
          <w:tcPr>
            <w:tcW w:w="1219" w:type="dxa"/>
          </w:tcPr>
          <w:p w14:paraId="464D39AF"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0.307998</w:t>
            </w:r>
          </w:p>
        </w:tc>
        <w:tc>
          <w:tcPr>
            <w:tcW w:w="1377" w:type="dxa"/>
          </w:tcPr>
          <w:p w14:paraId="1BAAD24E" w14:textId="1FF78F1E" w:rsidR="0069586A" w:rsidRPr="00D142DD" w:rsidRDefault="0069586A" w:rsidP="009C5DFE">
            <w:pPr>
              <w:spacing w:after="0" w:line="276" w:lineRule="auto"/>
              <w:ind w:right="-1"/>
              <w:rPr>
                <w:rFonts w:ascii="Cambria" w:hAnsi="Cambria"/>
                <w:lang w:val="id-ID"/>
              </w:rPr>
            </w:pPr>
            <w:r w:rsidRPr="00D142DD">
              <w:rPr>
                <w:rFonts w:ascii="Cambria" w:hAnsi="Cambria"/>
                <w:lang w:val="id-ID"/>
              </w:rPr>
              <w:t>3.696.846</w:t>
            </w:r>
          </w:p>
        </w:tc>
        <w:tc>
          <w:tcPr>
            <w:tcW w:w="955" w:type="dxa"/>
          </w:tcPr>
          <w:p w14:paraId="0352CB1D"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0.0008</w:t>
            </w:r>
          </w:p>
        </w:tc>
      </w:tr>
      <w:tr w:rsidR="00B0782E" w:rsidRPr="00D142DD" w14:paraId="732F02C1" w14:textId="77777777" w:rsidTr="003A4F33">
        <w:trPr>
          <w:trHeight w:val="282"/>
          <w:jc w:val="center"/>
        </w:trPr>
        <w:tc>
          <w:tcPr>
            <w:tcW w:w="1277" w:type="dxa"/>
          </w:tcPr>
          <w:p w14:paraId="27CD5071"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lastRenderedPageBreak/>
              <w:t>PIUTANG</w:t>
            </w:r>
          </w:p>
        </w:tc>
        <w:tc>
          <w:tcPr>
            <w:tcW w:w="1392" w:type="dxa"/>
          </w:tcPr>
          <w:p w14:paraId="0A93B6F3"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-0.247918</w:t>
            </w:r>
          </w:p>
        </w:tc>
        <w:tc>
          <w:tcPr>
            <w:tcW w:w="1219" w:type="dxa"/>
          </w:tcPr>
          <w:p w14:paraId="5FDE4F15"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0.482690</w:t>
            </w:r>
          </w:p>
        </w:tc>
        <w:tc>
          <w:tcPr>
            <w:tcW w:w="1377" w:type="dxa"/>
          </w:tcPr>
          <w:p w14:paraId="6E8CCB6B" w14:textId="35571065" w:rsidR="0069586A" w:rsidRPr="00D142DD" w:rsidRDefault="0069586A" w:rsidP="009C5DFE">
            <w:pPr>
              <w:spacing w:after="0" w:line="276" w:lineRule="auto"/>
              <w:ind w:right="-1"/>
              <w:rPr>
                <w:rFonts w:ascii="Cambria" w:hAnsi="Cambria"/>
                <w:lang w:val="id-ID"/>
              </w:rPr>
            </w:pPr>
            <w:r w:rsidRPr="00D142DD">
              <w:rPr>
                <w:rFonts w:ascii="Cambria" w:hAnsi="Cambria"/>
                <w:lang w:val="id-ID"/>
              </w:rPr>
              <w:t>-0.513632</w:t>
            </w:r>
          </w:p>
        </w:tc>
        <w:tc>
          <w:tcPr>
            <w:tcW w:w="955" w:type="dxa"/>
          </w:tcPr>
          <w:p w14:paraId="2A64AC34" w14:textId="77777777" w:rsidR="0069586A" w:rsidRPr="00D142DD" w:rsidRDefault="0069586A" w:rsidP="009C5DFE">
            <w:pPr>
              <w:spacing w:after="0" w:line="276" w:lineRule="auto"/>
              <w:ind w:right="-1"/>
              <w:rPr>
                <w:rFonts w:ascii="Cambria" w:hAnsi="Cambria"/>
                <w:lang w:val="id-ID"/>
              </w:rPr>
            </w:pPr>
            <w:r w:rsidRPr="00D142DD">
              <w:rPr>
                <w:rFonts w:ascii="Cambria" w:hAnsi="Cambria"/>
                <w:lang w:val="id-ID"/>
              </w:rPr>
              <w:t>0.6110</w:t>
            </w:r>
          </w:p>
        </w:tc>
      </w:tr>
    </w:tbl>
    <w:p w14:paraId="2D4BAE6D" w14:textId="476BB290" w:rsidR="005576A1" w:rsidRPr="009C5DFE" w:rsidRDefault="0069586A" w:rsidP="009C5DFE">
      <w:pPr>
        <w:spacing w:line="276" w:lineRule="auto"/>
        <w:ind w:right="-1"/>
        <w:jc w:val="center"/>
        <w:rPr>
          <w:rFonts w:ascii="Cambria" w:hAnsi="Cambria" w:cs="Times New Roman"/>
          <w:lang w:val="id-ID"/>
        </w:rPr>
      </w:pPr>
      <w:r w:rsidRPr="009C5DFE">
        <w:rPr>
          <w:rFonts w:ascii="Cambria" w:hAnsi="Cambria" w:cs="Times New Roman"/>
          <w:lang w:val="id-ID"/>
        </w:rPr>
        <w:t xml:space="preserve">Sumber: Data diolah oleh peneliti dengan </w:t>
      </w:r>
      <w:proofErr w:type="spellStart"/>
      <w:r w:rsidRPr="009C5DFE">
        <w:rPr>
          <w:rFonts w:ascii="Cambria" w:hAnsi="Cambria" w:cs="Times New Roman"/>
          <w:lang w:val="id-ID"/>
        </w:rPr>
        <w:t>Eviews</w:t>
      </w:r>
      <w:proofErr w:type="spellEnd"/>
      <w:r w:rsidRPr="009C5DFE">
        <w:rPr>
          <w:rFonts w:ascii="Cambria" w:hAnsi="Cambria" w:cs="Times New Roman"/>
          <w:lang w:val="id-ID"/>
        </w:rPr>
        <w:t xml:space="preserve"> 8</w:t>
      </w:r>
    </w:p>
    <w:p w14:paraId="2E9049D8" w14:textId="70EC1E1A" w:rsidR="0069586A" w:rsidRPr="00D142DD" w:rsidRDefault="003A4F33" w:rsidP="009C5DFE">
      <w:pPr>
        <w:spacing w:line="276" w:lineRule="auto"/>
        <w:ind w:right="-1"/>
        <w:jc w:val="both"/>
        <w:rPr>
          <w:rFonts w:ascii="Cambria" w:hAnsi="Cambria" w:cs="Times New Roman"/>
          <w:b/>
          <w:bCs/>
          <w:lang w:val="id-ID"/>
        </w:rPr>
      </w:pPr>
      <w:r w:rsidRPr="00D142DD">
        <w:rPr>
          <w:rFonts w:ascii="Cambria" w:hAnsi="Cambria" w:cs="Times New Roman"/>
          <w:b/>
          <w:bCs/>
          <w:lang w:val="id-ID"/>
        </w:rPr>
        <w:t>Pembahasan</w:t>
      </w:r>
    </w:p>
    <w:p w14:paraId="254BB3F6" w14:textId="796372E1" w:rsidR="00711ACA" w:rsidRPr="00D142DD" w:rsidRDefault="00711ACA"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Pengaruh Perputaran Kas dan Perputaran Piutang Terhadap Profitabilitas</w:t>
      </w:r>
    </w:p>
    <w:p w14:paraId="33F65C43" w14:textId="3CE614FC" w:rsidR="00711ACA" w:rsidRPr="00D142DD" w:rsidRDefault="009C5DFE" w:rsidP="009C5DFE">
      <w:pPr>
        <w:spacing w:after="0" w:line="276" w:lineRule="auto"/>
        <w:ind w:right="-1" w:firstLine="709"/>
        <w:jc w:val="both"/>
        <w:rPr>
          <w:rFonts w:ascii="Cambria" w:hAnsi="Cambria" w:cs="Times New Roman"/>
          <w:lang w:val="id-ID"/>
        </w:rPr>
      </w:pPr>
      <w:r w:rsidRPr="00D142DD">
        <w:rPr>
          <w:rFonts w:ascii="Cambria" w:hAnsi="Cambria" w:cs="Times New Roman"/>
          <w:lang w:val="id-ID"/>
        </w:rPr>
        <w:t>Berdasarkan</w:t>
      </w:r>
      <w:r w:rsidR="00711ACA" w:rsidRPr="00D142DD">
        <w:rPr>
          <w:rFonts w:ascii="Cambria" w:hAnsi="Cambria" w:cs="Times New Roman"/>
          <w:lang w:val="id-ID"/>
        </w:rPr>
        <w:t xml:space="preserve"> </w:t>
      </w:r>
      <w:r w:rsidR="00550F07" w:rsidRPr="00D142DD">
        <w:rPr>
          <w:rFonts w:ascii="Cambria" w:hAnsi="Cambria" w:cs="Times New Roman"/>
          <w:lang w:val="id-ID"/>
        </w:rPr>
        <w:t xml:space="preserve">hasil </w:t>
      </w:r>
      <w:r w:rsidR="00711ACA" w:rsidRPr="00D142DD">
        <w:rPr>
          <w:rFonts w:ascii="Cambria" w:hAnsi="Cambria" w:cs="Times New Roman"/>
          <w:lang w:val="id-ID"/>
        </w:rPr>
        <w:t>Uji F</w:t>
      </w:r>
      <w:r w:rsidR="00973FBD" w:rsidRPr="00D142DD">
        <w:rPr>
          <w:rFonts w:ascii="Cambria" w:hAnsi="Cambria" w:cs="Times New Roman"/>
          <w:lang w:val="id-ID"/>
        </w:rPr>
        <w:t xml:space="preserve"> (simultan)</w:t>
      </w:r>
      <w:r w:rsidR="00550F07" w:rsidRPr="00D142DD">
        <w:rPr>
          <w:rFonts w:ascii="Cambria" w:hAnsi="Cambria" w:cs="Times New Roman"/>
          <w:lang w:val="id-ID"/>
        </w:rPr>
        <w:t xml:space="preserve"> </w:t>
      </w:r>
      <w:r w:rsidR="00711ACA" w:rsidRPr="00D142DD">
        <w:rPr>
          <w:rFonts w:ascii="Cambria" w:hAnsi="Cambria" w:cs="Times New Roman"/>
          <w:lang w:val="id-ID"/>
        </w:rPr>
        <w:t xml:space="preserve">pada tabel 2 di atas, menunjukkan bahwa variabel perputaran kas dan perputaran piutang secara simultan berpengaruh signifikan terhadap profitabilitas terlihat dari nilai </w:t>
      </w:r>
      <w:proofErr w:type="spellStart"/>
      <w:r w:rsidR="00711ACA" w:rsidRPr="00D142DD">
        <w:rPr>
          <w:rFonts w:ascii="Cambria" w:hAnsi="Cambria" w:cs="Times New Roman"/>
          <w:lang w:val="id-ID"/>
        </w:rPr>
        <w:t>prob</w:t>
      </w:r>
      <w:proofErr w:type="spellEnd"/>
      <w:r w:rsidR="00711ACA" w:rsidRPr="00D142DD">
        <w:rPr>
          <w:rFonts w:ascii="Cambria" w:hAnsi="Cambria" w:cs="Times New Roman"/>
          <w:lang w:val="id-ID"/>
        </w:rPr>
        <w:t>. (F-</w:t>
      </w:r>
      <w:proofErr w:type="spellStart"/>
      <w:r w:rsidR="00711ACA" w:rsidRPr="00D142DD">
        <w:rPr>
          <w:rFonts w:ascii="Cambria" w:hAnsi="Cambria" w:cs="Times New Roman"/>
          <w:lang w:val="id-ID"/>
        </w:rPr>
        <w:t>statistic</w:t>
      </w:r>
      <w:proofErr w:type="spellEnd"/>
      <w:r w:rsidR="00711ACA" w:rsidRPr="00D142DD">
        <w:rPr>
          <w:rFonts w:ascii="Cambria" w:hAnsi="Cambria" w:cs="Times New Roman"/>
          <w:lang w:val="id-ID"/>
        </w:rPr>
        <w:t xml:space="preserve">) sebesar 0.000442 &lt; 0,05. Karena kedua komponen tersebut merupakan komponen modal kerja yang memiliki peran penting dalam meningkatkan profitabilitas dalam perusahaan manufaktur. Komponen modal kerja tersebut akan menghasilkan profitabilitas yang baik apabila perusahaan dapat mengelola perputaran kas, dan piutang secara lebih efektif, artinya jumlah dari masing-masing perputaran kas, dan piutang harus mampu memenuhi kegiatan operasional perusahaan, sehingga dapat menguntungkan bagi </w:t>
      </w:r>
      <w:r w:rsidRPr="00D142DD">
        <w:rPr>
          <w:rFonts w:ascii="Cambria" w:hAnsi="Cambria" w:cs="Times New Roman"/>
          <w:lang w:val="id-ID"/>
        </w:rPr>
        <w:t>perusahaan</w:t>
      </w:r>
      <w:r w:rsidR="00711ACA" w:rsidRPr="00D142DD">
        <w:rPr>
          <w:rFonts w:ascii="Cambria" w:hAnsi="Cambria" w:cs="Times New Roman"/>
          <w:lang w:val="id-ID"/>
        </w:rPr>
        <w:t>. Perusahaan dapat beroperasi secara lebih efisien dan perusahaan tidak akan mengalami kesulitan keuangan.</w:t>
      </w:r>
    </w:p>
    <w:p w14:paraId="2780EC90" w14:textId="61BFC9C8" w:rsidR="003A4F33" w:rsidRPr="009C5DFE" w:rsidRDefault="00390DED"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Hasil penelitian ini sejalan dengan penelitian yang dilakukan oleh </w:t>
      </w:r>
      <w:r w:rsidR="007716CA" w:rsidRPr="00D142DD">
        <w:rPr>
          <w:rFonts w:ascii="Cambria" w:hAnsi="Cambria" w:cs="Times New Roman"/>
          <w:lang w:val="id-ID"/>
        </w:rPr>
        <w:fldChar w:fldCharType="begin" w:fldLock="1"/>
      </w:r>
      <w:r w:rsidR="007716CA" w:rsidRPr="00D142DD">
        <w:rPr>
          <w:rFonts w:ascii="Cambria" w:hAnsi="Cambria" w:cs="Times New Roman"/>
          <w:lang w:val="id-ID"/>
        </w:rPr>
        <w:instrText>ADDIN CSL_CITATION {"citationItems":[{"id":"ITEM-1","itemData":{"DOI":"10.36226/jrmb.v2i3.77","ISSN":"2527-7502","abstract":"The objective of this research is to determine the effect of cash turnover and receivable turnover to profitability (ROA). Data used in this study were secondary data from financial statements in Indonesia Stock Exchange in the year of 2012 to 2016 of a food and beverage manufacturing company. Independent variables in this research are cash turnover and receivable turnover, while the dependent variable in this study is profitability. The analysis method used is multiple linear regression, determination coefficient test (R2), F test and T-test. The result of these analyses showed that profitability was influenced simultaneously by cash turnover and receivable turnover. While on partial analysis showed only cash has significant influence to profitability.\r \r Keywords: Cash Turnover, Accounts Receivable Turnover, Profitability","author":[{"dropping-particle":"","family":"Nuriyani","given":"Nuriyani","non-dropping-particle":"","parse-names":false,"suffix":""},{"dropping-particle":"","family":"Zannati","given":"Rachma","non-dropping-particle":"","parse-names":false,"suffix":""}],"container-title":"Jurnal Riset Manajemen dan Bisnis (JRMB) Fakultas Ekonomi UNIAT","id":"ITEM-1","issue":"3","issued":{"date-parts":[["2017"]]},"page":"425-432","title":"Pengaruh Perputaran Kas Dan Perputaran Piutang Terhadap Profitabilitas Perusahaan Sub-Sektor Food and Beverages Tahun 2012-2016","type":"article-journal","volume":"2"},"uris":["http://www.mendeley.com/documents/?uuid=1579e757-6fe5-4fce-9450-cec2368f6fe0"]}],"mendeley":{"formattedCitation":"(Nuriyani &amp; Zannati, 2017)","plainTextFormattedCitation":"(Nuriyani &amp; Zannati, 2017)","previouslyFormattedCitation":"(Nuriyani &amp; Zannati, 2017)"},"properties":{"noteIndex":0},"schema":"https://github.com/citation-style-language/schema/raw/master/csl-citation.json"}</w:instrText>
      </w:r>
      <w:r w:rsidR="007716CA" w:rsidRPr="00D142DD">
        <w:rPr>
          <w:rFonts w:ascii="Cambria" w:hAnsi="Cambria" w:cs="Times New Roman"/>
          <w:lang w:val="id-ID"/>
        </w:rPr>
        <w:fldChar w:fldCharType="separate"/>
      </w:r>
      <w:r w:rsidR="007716CA" w:rsidRPr="00D142DD">
        <w:rPr>
          <w:rFonts w:ascii="Cambria" w:hAnsi="Cambria" w:cs="Times New Roman"/>
          <w:noProof/>
          <w:lang w:val="id-ID"/>
        </w:rPr>
        <w:t>(Nuriyani &amp; Zannati, 2017)</w:t>
      </w:r>
      <w:r w:rsidR="007716CA" w:rsidRPr="00D142DD">
        <w:rPr>
          <w:rFonts w:ascii="Cambria" w:hAnsi="Cambria" w:cs="Times New Roman"/>
          <w:lang w:val="id-ID"/>
        </w:rPr>
        <w:fldChar w:fldCharType="end"/>
      </w:r>
      <w:r w:rsidR="007716CA" w:rsidRPr="00D142DD">
        <w:rPr>
          <w:rFonts w:ascii="Cambria" w:hAnsi="Cambria" w:cs="Times New Roman"/>
          <w:lang w:val="id-ID"/>
        </w:rPr>
        <w:t xml:space="preserve"> memaparkan bahwa perputaran kas dan perputaran piutang secara simultan berpengaruh signifikan terhadap profitabilitas pada perusahaan manufaktur sektor </w:t>
      </w:r>
      <w:proofErr w:type="spellStart"/>
      <w:r w:rsidR="007716CA" w:rsidRPr="00D142DD">
        <w:rPr>
          <w:rFonts w:ascii="Cambria" w:hAnsi="Cambria" w:cs="Times New Roman"/>
          <w:i/>
          <w:iCs/>
          <w:lang w:val="id-ID"/>
        </w:rPr>
        <w:t>food</w:t>
      </w:r>
      <w:proofErr w:type="spellEnd"/>
      <w:r w:rsidR="007716CA" w:rsidRPr="00D142DD">
        <w:rPr>
          <w:rFonts w:ascii="Cambria" w:hAnsi="Cambria" w:cs="Times New Roman"/>
          <w:i/>
          <w:iCs/>
          <w:lang w:val="id-ID"/>
        </w:rPr>
        <w:t xml:space="preserve"> </w:t>
      </w:r>
      <w:proofErr w:type="spellStart"/>
      <w:r w:rsidR="007716CA" w:rsidRPr="00D142DD">
        <w:rPr>
          <w:rFonts w:ascii="Cambria" w:hAnsi="Cambria" w:cs="Times New Roman"/>
          <w:i/>
          <w:iCs/>
          <w:lang w:val="id-ID"/>
        </w:rPr>
        <w:t>and</w:t>
      </w:r>
      <w:proofErr w:type="spellEnd"/>
      <w:r w:rsidR="007716CA" w:rsidRPr="00D142DD">
        <w:rPr>
          <w:rFonts w:ascii="Cambria" w:hAnsi="Cambria" w:cs="Times New Roman"/>
          <w:i/>
          <w:iCs/>
          <w:lang w:val="id-ID"/>
        </w:rPr>
        <w:t xml:space="preserve"> </w:t>
      </w:r>
      <w:proofErr w:type="spellStart"/>
      <w:r w:rsidR="007716CA" w:rsidRPr="00D142DD">
        <w:rPr>
          <w:rFonts w:ascii="Cambria" w:hAnsi="Cambria" w:cs="Times New Roman"/>
          <w:i/>
          <w:iCs/>
          <w:lang w:val="id-ID"/>
        </w:rPr>
        <w:t>beverages</w:t>
      </w:r>
      <w:proofErr w:type="spellEnd"/>
      <w:r w:rsidR="007716CA" w:rsidRPr="00D142DD">
        <w:rPr>
          <w:rFonts w:ascii="Cambria" w:hAnsi="Cambria" w:cs="Times New Roman"/>
          <w:lang w:val="id-ID"/>
        </w:rPr>
        <w:t>.</w:t>
      </w:r>
    </w:p>
    <w:p w14:paraId="1351B3B0" w14:textId="2B0CDCD7" w:rsidR="005331D4" w:rsidRPr="00D142DD" w:rsidRDefault="005331D4"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Pengaruh Perputaran Kas Terhadap Profitabilitas</w:t>
      </w:r>
    </w:p>
    <w:p w14:paraId="35AB0215" w14:textId="1F32FD78" w:rsidR="00B07E94" w:rsidRPr="00D142DD" w:rsidRDefault="00973FBD"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Berdasarkan hasil Uji T (parsial) pada</w:t>
      </w:r>
      <w:r w:rsidR="005331D4" w:rsidRPr="00D142DD">
        <w:rPr>
          <w:rFonts w:ascii="Cambria" w:hAnsi="Cambria" w:cs="Times New Roman"/>
          <w:lang w:val="id-ID"/>
        </w:rPr>
        <w:t xml:space="preserve"> </w:t>
      </w:r>
      <w:r w:rsidR="00550F07" w:rsidRPr="00D142DD">
        <w:rPr>
          <w:rFonts w:ascii="Cambria" w:hAnsi="Cambria" w:cs="Times New Roman"/>
          <w:lang w:val="id-ID"/>
        </w:rPr>
        <w:t xml:space="preserve">tabel 3 </w:t>
      </w:r>
      <w:r w:rsidR="005331D4" w:rsidRPr="00D142DD">
        <w:rPr>
          <w:rFonts w:ascii="Cambria" w:hAnsi="Cambria" w:cs="Times New Roman"/>
          <w:lang w:val="id-ID"/>
        </w:rPr>
        <w:t>di</w:t>
      </w:r>
      <w:r w:rsidR="00550F07" w:rsidRPr="00D142DD">
        <w:rPr>
          <w:rFonts w:ascii="Cambria" w:hAnsi="Cambria" w:cs="Times New Roman"/>
          <w:lang w:val="id-ID"/>
        </w:rPr>
        <w:t xml:space="preserve"> </w:t>
      </w:r>
      <w:r w:rsidR="005331D4" w:rsidRPr="00D142DD">
        <w:rPr>
          <w:rFonts w:ascii="Cambria" w:hAnsi="Cambria" w:cs="Times New Roman"/>
          <w:lang w:val="id-ID"/>
        </w:rPr>
        <w:t>atas</w:t>
      </w:r>
      <w:r w:rsidR="00550F07" w:rsidRPr="00D142DD">
        <w:rPr>
          <w:rFonts w:ascii="Cambria" w:hAnsi="Cambria" w:cs="Times New Roman"/>
          <w:lang w:val="id-ID"/>
        </w:rPr>
        <w:t>,</w:t>
      </w:r>
      <w:r w:rsidR="005331D4" w:rsidRPr="00D142DD">
        <w:rPr>
          <w:rFonts w:ascii="Cambria" w:hAnsi="Cambria" w:cs="Times New Roman"/>
          <w:lang w:val="id-ID"/>
        </w:rPr>
        <w:t xml:space="preserve"> menunjukkan bahwa variabel Perputaran Kas (X1) memiliki nilai </w:t>
      </w:r>
      <w:proofErr w:type="spellStart"/>
      <w:r w:rsidR="005331D4" w:rsidRPr="00D142DD">
        <w:rPr>
          <w:rFonts w:ascii="Cambria" w:hAnsi="Cambria" w:cs="Times New Roman"/>
          <w:lang w:val="id-ID"/>
        </w:rPr>
        <w:t>prob</w:t>
      </w:r>
      <w:proofErr w:type="spellEnd"/>
      <w:r w:rsidR="005331D4" w:rsidRPr="00D142DD">
        <w:rPr>
          <w:rFonts w:ascii="Cambria" w:hAnsi="Cambria" w:cs="Times New Roman"/>
          <w:lang w:val="id-ID"/>
        </w:rPr>
        <w:t>. (</w:t>
      </w:r>
      <w:proofErr w:type="spellStart"/>
      <w:r w:rsidR="005331D4" w:rsidRPr="00D142DD">
        <w:rPr>
          <w:rFonts w:ascii="Cambria" w:hAnsi="Cambria" w:cs="Times New Roman"/>
          <w:lang w:val="id-ID"/>
        </w:rPr>
        <w:t>pvalue</w:t>
      </w:r>
      <w:proofErr w:type="spellEnd"/>
      <w:r w:rsidR="005331D4" w:rsidRPr="00D142DD">
        <w:rPr>
          <w:rFonts w:ascii="Cambria" w:hAnsi="Cambria" w:cs="Times New Roman"/>
          <w:lang w:val="id-ID"/>
        </w:rPr>
        <w:t xml:space="preserve">) 0,0008 &lt; 0,05; sesuai dengan ketentuan pengambilan keputusan, maka H0 ditolak yang berarti Perputaran Kas secara parsial memiliki pengaruh yang signifikan terhadap </w:t>
      </w:r>
      <w:r w:rsidR="00B07E94" w:rsidRPr="00D142DD">
        <w:rPr>
          <w:rFonts w:ascii="Cambria" w:hAnsi="Cambria" w:cs="Times New Roman"/>
          <w:lang w:val="id-ID"/>
        </w:rPr>
        <w:t>P</w:t>
      </w:r>
      <w:r w:rsidR="005331D4" w:rsidRPr="00D142DD">
        <w:rPr>
          <w:rFonts w:ascii="Cambria" w:hAnsi="Cambria" w:cs="Times New Roman"/>
          <w:lang w:val="id-ID"/>
        </w:rPr>
        <w:t>rofitabilitas.</w:t>
      </w:r>
      <w:r w:rsidR="00B32C89" w:rsidRPr="00D142DD">
        <w:rPr>
          <w:rFonts w:ascii="Cambria" w:hAnsi="Cambria" w:cs="Times New Roman"/>
          <w:lang w:val="id-ID"/>
        </w:rPr>
        <w:t xml:space="preserve"> </w:t>
      </w:r>
      <w:r w:rsidR="00B07E94" w:rsidRPr="00D142DD">
        <w:rPr>
          <w:rFonts w:ascii="Cambria" w:hAnsi="Cambria" w:cs="Times New Roman"/>
          <w:lang w:val="id-ID"/>
        </w:rPr>
        <w:t>Adanya pengaruh perputaran kas yang signifikan terhadap profitabilitas dapat diartikan bahwa semakin tinggi perputaran kas maka keuntungan yang diperoleh perusahaan juga akan semakin tinggi. Dengan jumlah kas tertentu yang dimiliki perusahaan, akan menghasilkan penjualan yang tinggi. Tingkat penjualan yang tinggi akan menyebabkan keuntungan yang diperoleh perusahaan semakin tinggi. Hal ini menunjukkan perusahaan telah menggunakan kas secara efisien.</w:t>
      </w:r>
    </w:p>
    <w:p w14:paraId="5755A33F" w14:textId="15ACED61" w:rsidR="003A4F33" w:rsidRPr="009C5DFE" w:rsidRDefault="00390DED" w:rsidP="009C5DFE">
      <w:pPr>
        <w:spacing w:line="276" w:lineRule="auto"/>
        <w:ind w:right="-1" w:firstLine="709"/>
        <w:jc w:val="both"/>
        <w:rPr>
          <w:rFonts w:ascii="Cambria" w:hAnsi="Cambria" w:cs="Times New Roman"/>
          <w:lang w:val="id-ID"/>
        </w:rPr>
      </w:pPr>
      <w:r w:rsidRPr="00D142DD">
        <w:rPr>
          <w:rFonts w:ascii="Cambria" w:hAnsi="Cambria" w:cs="Times New Roman"/>
          <w:lang w:val="id-ID"/>
        </w:rPr>
        <w:t xml:space="preserve">Hasil penelitian ini sejalan dengan penelitian yang dilakukan oleh </w:t>
      </w:r>
      <w:r w:rsidRPr="00D142DD">
        <w:rPr>
          <w:rFonts w:ascii="Cambria" w:hAnsi="Cambria" w:cs="Times New Roman"/>
          <w:lang w:val="id-ID"/>
        </w:rPr>
        <w:fldChar w:fldCharType="begin" w:fldLock="1"/>
      </w:r>
      <w:r w:rsidRPr="00D142DD">
        <w:rPr>
          <w:rFonts w:ascii="Cambria" w:hAnsi="Cambria" w:cs="Times New Roman"/>
          <w:lang w:val="id-ID"/>
        </w:rPr>
        <w:instrText>ADDIN CSL_CITATION {"citationItems":[{"id":"ITEM-1","itemData":{"abstract":"Volume 2 No.2 Maret 2021 2 period. The sample of this study was 30 companies. The sample selection uses a purposive sampling method. The results of this study indicate that partially cash turnover had a significant effect on profitability. Accounts receivable turnover and working capital turnover partially has no significant effect on profitability. Simultaneously cash turnover, accounts receivable turnover, and working capital turnover have no significant effect on profitability.","author":[{"dropping-particle":"","family":"Aida","given":"Nina Fajar","non-dropping-particle":"","parse-names":false,"suffix":""}],"container-title":"Jurnal Ekonomi Mahasiswa (JEKMA) ISSN 2715-9094","id":"ITEM-1","issue":"2","issued":{"date-parts":[["2021"]]},"page":"1-10","title":"Pengaruh Perputaran Kas, Perputaran Piutang, Dan Perputaran Modal Kerja Terhadap Profitabilitas","type":"article-journal","volume":"2"},"uris":["http://www.mendeley.com/documents/?uuid=edf98426-7fcf-4484-b41f-a69f9287a84c"]}],"mendeley":{"formattedCitation":"(Aida, 2021)","plainTextFormattedCitation":"(Aida, 2021)","previouslyFormattedCitation":"(Aida, 2021)"},"properties":{"noteIndex":0},"schema":"https://github.com/citation-style-language/schema/raw/master/csl-citation.json"}</w:instrText>
      </w:r>
      <w:r w:rsidRPr="00D142DD">
        <w:rPr>
          <w:rFonts w:ascii="Cambria" w:hAnsi="Cambria" w:cs="Times New Roman"/>
          <w:lang w:val="id-ID"/>
        </w:rPr>
        <w:fldChar w:fldCharType="separate"/>
      </w:r>
      <w:r w:rsidRPr="00D142DD">
        <w:rPr>
          <w:rFonts w:ascii="Cambria" w:hAnsi="Cambria" w:cs="Times New Roman"/>
          <w:noProof/>
          <w:lang w:val="id-ID"/>
        </w:rPr>
        <w:t>(Aida, 2021)</w:t>
      </w:r>
      <w:r w:rsidRPr="00D142DD">
        <w:rPr>
          <w:rFonts w:ascii="Cambria" w:hAnsi="Cambria" w:cs="Times New Roman"/>
          <w:lang w:val="id-ID"/>
        </w:rPr>
        <w:fldChar w:fldCharType="end"/>
      </w:r>
      <w:r w:rsidRPr="00D142DD">
        <w:rPr>
          <w:rFonts w:ascii="Cambria" w:hAnsi="Cambria" w:cs="Times New Roman"/>
          <w:lang w:val="id-ID"/>
        </w:rPr>
        <w:t xml:space="preserve"> menjelaskan bahwa perputaran kas secara parsial berpengaruh signifikan terhadap profitabilitas pada perusahaan manufaktur sektor </w:t>
      </w:r>
      <w:proofErr w:type="spellStart"/>
      <w:r w:rsidRPr="009C5DFE">
        <w:rPr>
          <w:rFonts w:ascii="Cambria" w:hAnsi="Cambria" w:cs="Times New Roman"/>
          <w:i/>
          <w:iCs/>
          <w:lang w:val="id-ID"/>
        </w:rPr>
        <w:t>consumer</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goods</w:t>
      </w:r>
      <w:proofErr w:type="spellEnd"/>
      <w:r w:rsidRPr="009C5DFE">
        <w:rPr>
          <w:rFonts w:ascii="Cambria" w:hAnsi="Cambria" w:cs="Times New Roman"/>
          <w:i/>
          <w:iCs/>
          <w:lang w:val="id-ID"/>
        </w:rPr>
        <w:t xml:space="preserve"> </w:t>
      </w:r>
      <w:proofErr w:type="spellStart"/>
      <w:r w:rsidRPr="009C5DFE">
        <w:rPr>
          <w:rFonts w:ascii="Cambria" w:hAnsi="Cambria" w:cs="Times New Roman"/>
          <w:i/>
          <w:iCs/>
          <w:lang w:val="id-ID"/>
        </w:rPr>
        <w:t>industry</w:t>
      </w:r>
      <w:proofErr w:type="spellEnd"/>
      <w:r w:rsidRPr="00D142DD">
        <w:rPr>
          <w:rFonts w:ascii="Cambria" w:hAnsi="Cambria" w:cs="Times New Roman"/>
          <w:lang w:val="id-ID"/>
        </w:rPr>
        <w:t xml:space="preserve"> yang terdaftar di BEI Periode 2016-2019.</w:t>
      </w:r>
    </w:p>
    <w:p w14:paraId="6948F0E9" w14:textId="18001C98" w:rsidR="00B07E94" w:rsidRPr="00D142DD" w:rsidRDefault="00B07E94" w:rsidP="00D142DD">
      <w:pPr>
        <w:spacing w:after="0" w:line="276" w:lineRule="auto"/>
        <w:ind w:right="-1"/>
        <w:jc w:val="both"/>
        <w:rPr>
          <w:rFonts w:ascii="Cambria" w:hAnsi="Cambria" w:cs="Times New Roman"/>
          <w:b/>
          <w:bCs/>
          <w:lang w:val="id-ID"/>
        </w:rPr>
      </w:pPr>
      <w:r w:rsidRPr="00D142DD">
        <w:rPr>
          <w:rFonts w:ascii="Cambria" w:hAnsi="Cambria" w:cs="Times New Roman"/>
          <w:b/>
          <w:bCs/>
          <w:lang w:val="id-ID"/>
        </w:rPr>
        <w:t>Pengaruh Perputaran Piutang Terhadap Profitabilitas</w:t>
      </w:r>
    </w:p>
    <w:p w14:paraId="4A29221E" w14:textId="21B4466E" w:rsidR="00711ACA" w:rsidRPr="00D142DD" w:rsidRDefault="00550F07"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Berdasarkan hasil Uji T (parsial) pada tabel 3 di atas, </w:t>
      </w:r>
      <w:r w:rsidR="00B07E94" w:rsidRPr="00D142DD">
        <w:rPr>
          <w:rFonts w:ascii="Cambria" w:hAnsi="Cambria" w:cs="Times New Roman"/>
          <w:lang w:val="id-ID"/>
        </w:rPr>
        <w:t xml:space="preserve">menunjukkan bahwa variabel Perputaran Piutang (X2) tidak terbukti karena memiliki nilai </w:t>
      </w:r>
      <w:proofErr w:type="spellStart"/>
      <w:r w:rsidR="00B07E94" w:rsidRPr="00D142DD">
        <w:rPr>
          <w:rFonts w:ascii="Cambria" w:hAnsi="Cambria" w:cs="Times New Roman"/>
          <w:lang w:val="id-ID"/>
        </w:rPr>
        <w:t>prob</w:t>
      </w:r>
      <w:proofErr w:type="spellEnd"/>
      <w:r w:rsidR="00B07E94" w:rsidRPr="00D142DD">
        <w:rPr>
          <w:rFonts w:ascii="Cambria" w:hAnsi="Cambria" w:cs="Times New Roman"/>
          <w:lang w:val="id-ID"/>
        </w:rPr>
        <w:t>. (p-</w:t>
      </w:r>
      <w:proofErr w:type="spellStart"/>
      <w:r w:rsidR="00B07E94" w:rsidRPr="00D142DD">
        <w:rPr>
          <w:rFonts w:ascii="Cambria" w:hAnsi="Cambria" w:cs="Times New Roman"/>
          <w:lang w:val="id-ID"/>
        </w:rPr>
        <w:t>value</w:t>
      </w:r>
      <w:proofErr w:type="spellEnd"/>
      <w:r w:rsidR="00B07E94" w:rsidRPr="00D142DD">
        <w:rPr>
          <w:rFonts w:ascii="Cambria" w:hAnsi="Cambria" w:cs="Times New Roman"/>
          <w:lang w:val="id-ID"/>
        </w:rPr>
        <w:t xml:space="preserve">) 0,6110 &gt; 0,05; sesuai dengan ketentuan pengambilan keputusan, maka H0 diterima yang berarti Perputaran Piutang secara parsial tidak memiliki pengaruh yang signifikan terhadap Profitabilitas. </w:t>
      </w:r>
      <w:r w:rsidR="00711ACA" w:rsidRPr="00D142DD">
        <w:rPr>
          <w:rFonts w:ascii="Cambria" w:hAnsi="Cambria" w:cs="Times New Roman"/>
          <w:lang w:val="id-ID"/>
        </w:rPr>
        <w:t xml:space="preserve">Faktor-faktor yang menyebabkan tingkat perputaran piutang tidak memiliki pengaruh yang signifikan yaitu tingkat perputaran </w:t>
      </w:r>
      <w:r w:rsidR="00711ACA" w:rsidRPr="00D142DD">
        <w:rPr>
          <w:rFonts w:ascii="Cambria" w:hAnsi="Cambria" w:cs="Times New Roman"/>
          <w:lang w:val="id-ID"/>
        </w:rPr>
        <w:lastRenderedPageBreak/>
        <w:t>piutang yang terlalu rendah dan membutuhkan waktu lama untuk mengumpulkan kas, dan penjualan kredit perusahaan juga kecil yang menyebabkan penurunan tingkat perputaran piutang, sehingga profitabilitas perusahaan juga menurun. Syarat pembayaran piutang juga menjadi salah satu faktornya, karena jika pembayaran lunak akan mengakibatkan jumlah piutang semakin besar tetapi perputaran piutang justru semakin rendah.</w:t>
      </w:r>
    </w:p>
    <w:p w14:paraId="0D58C6CF" w14:textId="43314EE4" w:rsidR="00390DED" w:rsidRPr="00D142DD" w:rsidRDefault="00390DED"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 xml:space="preserve">Hasil penelitian ini sejalan dengan penelitian yang dilakukan oleh </w:t>
      </w:r>
      <w:r w:rsidRPr="00D142DD">
        <w:rPr>
          <w:rFonts w:ascii="Cambria" w:hAnsi="Cambria" w:cs="Times New Roman"/>
          <w:lang w:val="id-ID"/>
        </w:rPr>
        <w:fldChar w:fldCharType="begin" w:fldLock="1"/>
      </w:r>
      <w:r w:rsidR="007716CA" w:rsidRPr="00D142DD">
        <w:rPr>
          <w:rFonts w:ascii="Cambria" w:hAnsi="Cambria" w:cs="Times New Roman"/>
          <w:lang w:val="id-ID"/>
        </w:rPr>
        <w:instrText>ADDIN CSL_CITATION {"citationItems":[{"id":"ITEM-1","itemData":{"DOI":"10.24042/al-mal.v3i2.12146","ISSN":"2715-954X","abstract":"Profitabilitas menggambarkan kemampuan perusahaan dalam mendaptkan laba dan efektivitas dalam pengelolaan manajamen perusahaan. Tingkat profitabilitas  dapat mempengaruhi kondisi keuangan perusahaan. Hal tersebut dapat dilihat berdasarkan dari nilai ROA. Jenis penelitian yang digunakan adalah jenis penelitian kuantitatif asosiatif. Penelitian ini bertujuan untuk mengetahui adanya pengaruh dari variabel, yaitu variabel (X) Perputaran Kas, Perputaran Persediaan dan perputaran piutang terhadap (Y) profitabilitas yang terdaftar di BEI tahun 2019-2021. Metode penghimpunan data menggunakan purposive sampling dan diperoleh 10 sampel, model analisis yang digunakan adalah analisis regresi data panel dengan alat olah data Eviews 10. Hasil dari pengujian menunjukkan bahwa secara parsial variabel perputaran kas tidak berpengaruh siginifikan terhadap profitabilitas, variabel perputaran persediaan berpengaruh signifikan terhadap profitabilias, variabel perputaran piutang tidak berpengaruh signifikan terhadap profitabilias. Namun secara simultan perputaran kas, perputaran persediaan, dan perputaran piutang tidak berpengaruh signifikan terhadap profitabilitas.","author":[{"dropping-particle":"","family":"Islamiah","given":"Nurul Ilmilatul","non-dropping-particle":"","parse-names":false,"suffix":""},{"dropping-particle":"","family":"Yudiantoro","given":"Deny","non-dropping-particle":"","parse-names":false,"suffix":""}],"container-title":"Al-Mal: Jurnal Akuntansi dan Keuangan Islam","id":"ITEM-1","issue":"2","issued":{"date-parts":[["2022"]]},"page":"177-197","title":"Pengaruh Perputaran Kas, Perputaran Persediaan, Dan Perputaran Piutang Terhadap Profitabilitas Perusahaan Manufaktur Yang Terdaftar Di BEI Tahun 2019-2021","type":"article-journal","volume":"3"},"uris":["http://www.mendeley.com/documents/?uuid=3d1e8451-978b-4a75-805e-ba8ce0d13a7c"]}],"mendeley":{"formattedCitation":"(Islamiah &amp; Yudiantoro, 2022)","plainTextFormattedCitation":"(Islamiah &amp; Yudiantoro, 2022)","previouslyFormattedCitation":"(Islamiah &amp; Yudiantoro, 2022)"},"properties":{"noteIndex":0},"schema":"https://github.com/citation-style-language/schema/raw/master/csl-citation.json"}</w:instrText>
      </w:r>
      <w:r w:rsidRPr="00D142DD">
        <w:rPr>
          <w:rFonts w:ascii="Cambria" w:hAnsi="Cambria" w:cs="Times New Roman"/>
          <w:lang w:val="id-ID"/>
        </w:rPr>
        <w:fldChar w:fldCharType="separate"/>
      </w:r>
      <w:r w:rsidRPr="00D142DD">
        <w:rPr>
          <w:rFonts w:ascii="Cambria" w:hAnsi="Cambria" w:cs="Times New Roman"/>
          <w:noProof/>
          <w:lang w:val="id-ID"/>
        </w:rPr>
        <w:t>(Islamiah &amp; Yudiantoro, 2022)</w:t>
      </w:r>
      <w:r w:rsidRPr="00D142DD">
        <w:rPr>
          <w:rFonts w:ascii="Cambria" w:hAnsi="Cambria" w:cs="Times New Roman"/>
          <w:lang w:val="id-ID"/>
        </w:rPr>
        <w:fldChar w:fldCharType="end"/>
      </w:r>
      <w:r w:rsidRPr="00D142DD">
        <w:rPr>
          <w:rFonts w:ascii="Cambria" w:hAnsi="Cambria" w:cs="Times New Roman"/>
          <w:lang w:val="id-ID"/>
        </w:rPr>
        <w:t xml:space="preserve"> menemukan bahwa perputaran piutang tidak berpengaruh signifikan terhadap profitabilitas.</w:t>
      </w:r>
    </w:p>
    <w:p w14:paraId="11FCBD0B" w14:textId="218E6097" w:rsidR="002A2B51" w:rsidRPr="00D142DD" w:rsidRDefault="002A2B51"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Berikut adalah persamaan regresi yang diperoleh dari tabel analisis di</w:t>
      </w:r>
      <w:r w:rsidR="0028555E">
        <w:rPr>
          <w:rFonts w:ascii="Cambria" w:hAnsi="Cambria" w:cs="Times New Roman"/>
          <w:lang w:val="id-ID"/>
        </w:rPr>
        <w:t xml:space="preserve"> </w:t>
      </w:r>
      <w:r w:rsidRPr="00D142DD">
        <w:rPr>
          <w:rFonts w:ascii="Cambria" w:hAnsi="Cambria" w:cs="Times New Roman"/>
          <w:lang w:val="id-ID"/>
        </w:rPr>
        <w:t>atas:</w:t>
      </w:r>
    </w:p>
    <w:p w14:paraId="1F0102FD" w14:textId="26221254" w:rsidR="002A2B51" w:rsidRPr="00D142DD" w:rsidRDefault="002A2B51" w:rsidP="0028555E">
      <w:pPr>
        <w:spacing w:line="276" w:lineRule="auto"/>
        <w:ind w:right="-1"/>
        <w:jc w:val="center"/>
        <w:rPr>
          <w:rFonts w:ascii="Cambria" w:hAnsi="Cambria" w:cs="Times New Roman"/>
          <w:b/>
          <w:bCs/>
          <w:lang w:val="id-ID"/>
        </w:rPr>
      </w:pPr>
      <w:r w:rsidRPr="001B7699">
        <w:rPr>
          <w:rFonts w:ascii="Cambria" w:hAnsi="Cambria" w:cs="Times New Roman"/>
          <w:b/>
          <w:bCs/>
          <w:lang w:val="id-ID"/>
        </w:rPr>
        <w:t>P = 8.981535+ 1.138616KAS</w:t>
      </w:r>
      <w:r w:rsidRPr="00D142DD">
        <w:rPr>
          <w:rFonts w:ascii="Cambria" w:hAnsi="Cambria" w:cs="Times New Roman"/>
          <w:b/>
          <w:bCs/>
          <w:lang w:val="id-ID"/>
        </w:rPr>
        <w:t xml:space="preserve"> -0.247918PIUTANG</w:t>
      </w:r>
    </w:p>
    <w:p w14:paraId="2C9BE487" w14:textId="6E1C4DE1" w:rsidR="00B32C89" w:rsidRPr="00D142DD" w:rsidRDefault="002A2B51"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Dari persamaan di</w:t>
      </w:r>
      <w:r w:rsidR="0028555E">
        <w:rPr>
          <w:rFonts w:ascii="Cambria" w:hAnsi="Cambria" w:cs="Times New Roman"/>
          <w:lang w:val="id-ID"/>
        </w:rPr>
        <w:t xml:space="preserve"> </w:t>
      </w:r>
      <w:r w:rsidRPr="00D142DD">
        <w:rPr>
          <w:rFonts w:ascii="Cambria" w:hAnsi="Cambria" w:cs="Times New Roman"/>
          <w:lang w:val="id-ID"/>
        </w:rPr>
        <w:t xml:space="preserve">atas maka nilai </w:t>
      </w:r>
      <w:r w:rsidRPr="00D142DD">
        <w:rPr>
          <w:rFonts w:ascii="Cambria" w:hAnsi="Cambria"/>
          <w:lang w:val="id-ID"/>
        </w:rPr>
        <w:t>α</w:t>
      </w:r>
      <w:r w:rsidRPr="00D142DD">
        <w:rPr>
          <w:rFonts w:ascii="Cambria" w:hAnsi="Cambria" w:cs="Times New Roman"/>
          <w:lang w:val="id-ID"/>
        </w:rPr>
        <w:t xml:space="preserve"> sebesar 8.981535 yang berarti apabila variabel independen Perputaran Kas dan Perputaran Piutang bernilai 8 (delapan), maka variabel dependen profitabilitas akan bernilai 8. 981535 satuan. Koefisien Perputaran Kas (X1) sebesar 1.138616 yang berarti jika terjadi perubahan kenaikan Perputaran Kas sebesar 1 satuan (dengan asumsi variabel lain konstan), maka tingkat profitabilitas akan mengalami kenaikan sebesar 1.138616 satuan. Koefisien Perputaran Piutang (X2) sebesar -0.247918 yang berarti jika terjadi perubahan kenaikan Perputaran Piutang sebesar 1 satuan (dengan asumsi variabel lain konstan), maka tingkat profitabilitas akan mengalami kenaikan sebesar -0.247918 satuan. Namun secara parsial, koefisien Perputaran Piutang tidak memiliki pengaruh yang signifikan terhadap profitabilitas.</w:t>
      </w:r>
    </w:p>
    <w:p w14:paraId="0BF70432" w14:textId="77777777" w:rsidR="003A4F33" w:rsidRPr="00D142DD" w:rsidRDefault="003A4F33" w:rsidP="00D142DD">
      <w:pPr>
        <w:spacing w:after="0" w:line="276" w:lineRule="auto"/>
        <w:ind w:right="-1"/>
        <w:jc w:val="both"/>
        <w:rPr>
          <w:rFonts w:ascii="Cambria" w:hAnsi="Cambria" w:cs="Times New Roman"/>
          <w:b/>
          <w:bCs/>
          <w:lang w:val="id-ID"/>
        </w:rPr>
      </w:pPr>
    </w:p>
    <w:p w14:paraId="50351002" w14:textId="40D6D004" w:rsidR="002A2B51" w:rsidRPr="00D142DD" w:rsidRDefault="002A2B51" w:rsidP="00AF55D1">
      <w:pPr>
        <w:spacing w:line="276" w:lineRule="auto"/>
        <w:ind w:right="-1"/>
        <w:jc w:val="both"/>
        <w:rPr>
          <w:rFonts w:ascii="Cambria" w:hAnsi="Cambria" w:cs="Times New Roman"/>
          <w:b/>
          <w:bCs/>
          <w:lang w:val="id-ID"/>
        </w:rPr>
      </w:pPr>
      <w:r w:rsidRPr="00D142DD">
        <w:rPr>
          <w:rFonts w:ascii="Cambria" w:hAnsi="Cambria" w:cs="Times New Roman"/>
          <w:b/>
          <w:bCs/>
          <w:lang w:val="id-ID"/>
        </w:rPr>
        <w:t>KESIMPULAN</w:t>
      </w:r>
    </w:p>
    <w:p w14:paraId="36E6C867" w14:textId="4B6F637D" w:rsidR="003A4F33" w:rsidRPr="00D142DD" w:rsidRDefault="00BA1A01" w:rsidP="00FF3FB0">
      <w:pPr>
        <w:spacing w:after="0" w:line="276" w:lineRule="auto"/>
        <w:ind w:right="-1" w:firstLine="709"/>
        <w:jc w:val="both"/>
        <w:rPr>
          <w:rFonts w:ascii="Cambria" w:hAnsi="Cambria" w:cs="Times New Roman"/>
          <w:lang w:val="id-ID"/>
        </w:rPr>
      </w:pPr>
      <w:r w:rsidRPr="00D142DD">
        <w:rPr>
          <w:rFonts w:ascii="Cambria" w:hAnsi="Cambria" w:cs="Times New Roman"/>
          <w:lang w:val="id-ID"/>
        </w:rPr>
        <w:t>Berdasarkan hasil penelitian yang telah dilakukan, maka dapat ditarik kesimpulan bahwa</w:t>
      </w:r>
      <w:r w:rsidR="003A4F33" w:rsidRPr="00D142DD">
        <w:rPr>
          <w:rFonts w:ascii="Cambria" w:hAnsi="Cambria" w:cs="Times New Roman"/>
          <w:lang w:val="id-ID"/>
        </w:rPr>
        <w:t xml:space="preserve"> </w:t>
      </w:r>
      <w:r w:rsidRPr="00D142DD">
        <w:rPr>
          <w:rFonts w:ascii="Cambria" w:hAnsi="Cambria" w:cs="Times New Roman"/>
          <w:lang w:val="id-ID"/>
        </w:rPr>
        <w:t>Perputaran kas dan perputaran piutang secara simultan berpengaruh signifikan terhadap profitabilitas. Dengan kontribusi pengaruh yang diberikan sebesar 0.34 (34%) sedangkan sebanyak 66% sisanya merupakan besar kontribusi pengaruh dari faktor yang tidak diteliti.</w:t>
      </w:r>
      <w:r w:rsidR="003A4F33" w:rsidRPr="00D142DD">
        <w:rPr>
          <w:rFonts w:ascii="Cambria" w:hAnsi="Cambria" w:cs="Times New Roman"/>
          <w:lang w:val="id-ID"/>
        </w:rPr>
        <w:t xml:space="preserve"> </w:t>
      </w:r>
      <w:r w:rsidRPr="00D142DD">
        <w:rPr>
          <w:rFonts w:ascii="Cambria" w:hAnsi="Cambria" w:cs="Times New Roman"/>
          <w:lang w:val="id-ID"/>
        </w:rPr>
        <w:t>Perputaran kas secara parsial memiliki pengaruh signifikan terhadap profitabilitas. Karena semakin tinggi perputaran kas maka keuntungan yang diperoleh perusahaan juga akan semakin tinggi.</w:t>
      </w:r>
      <w:r w:rsidR="003A4F33" w:rsidRPr="00D142DD">
        <w:rPr>
          <w:rFonts w:ascii="Cambria" w:hAnsi="Cambria" w:cs="Times New Roman"/>
          <w:lang w:val="id-ID"/>
        </w:rPr>
        <w:t xml:space="preserve"> </w:t>
      </w:r>
      <w:r w:rsidRPr="00D142DD">
        <w:rPr>
          <w:rFonts w:ascii="Cambria" w:hAnsi="Cambria" w:cs="Times New Roman"/>
          <w:lang w:val="id-ID"/>
        </w:rPr>
        <w:t>Perputaran piutang secara parsial tidak memiliki pengaruh signifikan terhadap profitabilitas. Karena tingkat perputaran piutang yang terlalu rendah dan membutuhkan waktu lama untuk mengumpulkan kas, dan penjualan kredit perusahaan juga kecil yang menyebabkan penurunan tingkat perputaran piutang, sehingga profitabilitas perusahaan juga menurun.</w:t>
      </w:r>
    </w:p>
    <w:p w14:paraId="1FA1244A" w14:textId="03F9FE22" w:rsidR="003A4F33" w:rsidRPr="00D142DD" w:rsidRDefault="009C5DFE" w:rsidP="009C5DFE">
      <w:pPr>
        <w:rPr>
          <w:rFonts w:ascii="Cambria" w:hAnsi="Cambria" w:cs="Times New Roman"/>
          <w:b/>
          <w:bCs/>
          <w:lang w:val="id-ID"/>
        </w:rPr>
      </w:pPr>
      <w:r>
        <w:rPr>
          <w:rFonts w:ascii="Cambria" w:hAnsi="Cambria" w:cs="Times New Roman"/>
          <w:b/>
          <w:bCs/>
          <w:lang w:val="id-ID"/>
        </w:rPr>
        <w:br w:type="page"/>
      </w:r>
    </w:p>
    <w:p w14:paraId="4FA0719B" w14:textId="261B4F0C" w:rsidR="007D39EE" w:rsidRPr="00D142DD" w:rsidRDefault="00B0782E" w:rsidP="00AF55D1">
      <w:pPr>
        <w:spacing w:line="276" w:lineRule="auto"/>
        <w:ind w:right="-1"/>
        <w:jc w:val="both"/>
        <w:rPr>
          <w:rFonts w:ascii="Cambria" w:hAnsi="Cambria" w:cs="Times New Roman"/>
          <w:b/>
          <w:bCs/>
          <w:lang w:val="id-ID"/>
        </w:rPr>
      </w:pPr>
      <w:r w:rsidRPr="00D142DD">
        <w:rPr>
          <w:rFonts w:ascii="Cambria" w:hAnsi="Cambria" w:cs="Times New Roman"/>
          <w:b/>
          <w:bCs/>
          <w:lang w:val="id-ID"/>
        </w:rPr>
        <w:lastRenderedPageBreak/>
        <w:t>DAFTAR PUST</w:t>
      </w:r>
      <w:r w:rsidR="009C5DFE">
        <w:rPr>
          <w:rFonts w:ascii="Cambria" w:hAnsi="Cambria" w:cs="Times New Roman"/>
          <w:b/>
          <w:bCs/>
          <w:lang w:val="id-ID"/>
        </w:rPr>
        <w:t>A</w:t>
      </w:r>
      <w:r w:rsidRPr="00D142DD">
        <w:rPr>
          <w:rFonts w:ascii="Cambria" w:hAnsi="Cambria" w:cs="Times New Roman"/>
          <w:b/>
          <w:bCs/>
          <w:lang w:val="id-ID"/>
        </w:rPr>
        <w:t>KA</w:t>
      </w:r>
    </w:p>
    <w:p w14:paraId="4200F641" w14:textId="65EA2DA1"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b/>
          <w:bCs/>
          <w:lang w:val="id-ID"/>
        </w:rPr>
        <w:fldChar w:fldCharType="begin" w:fldLock="1"/>
      </w:r>
      <w:r w:rsidRPr="00D142DD">
        <w:rPr>
          <w:rFonts w:ascii="Cambria" w:hAnsi="Cambria" w:cs="Times New Roman"/>
          <w:b/>
          <w:bCs/>
          <w:lang w:val="id-ID"/>
        </w:rPr>
        <w:instrText xml:space="preserve">ADDIN Mendeley Bibliography CSL_BIBLIOGRAPHY </w:instrText>
      </w:r>
      <w:r w:rsidRPr="00D142DD">
        <w:rPr>
          <w:rFonts w:ascii="Cambria" w:hAnsi="Cambria" w:cs="Times New Roman"/>
          <w:b/>
          <w:bCs/>
          <w:lang w:val="id-ID"/>
        </w:rPr>
        <w:fldChar w:fldCharType="separate"/>
      </w:r>
      <w:r w:rsidRPr="00D142DD">
        <w:rPr>
          <w:rFonts w:ascii="Cambria" w:hAnsi="Cambria" w:cs="Times New Roman"/>
          <w:noProof/>
          <w:kern w:val="0"/>
          <w:lang w:val="id-ID"/>
        </w:rPr>
        <w:t xml:space="preserve">Aida, N. F. (2021). Pengaruh Perputaran Kas, Perputaran Piutang, Dan Perputaran Modal Kerja Terhadap Profitabilitas. </w:t>
      </w:r>
      <w:r w:rsidRPr="00D142DD">
        <w:rPr>
          <w:rFonts w:ascii="Cambria" w:hAnsi="Cambria" w:cs="Times New Roman"/>
          <w:i/>
          <w:iCs/>
          <w:noProof/>
          <w:kern w:val="0"/>
          <w:lang w:val="id-ID"/>
        </w:rPr>
        <w:t>Jurnal Ekonomi Mahasiswa (JEKMA) ISSN 2715-9094</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(2), 1–10.</w:t>
      </w:r>
    </w:p>
    <w:p w14:paraId="39F3E6D8"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Arifian, D., &amp; Furniawan, F. (2016). Pengaruh Perputaran Modal Kerja Terhadap Profit Margin. </w:t>
      </w:r>
      <w:r w:rsidRPr="00D142DD">
        <w:rPr>
          <w:rFonts w:ascii="Cambria" w:hAnsi="Cambria" w:cs="Times New Roman"/>
          <w:i/>
          <w:iCs/>
          <w:noProof/>
          <w:kern w:val="0"/>
          <w:lang w:val="id-ID"/>
        </w:rPr>
        <w:t>The Asia Pacific Journal of Management Studies</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3</w:t>
      </w:r>
      <w:r w:rsidRPr="00D142DD">
        <w:rPr>
          <w:rFonts w:ascii="Cambria" w:hAnsi="Cambria" w:cs="Times New Roman"/>
          <w:noProof/>
          <w:kern w:val="0"/>
          <w:lang w:val="id-ID"/>
        </w:rPr>
        <w:t>(3), 1–17. https://doi.org/10.55171/.v3i3.265</w:t>
      </w:r>
    </w:p>
    <w:p w14:paraId="5CEBAE08"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Bangun, N. (2018). Pengaruh Perputaran Persediaan, Perputaran Piutang Dan Modal Intelektual Terhadap Profitabilitas Pada Perusahaan Manufaktur Yang Terdaftar Di Bursa Efek Indonesia (Bei) Periode 2014 – 2016 (Penelitian Empiris Pada Perusahaan Manufaktur Yang Terdaftar Di Bursa Efek Indonesia Periode 2014 – 2016). </w:t>
      </w:r>
      <w:r w:rsidRPr="00D142DD">
        <w:rPr>
          <w:rFonts w:ascii="Cambria" w:hAnsi="Cambria" w:cs="Times New Roman"/>
          <w:i/>
          <w:iCs/>
          <w:noProof/>
          <w:kern w:val="0"/>
          <w:lang w:val="id-ID"/>
        </w:rPr>
        <w:t>Jurnal Ekonomi</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23</w:t>
      </w:r>
      <w:r w:rsidRPr="00D142DD">
        <w:rPr>
          <w:rFonts w:ascii="Cambria" w:hAnsi="Cambria" w:cs="Times New Roman"/>
          <w:noProof/>
          <w:kern w:val="0"/>
          <w:lang w:val="id-ID"/>
        </w:rPr>
        <w:t>(2), 226–239. https://doi.org/10.24912/je.v23i2.370</w:t>
      </w:r>
    </w:p>
    <w:p w14:paraId="58804045"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Dan, P., Kas, P., &amp; Periode, D. I. B. E. I. (2013). </w:t>
      </w:r>
      <w:r w:rsidRPr="00D142DD">
        <w:rPr>
          <w:rFonts w:ascii="Cambria" w:hAnsi="Cambria" w:cs="Times New Roman"/>
          <w:i/>
          <w:iCs/>
          <w:noProof/>
          <w:kern w:val="0"/>
          <w:lang w:val="id-ID"/>
        </w:rPr>
        <w:t>Industri Barang Konsumsi Yang Terdaftar</w:t>
      </w:r>
      <w:r w:rsidRPr="00D142DD">
        <w:rPr>
          <w:rFonts w:ascii="Cambria" w:hAnsi="Cambria" w:cs="Times New Roman"/>
          <w:noProof/>
          <w:kern w:val="0"/>
          <w:lang w:val="id-ID"/>
        </w:rPr>
        <w:t>. 1–19.</w:t>
      </w:r>
    </w:p>
    <w:p w14:paraId="4B2E8F53"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Dasena Imran, &amp; Sembiring Etti Ernita. (2020). Pengaruh Perputaran Kas, Perputaran Piutang Dan Perputaran Persediaan Terhadap Profitabilitas Pada Perusahaan Manufaktur Yang Terdaftar Di Bursa Efek Indonesia Periode 2015-2019. </w:t>
      </w:r>
      <w:r w:rsidRPr="00D142DD">
        <w:rPr>
          <w:rFonts w:ascii="Cambria" w:hAnsi="Cambria" w:cs="Times New Roman"/>
          <w:i/>
          <w:iCs/>
          <w:noProof/>
          <w:kern w:val="0"/>
          <w:lang w:val="id-ID"/>
        </w:rPr>
        <w:t>Indonesian Accounting Literacy Journal</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w:t>
      </w:r>
      <w:r w:rsidRPr="00D142DD">
        <w:rPr>
          <w:rFonts w:ascii="Cambria" w:hAnsi="Cambria" w:cs="Times New Roman"/>
          <w:noProof/>
          <w:kern w:val="0"/>
          <w:lang w:val="id-ID"/>
        </w:rPr>
        <w:t>(1), 2015–2019. www.idx.co.id.</w:t>
      </w:r>
    </w:p>
    <w:p w14:paraId="543D5172"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Fatmawati, E., Yana, A. N., &amp; Bebasari, N. (2023). Pengaruh Perputaran Kas, Perputaran Piutang Dan Perputaran Persediaan Terhadap Profitabilitas. </w:t>
      </w:r>
      <w:r w:rsidRPr="00D142DD">
        <w:rPr>
          <w:rFonts w:ascii="Cambria" w:hAnsi="Cambria" w:cs="Times New Roman"/>
          <w:i/>
          <w:iCs/>
          <w:noProof/>
          <w:kern w:val="0"/>
          <w:lang w:val="id-ID"/>
        </w:rPr>
        <w:t>Margin: Jurnal Lentera Managemen Keuangan</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w:t>
      </w:r>
      <w:r w:rsidRPr="00D142DD">
        <w:rPr>
          <w:rFonts w:ascii="Cambria" w:hAnsi="Cambria" w:cs="Times New Roman"/>
          <w:noProof/>
          <w:kern w:val="0"/>
          <w:lang w:val="id-ID"/>
        </w:rPr>
        <w:t>(01), 18–25. https://doi.org/10.59422/margin.v1i01.29</w:t>
      </w:r>
    </w:p>
    <w:p w14:paraId="4F6A6AA4" w14:textId="1351F043"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Fuady, R. T., &amp; Rahmawati, I. (2019). </w:t>
      </w:r>
      <w:r w:rsidR="005576A1" w:rsidRPr="00D142DD">
        <w:rPr>
          <w:rFonts w:ascii="Cambria" w:hAnsi="Cambria" w:cs="Times New Roman"/>
          <w:noProof/>
          <w:kern w:val="0"/>
          <w:lang w:val="id-ID"/>
        </w:rPr>
        <w:t>Pengaruh Perputaran Kas, Perputaran Piutang, Dan Perputaran Persediaan Terhadap Profitabilitas</w:t>
      </w:r>
      <w:r w:rsidRPr="00D142DD">
        <w:rPr>
          <w:rFonts w:ascii="Cambria" w:hAnsi="Cambria" w:cs="Times New Roman"/>
          <w:noProof/>
          <w:kern w:val="0"/>
          <w:lang w:val="id-ID"/>
        </w:rPr>
        <w:t xml:space="preserve"> (Studi Kasus pada Perusahaan Makanan dan Minuman yang Terdaftar di BEI Tahun 2012-2016). </w:t>
      </w:r>
      <w:r w:rsidRPr="00D142DD">
        <w:rPr>
          <w:rFonts w:ascii="Cambria" w:hAnsi="Cambria" w:cs="Times New Roman"/>
          <w:i/>
          <w:iCs/>
          <w:noProof/>
          <w:kern w:val="0"/>
          <w:lang w:val="id-ID"/>
        </w:rPr>
        <w:t>Jurnal Ilmiah Binaniaga</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14</w:t>
      </w:r>
      <w:r w:rsidRPr="00D142DD">
        <w:rPr>
          <w:rFonts w:ascii="Cambria" w:hAnsi="Cambria" w:cs="Times New Roman"/>
          <w:noProof/>
          <w:kern w:val="0"/>
          <w:lang w:val="id-ID"/>
        </w:rPr>
        <w:t>(1), 51. https://doi.org/10.33062/jib.v14i1.306</w:t>
      </w:r>
    </w:p>
    <w:p w14:paraId="4089E274"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Ginting, M. C., Simanjuntak, A., Siahaan, S. B., &amp; Sitorus, E. P. U. B. (2023). Pengaruh Modal Kerja Terhadap Profitabilitas Perusahaan Manufaktur Sektor Makanan Dan Minuman Yang Terdaftar Di Bursa Efek Indonesia Tahun 2018 – 2021. </w:t>
      </w:r>
      <w:r w:rsidRPr="00D142DD">
        <w:rPr>
          <w:rFonts w:ascii="Cambria" w:hAnsi="Cambria" w:cs="Times New Roman"/>
          <w:i/>
          <w:iCs/>
          <w:noProof/>
          <w:kern w:val="0"/>
          <w:lang w:val="id-ID"/>
        </w:rPr>
        <w:t>Jurnal Ilmiah Accusi</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5</w:t>
      </w:r>
      <w:r w:rsidRPr="00D142DD">
        <w:rPr>
          <w:rFonts w:ascii="Cambria" w:hAnsi="Cambria" w:cs="Times New Roman"/>
          <w:noProof/>
          <w:kern w:val="0"/>
          <w:lang w:val="id-ID"/>
        </w:rPr>
        <w:t>(2), 110–117. https://doi.org/10.36985/f3w1p342</w:t>
      </w:r>
    </w:p>
    <w:p w14:paraId="04C163EC"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Islamiah, N. I., &amp; Yudiantoro, D. (2022). Pengaruh Perputaran Kas, Perputaran Persediaan, Dan Perputaran Piutang Terhadap Profitabilitas Perusahaan Manufaktur Yang Terdaftar Di BEI Tahun 2019-2021. </w:t>
      </w:r>
      <w:r w:rsidRPr="00D142DD">
        <w:rPr>
          <w:rFonts w:ascii="Cambria" w:hAnsi="Cambria" w:cs="Times New Roman"/>
          <w:i/>
          <w:iCs/>
          <w:noProof/>
          <w:kern w:val="0"/>
          <w:lang w:val="id-ID"/>
        </w:rPr>
        <w:t>Al-Mal: Jurnal Akuntansi Dan Keuangan Islam</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3</w:t>
      </w:r>
      <w:r w:rsidRPr="00D142DD">
        <w:rPr>
          <w:rFonts w:ascii="Cambria" w:hAnsi="Cambria" w:cs="Times New Roman"/>
          <w:noProof/>
          <w:kern w:val="0"/>
          <w:lang w:val="id-ID"/>
        </w:rPr>
        <w:t>(2), 177–197. https://doi.org/10.24042/al-mal.v3i2.12146</w:t>
      </w:r>
    </w:p>
    <w:p w14:paraId="0A22F7CE" w14:textId="0CC2D3F0"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Kas, P. P., Piutang, P., &amp; Andriani, W. (2022). </w:t>
      </w:r>
      <w:r w:rsidR="005576A1" w:rsidRPr="00D142DD">
        <w:rPr>
          <w:rFonts w:ascii="Cambria" w:hAnsi="Cambria" w:cs="Times New Roman"/>
          <w:noProof/>
          <w:kern w:val="0"/>
          <w:lang w:val="id-ID"/>
        </w:rPr>
        <w:t>Pengaruh Perputaran Kas Dan Perputaran Piutang Terhadap Profitabilitas Pada Perusahaan Manufaktur Yang Terdaftar Di Bursa Efek Indonesia Periode</w:t>
      </w:r>
      <w:r w:rsidRPr="00D142DD">
        <w:rPr>
          <w:rFonts w:ascii="Cambria" w:hAnsi="Cambria" w:cs="Times New Roman"/>
          <w:noProof/>
          <w:kern w:val="0"/>
          <w:lang w:val="id-ID"/>
        </w:rPr>
        <w:t xml:space="preserve"> 2016-2021. </w:t>
      </w:r>
      <w:r w:rsidRPr="00D142DD">
        <w:rPr>
          <w:rFonts w:ascii="Cambria" w:hAnsi="Cambria" w:cs="Times New Roman"/>
          <w:i/>
          <w:iCs/>
          <w:noProof/>
          <w:kern w:val="0"/>
          <w:lang w:val="id-ID"/>
        </w:rPr>
        <w:t>Bilancia : Jurnal Ilmiah Akuntansi</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6</w:t>
      </w:r>
      <w:r w:rsidRPr="00D142DD">
        <w:rPr>
          <w:rFonts w:ascii="Cambria" w:hAnsi="Cambria" w:cs="Times New Roman"/>
          <w:noProof/>
          <w:kern w:val="0"/>
          <w:lang w:val="id-ID"/>
        </w:rPr>
        <w:t>(3), 47–59. https://doi.org/10.35145/bilancia.v6i3.2469</w:t>
      </w:r>
    </w:p>
    <w:p w14:paraId="7A894D9C"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lastRenderedPageBreak/>
        <w:t xml:space="preserve">Makatutu, W. S., &amp; Arsyad, R. (2021). Pengaruh Perputaran Kas, Piutang dan Persediaan Terhadap Profitabilitas Perusahaan Sektor Aneka Industri yang Terdaftar di BEI. </w:t>
      </w:r>
      <w:r w:rsidRPr="00D142DD">
        <w:rPr>
          <w:rFonts w:ascii="Cambria" w:hAnsi="Cambria" w:cs="Times New Roman"/>
          <w:i/>
          <w:iCs/>
          <w:noProof/>
          <w:kern w:val="0"/>
          <w:lang w:val="id-ID"/>
        </w:rPr>
        <w:t>PUBLIC POLICY (Jurnal Aplikasi Kebijakan Publik &amp; Bisnis)</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(1), 57–74. https://doi.org/10.51135/publicpolicy.v2.i1.p57-74</w:t>
      </w:r>
    </w:p>
    <w:p w14:paraId="00734739"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Nuriyani, N., &amp; Zannati, R. (2017). Pengaruh Perputaran Kas Dan Perputaran Piutang Terhadap Profitabilitas Perusahaan Sub-Sektor Food and Beverages Tahun 2012-2016. </w:t>
      </w:r>
      <w:r w:rsidRPr="00D142DD">
        <w:rPr>
          <w:rFonts w:ascii="Cambria" w:hAnsi="Cambria" w:cs="Times New Roman"/>
          <w:i/>
          <w:iCs/>
          <w:noProof/>
          <w:kern w:val="0"/>
          <w:lang w:val="id-ID"/>
        </w:rPr>
        <w:t>Jurnal Riset Manajemen Dan Bisnis (JRMB) Fakultas Ekonomi UNIAT</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(3), 425–432. https://doi.org/10.36226/jrmb.v2i3.77</w:t>
      </w:r>
    </w:p>
    <w:p w14:paraId="617FF866"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Perputaran Piutang, P., Kas, P., Persediaan Terhadap Profitabilitas Perusahaan Pada Sub Sektor Industri Barang Dan Konsumsi Yangterdaftar Dibursa Efek Indonesia, P., Ekonomi Dan Bisnis, F., &amp; Dharma Andalas, U. (2023). Enny Arita. </w:t>
      </w:r>
      <w:r w:rsidRPr="00D142DD">
        <w:rPr>
          <w:rFonts w:ascii="Cambria" w:hAnsi="Cambria" w:cs="Times New Roman"/>
          <w:i/>
          <w:iCs/>
          <w:noProof/>
          <w:kern w:val="0"/>
          <w:lang w:val="id-ID"/>
        </w:rPr>
        <w:t>Journal Of Informatics And Busisnes</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01</w:t>
      </w:r>
      <w:r w:rsidRPr="00D142DD">
        <w:rPr>
          <w:rFonts w:ascii="Cambria" w:hAnsi="Cambria" w:cs="Times New Roman"/>
          <w:noProof/>
          <w:kern w:val="0"/>
          <w:lang w:val="id-ID"/>
        </w:rPr>
        <w:t>(01), 7–9.</w:t>
      </w:r>
    </w:p>
    <w:p w14:paraId="05693EB8"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Pratiwi, D. (2018). Pengaruh Perputaran Modal Kerja, Perputaran Piutang Dan Perputaran Persediaan Terhadap Profitabilitas Pada Perusahaan Industri Barang Konsumsi Di Bursa Efek Indonesia. </w:t>
      </w:r>
      <w:r w:rsidRPr="00D142DD">
        <w:rPr>
          <w:rFonts w:ascii="Cambria" w:hAnsi="Cambria" w:cs="Times New Roman"/>
          <w:i/>
          <w:iCs/>
          <w:noProof/>
          <w:kern w:val="0"/>
          <w:lang w:val="id-ID"/>
        </w:rPr>
        <w:t>Manajemen Dewantara</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w:t>
      </w:r>
      <w:r w:rsidRPr="00D142DD">
        <w:rPr>
          <w:rFonts w:ascii="Cambria" w:hAnsi="Cambria" w:cs="Times New Roman"/>
          <w:noProof/>
          <w:kern w:val="0"/>
          <w:lang w:val="id-ID"/>
        </w:rPr>
        <w:t>(1), 1–8. https://doi.org/https://doi.org/10.32502/jimn.v7i1.1022</w:t>
      </w:r>
    </w:p>
    <w:p w14:paraId="3197D9BC"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Putri, A., Novatania, E., Putra, M. S., &amp; Tanno, A. (2024). Pengaruh Perputaran Kas, Perputaran Persediaan dan Perputaran Piutang Terhadap Profitabilitas Perusahaan Manufaktur Periode Pasca Covid Tahun 2021-2022. </w:t>
      </w:r>
      <w:r w:rsidRPr="00D142DD">
        <w:rPr>
          <w:rFonts w:ascii="Cambria" w:hAnsi="Cambria" w:cs="Times New Roman"/>
          <w:i/>
          <w:iCs/>
          <w:noProof/>
          <w:kern w:val="0"/>
          <w:lang w:val="id-ID"/>
        </w:rPr>
        <w:t>Jurnal Akuntansi Kompetif</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7</w:t>
      </w:r>
      <w:r w:rsidRPr="00D142DD">
        <w:rPr>
          <w:rFonts w:ascii="Cambria" w:hAnsi="Cambria" w:cs="Times New Roman"/>
          <w:noProof/>
          <w:kern w:val="0"/>
          <w:lang w:val="id-ID"/>
        </w:rPr>
        <w:t>(2), 213–219. https://doi.org/https://doi.org/10.35446/akuntansikompetif.v7i2.1758</w:t>
      </w:r>
    </w:p>
    <w:p w14:paraId="2988C050"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Rahayu, E. A., &amp; Susilowibowo, J. (2014). Pengaruh Perputaran Kas, Perputaran Piutang Dan Perputaran Persediaan Terhadap Profitabilitas Perusahaan Manufaktur. </w:t>
      </w:r>
      <w:r w:rsidRPr="00D142DD">
        <w:rPr>
          <w:rFonts w:ascii="Cambria" w:hAnsi="Cambria" w:cs="Times New Roman"/>
          <w:i/>
          <w:iCs/>
          <w:noProof/>
          <w:kern w:val="0"/>
          <w:lang w:val="id-ID"/>
        </w:rPr>
        <w:t>Jurnal Ilmu Manajemen</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(4), 1444–1455.</w:t>
      </w:r>
    </w:p>
    <w:p w14:paraId="7E468DAF"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Setiawan, H., &amp; Putri, M. A. (2023). Pengaruh Perputaran Kas, Perputaran Piutang Dan Perputaran Persediaan Terhadap Profitabilitas. </w:t>
      </w:r>
      <w:r w:rsidRPr="00D142DD">
        <w:rPr>
          <w:rFonts w:ascii="Cambria" w:hAnsi="Cambria" w:cs="Times New Roman"/>
          <w:i/>
          <w:iCs/>
          <w:noProof/>
          <w:kern w:val="0"/>
          <w:lang w:val="id-ID"/>
        </w:rPr>
        <w:t>Jurnal Ilmiah Akuntansi Kesatuan</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11</w:t>
      </w:r>
      <w:r w:rsidRPr="00D142DD">
        <w:rPr>
          <w:rFonts w:ascii="Cambria" w:hAnsi="Cambria" w:cs="Times New Roman"/>
          <w:noProof/>
          <w:kern w:val="0"/>
          <w:lang w:val="id-ID"/>
        </w:rPr>
        <w:t>(1), 175–186. https://doi.org/10.37641/jiakes.v11i1.1723</w:t>
      </w:r>
    </w:p>
    <w:p w14:paraId="73B65D7E" w14:textId="7B9B2644"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Sijabat, J., &amp; Sijabat, M. I. (2021). </w:t>
      </w:r>
      <w:r w:rsidR="005576A1" w:rsidRPr="00D142DD">
        <w:rPr>
          <w:rFonts w:ascii="Cambria" w:hAnsi="Cambria" w:cs="Times New Roman"/>
          <w:noProof/>
          <w:kern w:val="0"/>
          <w:lang w:val="id-ID"/>
        </w:rPr>
        <w:t>Pengaruh Perputaran Kas, Perputaran Piutang, Dan Perputaran Persediaan Terhadap Profitabilitas</w:t>
      </w:r>
      <w:r w:rsidRPr="00D142DD">
        <w:rPr>
          <w:rFonts w:ascii="Cambria" w:hAnsi="Cambria" w:cs="Times New Roman"/>
          <w:noProof/>
          <w:kern w:val="0"/>
          <w:lang w:val="id-ID"/>
        </w:rPr>
        <w:t xml:space="preserve"> (Studi Empiris Pada Perusahaan Manufaktur Sektor Barang Konsumsi yang Terdaftar di Bursa Efek Indonesia (BEI) Periode 2016-2019). </w:t>
      </w:r>
      <w:r w:rsidRPr="00D142DD">
        <w:rPr>
          <w:rFonts w:ascii="Cambria" w:hAnsi="Cambria" w:cs="Times New Roman"/>
          <w:i/>
          <w:iCs/>
          <w:noProof/>
          <w:kern w:val="0"/>
          <w:lang w:val="id-ID"/>
        </w:rPr>
        <w:t>Visi Sosial Humaniora</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(1), 17–30. https://doi.org/10.51622/vsh.v2i1.325</w:t>
      </w:r>
    </w:p>
    <w:p w14:paraId="362DB2C5"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Surya, S., Ruliana, R., &amp; Soetama, D. R. (2017). Pengaruh Perputaran Kas dan Perputaran Persediaan Terhadap Profitabilitas. </w:t>
      </w:r>
      <w:r w:rsidRPr="00D142DD">
        <w:rPr>
          <w:rFonts w:ascii="Cambria" w:hAnsi="Cambria" w:cs="Times New Roman"/>
          <w:i/>
          <w:iCs/>
          <w:noProof/>
          <w:kern w:val="0"/>
          <w:lang w:val="id-ID"/>
        </w:rPr>
        <w:t>Akuntabilitas</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10</w:t>
      </w:r>
      <w:r w:rsidRPr="00D142DD">
        <w:rPr>
          <w:rFonts w:ascii="Cambria" w:hAnsi="Cambria" w:cs="Times New Roman"/>
          <w:noProof/>
          <w:kern w:val="0"/>
          <w:lang w:val="id-ID"/>
        </w:rPr>
        <w:t>(2), 313–332. https://doi.org/10.15408/akt.v10i2.6139</w:t>
      </w:r>
    </w:p>
    <w:p w14:paraId="122FFD1F" w14:textId="77777777"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kern w:val="0"/>
          <w:lang w:val="id-ID"/>
        </w:rPr>
      </w:pPr>
      <w:r w:rsidRPr="00D142DD">
        <w:rPr>
          <w:rFonts w:ascii="Cambria" w:hAnsi="Cambria" w:cs="Times New Roman"/>
          <w:noProof/>
          <w:kern w:val="0"/>
          <w:lang w:val="id-ID"/>
        </w:rPr>
        <w:t xml:space="preserve">Utami dan Dewi S. (2016). Pengaruh Modal Kerja Terhadap Profitabilitas Perusahaan Manufaktur Yang Terdaftar di BEI. </w:t>
      </w:r>
      <w:r w:rsidRPr="00D142DD">
        <w:rPr>
          <w:rFonts w:ascii="Cambria" w:hAnsi="Cambria" w:cs="Times New Roman"/>
          <w:i/>
          <w:iCs/>
          <w:noProof/>
          <w:kern w:val="0"/>
          <w:lang w:val="id-ID"/>
        </w:rPr>
        <w:t>E-Jurnal Manajemen Universitas Udayana</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5</w:t>
      </w:r>
      <w:r w:rsidRPr="00D142DD">
        <w:rPr>
          <w:rFonts w:ascii="Cambria" w:hAnsi="Cambria" w:cs="Times New Roman"/>
          <w:noProof/>
          <w:kern w:val="0"/>
          <w:lang w:val="id-ID"/>
        </w:rPr>
        <w:t>(6), 3480. https://www.neliti.com/publications/249977/pengaruh-manajemen-modal-kerja-terhadap-profitabilitas-perusahaan-manufaktur-yan#id-section-abstract</w:t>
      </w:r>
    </w:p>
    <w:p w14:paraId="560E41A9" w14:textId="52A11E60" w:rsidR="007716CA" w:rsidRPr="00D142DD" w:rsidRDefault="007716CA" w:rsidP="00A46E6C">
      <w:pPr>
        <w:widowControl w:val="0"/>
        <w:autoSpaceDE w:val="0"/>
        <w:autoSpaceDN w:val="0"/>
        <w:adjustRightInd w:val="0"/>
        <w:spacing w:after="100" w:line="276" w:lineRule="auto"/>
        <w:ind w:left="709" w:right="-1" w:hanging="709"/>
        <w:jc w:val="both"/>
        <w:rPr>
          <w:rFonts w:ascii="Cambria" w:hAnsi="Cambria" w:cs="Times New Roman"/>
          <w:noProof/>
          <w:lang w:val="id-ID"/>
        </w:rPr>
      </w:pPr>
      <w:r w:rsidRPr="00D142DD">
        <w:rPr>
          <w:rFonts w:ascii="Cambria" w:hAnsi="Cambria" w:cs="Times New Roman"/>
          <w:noProof/>
          <w:kern w:val="0"/>
          <w:lang w:val="id-ID"/>
        </w:rPr>
        <w:lastRenderedPageBreak/>
        <w:t xml:space="preserve">Yetri, M., &amp; Rahmawati. (2020). </w:t>
      </w:r>
      <w:r w:rsidR="005576A1" w:rsidRPr="00D142DD">
        <w:rPr>
          <w:rFonts w:ascii="Cambria" w:hAnsi="Cambria" w:cs="Times New Roman"/>
          <w:noProof/>
          <w:kern w:val="0"/>
          <w:lang w:val="id-ID"/>
        </w:rPr>
        <w:t>Pengaruh Perputaran Piutang, Perputaran Persediaan Dan Perputaran Kas Terhadap Profitabilitas (St</w:t>
      </w:r>
      <w:r w:rsidRPr="00D142DD">
        <w:rPr>
          <w:rFonts w:ascii="Cambria" w:hAnsi="Cambria" w:cs="Times New Roman"/>
          <w:noProof/>
          <w:kern w:val="0"/>
          <w:lang w:val="id-ID"/>
        </w:rPr>
        <w:t xml:space="preserve">udi Kasus Pada Perusahaan Manufaktur Sub Sektor Otomotif dan Komponen yang Terdaftar di Bursa Efek Indonesia Tahun 2016 - 2018). </w:t>
      </w:r>
      <w:r w:rsidRPr="00D142DD">
        <w:rPr>
          <w:rFonts w:ascii="Cambria" w:hAnsi="Cambria" w:cs="Times New Roman"/>
          <w:i/>
          <w:iCs/>
          <w:noProof/>
          <w:kern w:val="0"/>
          <w:lang w:val="id-ID"/>
        </w:rPr>
        <w:t>Jurnal Riset Manajemen Indonesia</w:t>
      </w:r>
      <w:r w:rsidRPr="00D142DD">
        <w:rPr>
          <w:rFonts w:ascii="Cambria" w:hAnsi="Cambria" w:cs="Times New Roman"/>
          <w:noProof/>
          <w:kern w:val="0"/>
          <w:lang w:val="id-ID"/>
        </w:rPr>
        <w:t xml:space="preserve">, </w:t>
      </w:r>
      <w:r w:rsidRPr="00D142DD">
        <w:rPr>
          <w:rFonts w:ascii="Cambria" w:hAnsi="Cambria" w:cs="Times New Roman"/>
          <w:i/>
          <w:iCs/>
          <w:noProof/>
          <w:kern w:val="0"/>
          <w:lang w:val="id-ID"/>
        </w:rPr>
        <w:t>2</w:t>
      </w:r>
      <w:r w:rsidRPr="00D142DD">
        <w:rPr>
          <w:rFonts w:ascii="Cambria" w:hAnsi="Cambria" w:cs="Times New Roman"/>
          <w:noProof/>
          <w:kern w:val="0"/>
          <w:lang w:val="id-ID"/>
        </w:rPr>
        <w:t>(2), 94–101. https://doi.org/https://doi.org/10.55768/jrmi.v2i2.25</w:t>
      </w:r>
    </w:p>
    <w:p w14:paraId="6B195641" w14:textId="2F4ADC17" w:rsidR="005A39BA" w:rsidRPr="00D142DD" w:rsidRDefault="007716CA" w:rsidP="00D142DD">
      <w:pPr>
        <w:spacing w:after="0" w:line="276" w:lineRule="auto"/>
        <w:ind w:left="426" w:right="-1"/>
        <w:jc w:val="both"/>
        <w:rPr>
          <w:rFonts w:ascii="Cambria" w:hAnsi="Cambria" w:cs="Times New Roman"/>
          <w:b/>
          <w:bCs/>
          <w:lang w:val="id-ID"/>
        </w:rPr>
      </w:pPr>
      <w:r w:rsidRPr="00D142DD">
        <w:rPr>
          <w:rFonts w:ascii="Cambria" w:hAnsi="Cambria" w:cs="Times New Roman"/>
          <w:b/>
          <w:bCs/>
          <w:lang w:val="id-ID"/>
        </w:rPr>
        <w:fldChar w:fldCharType="end"/>
      </w:r>
    </w:p>
    <w:sectPr w:rsidR="005A39BA" w:rsidRPr="00D142DD" w:rsidSect="0015386E">
      <w:headerReference w:type="default" r:id="rId9"/>
      <w:footerReference w:type="default" r:id="rId10"/>
      <w:pgSz w:w="11906" w:h="16838"/>
      <w:pgMar w:top="1701" w:right="1701" w:bottom="1701" w:left="2268" w:header="708" w:footer="708" w:gutter="0"/>
      <w:pgNumType w:start="10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B38E" w14:textId="77777777" w:rsidR="006C15C3" w:rsidRDefault="006C15C3" w:rsidP="00DA05B5">
      <w:pPr>
        <w:spacing w:after="0" w:line="240" w:lineRule="auto"/>
      </w:pPr>
      <w:r>
        <w:separator/>
      </w:r>
    </w:p>
  </w:endnote>
  <w:endnote w:type="continuationSeparator" w:id="0">
    <w:p w14:paraId="118A4153" w14:textId="77777777" w:rsidR="006C15C3" w:rsidRDefault="006C15C3" w:rsidP="00DA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51684"/>
      <w:docPartObj>
        <w:docPartGallery w:val="Page Numbers (Bottom of Page)"/>
        <w:docPartUnique/>
      </w:docPartObj>
    </w:sdtPr>
    <w:sdtEndPr>
      <w:rPr>
        <w:noProof/>
      </w:rPr>
    </w:sdtEndPr>
    <w:sdtContent>
      <w:p w14:paraId="03A39091" w14:textId="77777777" w:rsidR="00FF3FB0" w:rsidRDefault="00FF3FB0" w:rsidP="00FF3FB0">
        <w:pPr>
          <w:pStyle w:val="Footer"/>
          <w:pBdr>
            <w:top w:val="single" w:sz="4" w:space="1" w:color="D9D9D9"/>
          </w:pBdr>
        </w:pPr>
        <w:r w:rsidRPr="0032361F">
          <w:fldChar w:fldCharType="begin"/>
        </w:r>
        <w:r w:rsidRPr="0032361F">
          <w:instrText xml:space="preserve"> PAGE   \* MERGEFORMAT </w:instrText>
        </w:r>
        <w:r w:rsidRPr="0032361F">
          <w:fldChar w:fldCharType="separate"/>
        </w:r>
        <w:r>
          <w:t>105</w:t>
        </w:r>
        <w:r>
          <w:t>5</w:t>
        </w:r>
        <w:r w:rsidRPr="0032361F">
          <w:rPr>
            <w:noProof/>
          </w:rPr>
          <w:fldChar w:fldCharType="end"/>
        </w:r>
        <w:r w:rsidRPr="0032361F">
          <w:t xml:space="preserve"> | Volume 6 </w:t>
        </w:r>
        <w:proofErr w:type="spellStart"/>
        <w:r w:rsidRPr="0032361F">
          <w:t>Nomor</w:t>
        </w:r>
        <w:proofErr w:type="spellEnd"/>
        <w:r w:rsidRPr="0032361F">
          <w:t xml:space="preserve"> </w:t>
        </w:r>
        <w:r>
          <w:t>2</w:t>
        </w:r>
        <w:r w:rsidRPr="0032361F">
          <w:t xml:space="preserve">  2025</w:t>
        </w:r>
      </w:p>
      <w:p w14:paraId="5A85E95D" w14:textId="02B20CD9" w:rsidR="00FF3FB0" w:rsidRDefault="00FF3FB0" w:rsidP="00FF3FB0">
        <w:pPr>
          <w:pStyle w:val="Footer"/>
          <w:pBdr>
            <w:top w:val="single" w:sz="4" w:space="1" w:color="D9D9D9"/>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49E3" w14:textId="77777777" w:rsidR="006C15C3" w:rsidRDefault="006C15C3" w:rsidP="00DA05B5">
      <w:pPr>
        <w:spacing w:after="0" w:line="240" w:lineRule="auto"/>
      </w:pPr>
      <w:r>
        <w:separator/>
      </w:r>
    </w:p>
  </w:footnote>
  <w:footnote w:type="continuationSeparator" w:id="0">
    <w:p w14:paraId="3FE07D17" w14:textId="77777777" w:rsidR="006C15C3" w:rsidRDefault="006C15C3" w:rsidP="00DA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FD70" w14:textId="77DBFA8B" w:rsidR="0032353B" w:rsidRPr="003F2114" w:rsidRDefault="0032353B" w:rsidP="0032353B">
    <w:pPr>
      <w:tabs>
        <w:tab w:val="left" w:pos="709"/>
        <w:tab w:val="center" w:pos="4513"/>
        <w:tab w:val="right" w:pos="9026"/>
      </w:tabs>
      <w:spacing w:after="0" w:line="240" w:lineRule="auto"/>
      <w:jc w:val="center"/>
      <w:rPr>
        <w:rFonts w:ascii="Calibri" w:eastAsia="Meiryo" w:hAnsi="Calibri" w:cs="Times New Roman"/>
        <w:b/>
        <w:bCs/>
        <w:color w:val="000000"/>
        <w:kern w:val="0"/>
        <w:lang w:val="id-ID" w:eastAsia="ja-JP"/>
        <w14:ligatures w14:val="none"/>
      </w:rPr>
    </w:pPr>
    <w:r w:rsidRPr="003F2114">
      <w:rPr>
        <w:rFonts w:ascii="Calibri" w:eastAsia="Meiryo" w:hAnsi="Calibri" w:cs="Times New Roman"/>
        <w:b/>
        <w:bCs/>
        <w:color w:val="000000"/>
        <w:kern w:val="0"/>
        <w:lang w:val="id-ID" w:eastAsia="ja-JP"/>
        <w14:ligatures w14:val="none"/>
      </w:rPr>
      <w:fldChar w:fldCharType="begin"/>
    </w:r>
    <w:r w:rsidR="009C5DFE">
      <w:rPr>
        <w:rFonts w:ascii="Calibri" w:eastAsia="Meiryo" w:hAnsi="Calibri" w:cs="Times New Roman"/>
        <w:b/>
        <w:bCs/>
        <w:color w:val="000000"/>
        <w:kern w:val="0"/>
        <w:lang w:val="id-ID" w:eastAsia="ja-JP"/>
        <w14:ligatures w14:val="none"/>
      </w:rPr>
      <w:instrText>HYPERLINK "https://journal-laaroiba.com/ojs/index.php/elmal/7360"</w:instrText>
    </w:r>
    <w:r w:rsidR="009C5DFE" w:rsidRPr="003F2114">
      <w:rPr>
        <w:rFonts w:ascii="Calibri" w:eastAsia="Meiryo" w:hAnsi="Calibri" w:cs="Times New Roman"/>
        <w:b/>
        <w:bCs/>
        <w:color w:val="000000"/>
        <w:kern w:val="0"/>
        <w:lang w:val="id-ID" w:eastAsia="ja-JP"/>
        <w14:ligatures w14:val="none"/>
      </w:rPr>
    </w:r>
    <w:r w:rsidRPr="003F2114">
      <w:rPr>
        <w:rFonts w:ascii="Calibri" w:eastAsia="Meiryo" w:hAnsi="Calibri" w:cs="Times New Roman"/>
        <w:b/>
        <w:bCs/>
        <w:color w:val="000000"/>
        <w:kern w:val="0"/>
        <w:lang w:val="id-ID" w:eastAsia="ja-JP"/>
        <w14:ligatures w14:val="none"/>
      </w:rPr>
      <w:fldChar w:fldCharType="separate"/>
    </w:r>
    <w:r w:rsidRPr="003F2114">
      <w:rPr>
        <w:rFonts w:ascii="Calibri" w:eastAsia="Meiryo" w:hAnsi="Calibri" w:cs="Times New Roman"/>
        <w:b/>
        <w:bCs/>
        <w:noProof/>
        <w:color w:val="000000"/>
        <w:kern w:val="0"/>
        <w:lang w:val="id-ID" w:eastAsia="ja-JP"/>
        <w14:ligatures w14:val="none"/>
      </w:rPr>
      <w:drawing>
        <wp:inline distT="0" distB="0" distL="0" distR="0" wp14:anchorId="587BC3D4" wp14:editId="1F147662">
          <wp:extent cx="4371975" cy="457200"/>
          <wp:effectExtent l="0" t="0" r="9525" b="0"/>
          <wp:docPr id="749371680" name="Picture 74937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744F7D36" w14:textId="1479639A" w:rsidR="0032353B" w:rsidRPr="003F2114" w:rsidRDefault="0032353B" w:rsidP="0032353B">
    <w:pPr>
      <w:tabs>
        <w:tab w:val="left" w:pos="709"/>
        <w:tab w:val="right" w:pos="9360"/>
      </w:tabs>
      <w:spacing w:after="0" w:line="240" w:lineRule="auto"/>
      <w:jc w:val="center"/>
      <w:rPr>
        <w:rFonts w:ascii="Cambria" w:eastAsia="Times New Roman" w:hAnsi="Cambria" w:cs="Calibri"/>
        <w:b/>
        <w:bCs/>
        <w:color w:val="000000"/>
        <w:kern w:val="0"/>
        <w:lang w:eastAsia="ja-JP"/>
        <w14:ligatures w14:val="none"/>
      </w:rPr>
    </w:pPr>
    <w:r w:rsidRPr="003F2114">
      <w:rPr>
        <w:rFonts w:ascii="Cambria" w:eastAsia="Times New Roman" w:hAnsi="Cambria" w:cs="Calibri"/>
        <w:b/>
        <w:bCs/>
        <w:color w:val="000000"/>
        <w:spacing w:val="-1"/>
        <w:kern w:val="0"/>
        <w:lang w:eastAsia="ja-JP"/>
        <w14:ligatures w14:val="none"/>
      </w:rPr>
      <w:t>V</w:t>
    </w:r>
    <w:r w:rsidRPr="003F2114">
      <w:rPr>
        <w:rFonts w:ascii="Cambria" w:eastAsia="Times New Roman" w:hAnsi="Cambria" w:cs="Calibri"/>
        <w:b/>
        <w:bCs/>
        <w:color w:val="000000"/>
        <w:kern w:val="0"/>
        <w:lang w:eastAsia="ja-JP"/>
        <w14:ligatures w14:val="none"/>
      </w:rPr>
      <w:t xml:space="preserve">ol </w:t>
    </w:r>
    <w:r w:rsidRPr="003F2114">
      <w:rPr>
        <w:rFonts w:ascii="Cambria" w:eastAsia="SimSun" w:hAnsi="Cambria" w:cs="Calibri"/>
        <w:b/>
        <w:bCs/>
        <w:color w:val="000000"/>
        <w:kern w:val="0"/>
        <w:lang w:val="id-ID" w:eastAsia="ja-JP"/>
        <w14:ligatures w14:val="none"/>
      </w:rPr>
      <w:t>6</w:t>
    </w:r>
    <w:r w:rsidRPr="003F2114">
      <w:rPr>
        <w:rFonts w:ascii="Cambria" w:eastAsia="Times New Roman" w:hAnsi="Cambria" w:cs="Calibri"/>
        <w:b/>
        <w:bCs/>
        <w:color w:val="000000"/>
        <w:spacing w:val="-1"/>
        <w:kern w:val="0"/>
        <w:lang w:eastAsia="ja-JP"/>
        <w14:ligatures w14:val="none"/>
      </w:rPr>
      <w:t xml:space="preserve"> </w:t>
    </w:r>
    <w:r w:rsidRPr="003F2114">
      <w:rPr>
        <w:rFonts w:ascii="Cambria" w:eastAsia="Times New Roman" w:hAnsi="Cambria" w:cs="Calibri"/>
        <w:b/>
        <w:bCs/>
        <w:color w:val="000000"/>
        <w:kern w:val="0"/>
        <w:lang w:eastAsia="ja-JP"/>
        <w14:ligatures w14:val="none"/>
      </w:rPr>
      <w:t>No</w:t>
    </w:r>
    <w:r w:rsidRPr="003F2114">
      <w:rPr>
        <w:rFonts w:ascii="Cambria" w:eastAsia="Times New Roman" w:hAnsi="Cambria" w:cs="Calibri"/>
        <w:b/>
        <w:bCs/>
        <w:color w:val="000000"/>
        <w:spacing w:val="2"/>
        <w:kern w:val="0"/>
        <w:lang w:eastAsia="ja-JP"/>
        <w14:ligatures w14:val="none"/>
      </w:rPr>
      <w:t xml:space="preserve"> 2</w:t>
    </w:r>
    <w:r w:rsidRPr="003F2114">
      <w:rPr>
        <w:rFonts w:ascii="Cambria" w:eastAsia="Times New Roman" w:hAnsi="Cambria" w:cs="Calibri"/>
        <w:b/>
        <w:bCs/>
        <w:color w:val="000000"/>
        <w:spacing w:val="-1"/>
        <w:kern w:val="0"/>
        <w:lang w:eastAsia="ja-JP"/>
        <w14:ligatures w14:val="none"/>
      </w:rPr>
      <w:t xml:space="preserve"> (2</w:t>
    </w:r>
    <w:r w:rsidRPr="003F2114">
      <w:rPr>
        <w:rFonts w:ascii="Cambria" w:eastAsia="Times New Roman" w:hAnsi="Cambria" w:cs="Calibri"/>
        <w:b/>
        <w:bCs/>
        <w:color w:val="000000"/>
        <w:spacing w:val="1"/>
        <w:kern w:val="0"/>
        <w:lang w:eastAsia="ja-JP"/>
        <w14:ligatures w14:val="none"/>
      </w:rPr>
      <w:t>0</w:t>
    </w:r>
    <w:r w:rsidRPr="003F2114">
      <w:rPr>
        <w:rFonts w:ascii="Cambria" w:eastAsia="Times New Roman" w:hAnsi="Cambria" w:cs="Calibri"/>
        <w:b/>
        <w:bCs/>
        <w:color w:val="000000"/>
        <w:spacing w:val="-1"/>
        <w:kern w:val="0"/>
        <w:lang w:eastAsia="ja-JP"/>
        <w14:ligatures w14:val="none"/>
      </w:rPr>
      <w:t>25)</w:t>
    </w:r>
    <w:r w:rsidR="00BB7142">
      <w:rPr>
        <w:rFonts w:ascii="Cambria" w:eastAsia="Times New Roman" w:hAnsi="Cambria" w:cs="Calibri"/>
        <w:b/>
        <w:bCs/>
        <w:color w:val="000000"/>
        <w:spacing w:val="-1"/>
        <w:kern w:val="0"/>
        <w:lang w:eastAsia="ja-JP"/>
        <w14:ligatures w14:val="none"/>
      </w:rPr>
      <w:t xml:space="preserve">   1058</w:t>
    </w:r>
    <w:r w:rsidR="00BB7142">
      <w:rPr>
        <w:rFonts w:ascii="Cambria" w:eastAsia="MS Gothic" w:hAnsi="Cambria" w:cs="Calibri"/>
        <w:b/>
        <w:bCs/>
        <w:color w:val="000000"/>
        <w:kern w:val="0"/>
        <w:lang w:val="id-ID" w:eastAsia="ja-JP"/>
        <w14:ligatures w14:val="none"/>
      </w:rPr>
      <w:t xml:space="preserve"> </w:t>
    </w:r>
    <w:r w:rsidR="0015386E">
      <w:rPr>
        <w:rFonts w:ascii="Cambria" w:eastAsia="Times New Roman" w:hAnsi="Cambria" w:cs="Calibri"/>
        <w:b/>
        <w:bCs/>
        <w:color w:val="000000"/>
        <w:kern w:val="0"/>
        <w:lang w:eastAsia="ja-JP"/>
        <w14:ligatures w14:val="none"/>
      </w:rPr>
      <w:t>–</w:t>
    </w:r>
    <w:r w:rsidR="0015386E">
      <w:rPr>
        <w:rFonts w:ascii="Cambria" w:eastAsia="Times New Roman" w:hAnsi="Cambria" w:cs="Calibri"/>
        <w:b/>
        <w:bCs/>
        <w:color w:val="000000"/>
        <w:kern w:val="0"/>
        <w:lang w:val="id-ID" w:eastAsia="ja-JP"/>
        <w14:ligatures w14:val="none"/>
      </w:rPr>
      <w:t xml:space="preserve"> 1</w:t>
    </w:r>
    <w:r w:rsidRPr="003F2114">
      <w:rPr>
        <w:rFonts w:ascii="Cambria" w:eastAsia="Times New Roman" w:hAnsi="Cambria" w:cs="Calibri"/>
        <w:b/>
        <w:bCs/>
        <w:color w:val="000000"/>
        <w:kern w:val="0"/>
        <w:lang w:val="id-ID" w:eastAsia="ja-JP"/>
        <w14:ligatures w14:val="none"/>
      </w:rPr>
      <w:t>0</w:t>
    </w:r>
    <w:r w:rsidR="0015386E">
      <w:rPr>
        <w:rFonts w:ascii="Cambria" w:eastAsia="Times New Roman" w:hAnsi="Cambria" w:cs="Calibri"/>
        <w:b/>
        <w:bCs/>
        <w:color w:val="000000"/>
        <w:kern w:val="0"/>
        <w:lang w:val="id-ID" w:eastAsia="ja-JP"/>
        <w14:ligatures w14:val="none"/>
      </w:rPr>
      <w:t>6</w:t>
    </w:r>
    <w:r w:rsidR="00A46E6C">
      <w:rPr>
        <w:rFonts w:ascii="Cambria" w:eastAsia="Times New Roman" w:hAnsi="Cambria" w:cs="Calibri"/>
        <w:b/>
        <w:bCs/>
        <w:color w:val="000000"/>
        <w:kern w:val="0"/>
        <w:lang w:val="id-ID" w:eastAsia="ja-JP"/>
        <w14:ligatures w14:val="none"/>
      </w:rPr>
      <w:t>8</w:t>
    </w:r>
    <w:r w:rsidR="0015386E">
      <w:rPr>
        <w:rFonts w:ascii="Cambria" w:eastAsia="Times New Roman" w:hAnsi="Cambria" w:cs="Calibri"/>
        <w:b/>
        <w:bCs/>
        <w:color w:val="000000"/>
        <w:spacing w:val="3"/>
        <w:kern w:val="0"/>
        <w:lang w:eastAsia="ja-JP"/>
        <w14:ligatures w14:val="none"/>
      </w:rPr>
      <w:t xml:space="preserve">   </w:t>
    </w:r>
    <w:r w:rsidRPr="003F2114">
      <w:rPr>
        <w:rFonts w:ascii="Cambria" w:eastAsia="Times New Roman" w:hAnsi="Cambria" w:cs="Calibri"/>
        <w:b/>
        <w:bCs/>
        <w:color w:val="000000"/>
        <w:spacing w:val="1"/>
        <w:kern w:val="0"/>
        <w:lang w:eastAsia="ja-JP"/>
        <w14:ligatures w14:val="none"/>
      </w:rPr>
      <w:t>P</w:t>
    </w:r>
    <w:r w:rsidRPr="003F2114">
      <w:rPr>
        <w:rFonts w:ascii="Cambria" w:eastAsia="Times New Roman" w:hAnsi="Cambria" w:cs="Calibri"/>
        <w:b/>
        <w:bCs/>
        <w:color w:val="000000"/>
        <w:kern w:val="0"/>
        <w:lang w:eastAsia="ja-JP"/>
        <w14:ligatures w14:val="none"/>
      </w:rPr>
      <w:t>-</w:t>
    </w:r>
    <w:r w:rsidRPr="003F2114">
      <w:rPr>
        <w:rFonts w:ascii="Cambria" w:eastAsia="Times New Roman" w:hAnsi="Cambria" w:cs="Calibri"/>
        <w:b/>
        <w:bCs/>
        <w:color w:val="000000"/>
        <w:spacing w:val="-1"/>
        <w:kern w:val="0"/>
        <w:lang w:eastAsia="ja-JP"/>
        <w14:ligatures w14:val="none"/>
      </w:rPr>
      <w:t>I</w:t>
    </w:r>
    <w:r w:rsidRPr="003F2114">
      <w:rPr>
        <w:rFonts w:ascii="Cambria" w:eastAsia="Times New Roman" w:hAnsi="Cambria" w:cs="Calibri"/>
        <w:b/>
        <w:bCs/>
        <w:color w:val="000000"/>
        <w:spacing w:val="1"/>
        <w:kern w:val="0"/>
        <w:lang w:eastAsia="ja-JP"/>
        <w14:ligatures w14:val="none"/>
      </w:rPr>
      <w:t>SS</w:t>
    </w:r>
    <w:r w:rsidRPr="003F2114">
      <w:rPr>
        <w:rFonts w:ascii="Cambria" w:eastAsia="Times New Roman" w:hAnsi="Cambria" w:cs="Calibri"/>
        <w:b/>
        <w:bCs/>
        <w:color w:val="000000"/>
        <w:kern w:val="0"/>
        <w:lang w:eastAsia="ja-JP"/>
        <w14:ligatures w14:val="none"/>
      </w:rPr>
      <w:t xml:space="preserve">N </w:t>
    </w:r>
    <w:r w:rsidRPr="003F2114">
      <w:rPr>
        <w:rFonts w:ascii="Cambria" w:eastAsia="Times New Roman" w:hAnsi="Cambria" w:cs="Calibri"/>
        <w:b/>
        <w:bCs/>
        <w:color w:val="000000"/>
        <w:spacing w:val="-1"/>
        <w:kern w:val="0"/>
        <w:lang w:eastAsia="ja-JP"/>
        <w14:ligatures w14:val="none"/>
      </w:rPr>
      <w:t>262</w:t>
    </w:r>
    <w:r w:rsidRPr="003F2114">
      <w:rPr>
        <w:rFonts w:ascii="Cambria" w:eastAsia="Times New Roman" w:hAnsi="Cambria" w:cs="Calibri"/>
        <w:b/>
        <w:bCs/>
        <w:color w:val="000000"/>
        <w:kern w:val="0"/>
        <w:lang w:eastAsia="ja-JP"/>
        <w14:ligatures w14:val="none"/>
      </w:rPr>
      <w:t>0</w:t>
    </w:r>
    <w:r w:rsidRPr="003F2114">
      <w:rPr>
        <w:rFonts w:ascii="Cambria" w:eastAsia="Times New Roman" w:hAnsi="Cambria" w:cs="Calibri"/>
        <w:b/>
        <w:bCs/>
        <w:color w:val="000000"/>
        <w:spacing w:val="2"/>
        <w:kern w:val="0"/>
        <w:lang w:eastAsia="ja-JP"/>
        <w14:ligatures w14:val="none"/>
      </w:rPr>
      <w:t>-</w:t>
    </w:r>
    <w:r w:rsidRPr="003F2114">
      <w:rPr>
        <w:rFonts w:ascii="Cambria" w:eastAsia="Times New Roman" w:hAnsi="Cambria" w:cs="Calibri"/>
        <w:b/>
        <w:bCs/>
        <w:color w:val="000000"/>
        <w:spacing w:val="-1"/>
        <w:kern w:val="0"/>
        <w:lang w:eastAsia="ja-JP"/>
        <w14:ligatures w14:val="none"/>
      </w:rPr>
      <w:t>2</w:t>
    </w:r>
    <w:r w:rsidRPr="003F2114">
      <w:rPr>
        <w:rFonts w:ascii="Cambria" w:eastAsia="Times New Roman" w:hAnsi="Cambria" w:cs="Calibri"/>
        <w:b/>
        <w:bCs/>
        <w:color w:val="000000"/>
        <w:spacing w:val="1"/>
        <w:kern w:val="0"/>
        <w:lang w:eastAsia="ja-JP"/>
        <w14:ligatures w14:val="none"/>
      </w:rPr>
      <w:t>9</w:t>
    </w:r>
    <w:r w:rsidRPr="003F2114">
      <w:rPr>
        <w:rFonts w:ascii="Cambria" w:eastAsia="Times New Roman" w:hAnsi="Cambria" w:cs="Calibri"/>
        <w:b/>
        <w:bCs/>
        <w:color w:val="000000"/>
        <w:kern w:val="0"/>
        <w:lang w:eastAsia="ja-JP"/>
        <w14:ligatures w14:val="none"/>
      </w:rPr>
      <w:t>5</w:t>
    </w:r>
    <w:r w:rsidRPr="003F2114">
      <w:rPr>
        <w:rFonts w:ascii="Cambria" w:eastAsia="Times New Roman" w:hAnsi="Cambria" w:cs="Calibri"/>
        <w:b/>
        <w:bCs/>
        <w:color w:val="000000"/>
        <w:spacing w:val="-1"/>
        <w:kern w:val="0"/>
        <w:lang w:eastAsia="ja-JP"/>
        <w14:ligatures w14:val="none"/>
      </w:rPr>
      <w:t xml:space="preserve"> </w:t>
    </w:r>
    <w:r w:rsidRPr="003F2114">
      <w:rPr>
        <w:rFonts w:ascii="Cambria" w:eastAsia="Times New Roman" w:hAnsi="Cambria" w:cs="Calibri"/>
        <w:b/>
        <w:bCs/>
        <w:color w:val="000000"/>
        <w:spacing w:val="1"/>
        <w:kern w:val="0"/>
        <w:lang w:eastAsia="ja-JP"/>
        <w14:ligatures w14:val="none"/>
      </w:rPr>
      <w:t>E</w:t>
    </w:r>
    <w:r w:rsidRPr="003F2114">
      <w:rPr>
        <w:rFonts w:ascii="Cambria" w:eastAsia="Times New Roman" w:hAnsi="Cambria" w:cs="Calibri"/>
        <w:b/>
        <w:bCs/>
        <w:color w:val="000000"/>
        <w:kern w:val="0"/>
        <w:lang w:eastAsia="ja-JP"/>
        <w14:ligatures w14:val="none"/>
      </w:rPr>
      <w:t>-</w:t>
    </w:r>
    <w:r w:rsidRPr="003F2114">
      <w:rPr>
        <w:rFonts w:ascii="Cambria" w:eastAsia="Times New Roman" w:hAnsi="Cambria" w:cs="Calibri"/>
        <w:b/>
        <w:bCs/>
        <w:color w:val="000000"/>
        <w:spacing w:val="-1"/>
        <w:kern w:val="0"/>
        <w:lang w:eastAsia="ja-JP"/>
        <w14:ligatures w14:val="none"/>
      </w:rPr>
      <w:t>I</w:t>
    </w:r>
    <w:r w:rsidRPr="003F2114">
      <w:rPr>
        <w:rFonts w:ascii="Cambria" w:eastAsia="Times New Roman" w:hAnsi="Cambria" w:cs="Calibri"/>
        <w:b/>
        <w:bCs/>
        <w:color w:val="000000"/>
        <w:spacing w:val="1"/>
        <w:kern w:val="0"/>
        <w:lang w:eastAsia="ja-JP"/>
        <w14:ligatures w14:val="none"/>
      </w:rPr>
      <w:t>SS</w:t>
    </w:r>
    <w:r w:rsidRPr="003F2114">
      <w:rPr>
        <w:rFonts w:ascii="Cambria" w:eastAsia="Times New Roman" w:hAnsi="Cambria" w:cs="Calibri"/>
        <w:b/>
        <w:bCs/>
        <w:color w:val="000000"/>
        <w:kern w:val="0"/>
        <w:lang w:eastAsia="ja-JP"/>
        <w14:ligatures w14:val="none"/>
      </w:rPr>
      <w:t xml:space="preserve">N </w:t>
    </w:r>
    <w:r w:rsidRPr="003F2114">
      <w:rPr>
        <w:rFonts w:ascii="Cambria" w:eastAsia="Times New Roman" w:hAnsi="Cambria" w:cs="Calibri"/>
        <w:b/>
        <w:bCs/>
        <w:color w:val="000000"/>
        <w:spacing w:val="-1"/>
        <w:kern w:val="0"/>
        <w:lang w:eastAsia="ja-JP"/>
        <w14:ligatures w14:val="none"/>
      </w:rPr>
      <w:t>27</w:t>
    </w:r>
    <w:r w:rsidRPr="003F2114">
      <w:rPr>
        <w:rFonts w:ascii="Cambria" w:eastAsia="Times New Roman" w:hAnsi="Cambria" w:cs="Calibri"/>
        <w:b/>
        <w:bCs/>
        <w:color w:val="000000"/>
        <w:spacing w:val="1"/>
        <w:kern w:val="0"/>
        <w:lang w:eastAsia="ja-JP"/>
        <w14:ligatures w14:val="none"/>
      </w:rPr>
      <w:t>4</w:t>
    </w:r>
    <w:r w:rsidRPr="003F2114">
      <w:rPr>
        <w:rFonts w:ascii="Cambria" w:eastAsia="Times New Roman" w:hAnsi="Cambria" w:cs="Calibri"/>
        <w:b/>
        <w:bCs/>
        <w:color w:val="000000"/>
        <w:kern w:val="0"/>
        <w:lang w:eastAsia="ja-JP"/>
        <w14:ligatures w14:val="none"/>
      </w:rPr>
      <w:t>7-</w:t>
    </w:r>
    <w:r w:rsidRPr="003F2114">
      <w:rPr>
        <w:rFonts w:ascii="Cambria" w:eastAsia="Times New Roman" w:hAnsi="Cambria" w:cs="Calibri"/>
        <w:b/>
        <w:bCs/>
        <w:color w:val="000000"/>
        <w:spacing w:val="1"/>
        <w:kern w:val="0"/>
        <w:lang w:eastAsia="ja-JP"/>
        <w14:ligatures w14:val="none"/>
      </w:rPr>
      <w:t>0</w:t>
    </w:r>
    <w:r w:rsidRPr="003F2114">
      <w:rPr>
        <w:rFonts w:ascii="Cambria" w:eastAsia="Times New Roman" w:hAnsi="Cambria" w:cs="Calibri"/>
        <w:b/>
        <w:bCs/>
        <w:color w:val="000000"/>
        <w:spacing w:val="-1"/>
        <w:kern w:val="0"/>
        <w:lang w:eastAsia="ja-JP"/>
        <w14:ligatures w14:val="none"/>
      </w:rPr>
      <w:t>49</w:t>
    </w:r>
    <w:r w:rsidRPr="003F2114">
      <w:rPr>
        <w:rFonts w:ascii="Cambria" w:eastAsia="Times New Roman" w:hAnsi="Cambria" w:cs="Calibri"/>
        <w:b/>
        <w:bCs/>
        <w:color w:val="000000"/>
        <w:kern w:val="0"/>
        <w:lang w:eastAsia="ja-JP"/>
        <w14:ligatures w14:val="none"/>
      </w:rPr>
      <w:t>0</w:t>
    </w:r>
  </w:p>
  <w:p w14:paraId="19DFF1AE" w14:textId="16321D0D" w:rsidR="006462CE" w:rsidRDefault="0032353B" w:rsidP="0015386E">
    <w:pPr>
      <w:pBdr>
        <w:top w:val="nil"/>
        <w:left w:val="nil"/>
        <w:bottom w:val="nil"/>
        <w:right w:val="nil"/>
        <w:between w:val="nil"/>
      </w:pBdr>
      <w:tabs>
        <w:tab w:val="center" w:pos="4680"/>
        <w:tab w:val="right" w:pos="9360"/>
      </w:tabs>
      <w:spacing w:after="0" w:line="240" w:lineRule="auto"/>
      <w:jc w:val="center"/>
      <w:rPr>
        <w:rFonts w:ascii="Calibri" w:eastAsia="Meiryo" w:hAnsi="Calibri" w:cs="Times New Roman"/>
        <w:b/>
        <w:bCs/>
        <w:color w:val="000000"/>
        <w:kern w:val="0"/>
        <w:lang w:val="id-ID" w:eastAsia="ja-JP"/>
        <w14:ligatures w14:val="none"/>
      </w:rPr>
    </w:pPr>
    <w:r w:rsidRPr="003F2114">
      <w:rPr>
        <w:rFonts w:ascii="Cambria" w:eastAsia="SimSun" w:hAnsi="Cambria" w:cs="Calibri"/>
        <w:b/>
        <w:bCs/>
        <w:color w:val="000000"/>
        <w:kern w:val="0"/>
        <w:lang w:eastAsia="ja-JP"/>
        <w14:ligatures w14:val="none"/>
      </w:rPr>
      <w:t>D</w:t>
    </w:r>
    <w:r w:rsidRPr="003F2114">
      <w:rPr>
        <w:rFonts w:ascii="Cambria" w:eastAsia="SimSun" w:hAnsi="Cambria" w:cs="Calibri"/>
        <w:b/>
        <w:bCs/>
        <w:color w:val="000000"/>
        <w:spacing w:val="-1"/>
        <w:kern w:val="0"/>
        <w:lang w:eastAsia="ja-JP"/>
        <w14:ligatures w14:val="none"/>
      </w:rPr>
      <w:t>OI</w:t>
    </w:r>
    <w:r w:rsidRPr="003F2114">
      <w:rPr>
        <w:rFonts w:ascii="Cambria" w:eastAsia="SimSun" w:hAnsi="Cambria" w:cs="Calibri"/>
        <w:b/>
        <w:bCs/>
        <w:color w:val="000000"/>
        <w:kern w:val="0"/>
        <w:lang w:eastAsia="ja-JP"/>
        <w14:ligatures w14:val="none"/>
      </w:rPr>
      <w:t>:</w:t>
    </w:r>
    <w:r w:rsidRPr="003F2114">
      <w:rPr>
        <w:rFonts w:ascii="Cambria" w:eastAsia="SimSun" w:hAnsi="Cambria" w:cs="Calibri"/>
        <w:b/>
        <w:bCs/>
        <w:color w:val="000000"/>
        <w:spacing w:val="1"/>
        <w:kern w:val="0"/>
        <w:lang w:eastAsia="ja-JP"/>
        <w14:ligatures w14:val="none"/>
      </w:rPr>
      <w:t xml:space="preserve"> </w:t>
    </w:r>
    <w:r w:rsidRPr="003F2114">
      <w:rPr>
        <w:rFonts w:ascii="Cambria" w:eastAsia="SimSun" w:hAnsi="Cambria" w:cs="Cambria"/>
        <w:b/>
        <w:bCs/>
        <w:color w:val="000000"/>
        <w:spacing w:val="-1"/>
        <w:kern w:val="0"/>
        <w:lang w:eastAsia="ja-JP"/>
        <w14:ligatures w14:val="none"/>
      </w:rPr>
      <w:t>10</w:t>
    </w:r>
    <w:r w:rsidRPr="003F2114">
      <w:rPr>
        <w:rFonts w:ascii="Cambria" w:eastAsia="SimSun" w:hAnsi="Cambria" w:cs="Cambria"/>
        <w:b/>
        <w:bCs/>
        <w:color w:val="000000"/>
        <w:spacing w:val="1"/>
        <w:kern w:val="0"/>
        <w:lang w:eastAsia="ja-JP"/>
        <w14:ligatures w14:val="none"/>
      </w:rPr>
      <w:t>4</w:t>
    </w:r>
    <w:r w:rsidRPr="003F2114">
      <w:rPr>
        <w:rFonts w:ascii="Cambria" w:eastAsia="SimSun" w:hAnsi="Cambria" w:cs="Cambria"/>
        <w:b/>
        <w:bCs/>
        <w:color w:val="000000"/>
        <w:spacing w:val="-1"/>
        <w:kern w:val="0"/>
        <w:lang w:eastAsia="ja-JP"/>
        <w14:ligatures w14:val="none"/>
      </w:rPr>
      <w:t>7</w:t>
    </w:r>
    <w:r w:rsidRPr="003F2114">
      <w:rPr>
        <w:rFonts w:ascii="Cambria" w:eastAsia="SimSun" w:hAnsi="Cambria" w:cs="Cambria"/>
        <w:b/>
        <w:bCs/>
        <w:color w:val="000000"/>
        <w:spacing w:val="1"/>
        <w:kern w:val="0"/>
        <w:lang w:eastAsia="ja-JP"/>
        <w14:ligatures w14:val="none"/>
      </w:rPr>
      <w:t>4</w:t>
    </w:r>
    <w:r w:rsidRPr="003F2114">
      <w:rPr>
        <w:rFonts w:ascii="Cambria" w:eastAsia="SimSun" w:hAnsi="Cambria" w:cs="Cambria"/>
        <w:b/>
        <w:bCs/>
        <w:color w:val="000000"/>
        <w:spacing w:val="-1"/>
        <w:kern w:val="0"/>
        <w:lang w:eastAsia="ja-JP"/>
        <w14:ligatures w14:val="none"/>
      </w:rPr>
      <w:t>67</w:t>
    </w:r>
    <w:r w:rsidRPr="003F2114">
      <w:rPr>
        <w:rFonts w:ascii="Cambria" w:eastAsia="SimSun" w:hAnsi="Cambria" w:cs="Cambria"/>
        <w:b/>
        <w:bCs/>
        <w:color w:val="000000"/>
        <w:kern w:val="0"/>
        <w:lang w:val="id-ID" w:eastAsia="ja-JP"/>
        <w14:ligatures w14:val="none"/>
      </w:rPr>
      <w:t>/</w:t>
    </w:r>
    <w:proofErr w:type="spellStart"/>
    <w:r w:rsidRPr="003F2114">
      <w:rPr>
        <w:rFonts w:ascii="Cambria" w:eastAsia="SimSun" w:hAnsi="Cambria" w:cs="Cambria"/>
        <w:b/>
        <w:bCs/>
        <w:color w:val="000000"/>
        <w:kern w:val="0"/>
        <w:lang w:eastAsia="ja-JP"/>
        <w14:ligatures w14:val="none"/>
      </w:rPr>
      <w:t>elmal</w:t>
    </w:r>
    <w:proofErr w:type="spellEnd"/>
    <w:r w:rsidRPr="003F2114">
      <w:rPr>
        <w:rFonts w:ascii="Cambria" w:eastAsia="SimSun" w:hAnsi="Cambria" w:cs="Cambria"/>
        <w:b/>
        <w:bCs/>
        <w:color w:val="000000"/>
        <w:spacing w:val="1"/>
        <w:kern w:val="0"/>
        <w:lang w:val="id-ID" w:eastAsia="ja-JP"/>
        <w14:ligatures w14:val="none"/>
      </w:rPr>
      <w:t>.</w:t>
    </w:r>
    <w:r w:rsidRPr="003F2114">
      <w:rPr>
        <w:rFonts w:ascii="Cambria" w:eastAsia="SimSun" w:hAnsi="Cambria" w:cs="Cambria"/>
        <w:b/>
        <w:bCs/>
        <w:color w:val="000000"/>
        <w:spacing w:val="-1"/>
        <w:kern w:val="0"/>
        <w:lang w:eastAsia="ja-JP"/>
        <w14:ligatures w14:val="none"/>
      </w:rPr>
      <w:t>v6</w:t>
    </w:r>
    <w:r w:rsidRPr="003F2114">
      <w:rPr>
        <w:rFonts w:ascii="Cambria" w:eastAsia="SimSun" w:hAnsi="Cambria" w:cs="Cambria"/>
        <w:b/>
        <w:bCs/>
        <w:color w:val="000000"/>
        <w:kern w:val="0"/>
        <w:lang w:eastAsia="ja-JP"/>
        <w14:ligatures w14:val="none"/>
      </w:rPr>
      <w:t>i2.7</w:t>
    </w:r>
    <w:r>
      <w:rPr>
        <w:rFonts w:ascii="Cambria" w:eastAsia="SimSun" w:hAnsi="Cambria" w:cs="Cambria"/>
        <w:b/>
        <w:bCs/>
        <w:color w:val="000000"/>
        <w:kern w:val="0"/>
        <w:lang w:eastAsia="ja-JP"/>
        <w14:ligatures w14:val="none"/>
      </w:rPr>
      <w:t>360</w:t>
    </w:r>
    <w:r w:rsidRPr="003F2114">
      <w:rPr>
        <w:rFonts w:ascii="Calibri" w:eastAsia="Meiryo" w:hAnsi="Calibri" w:cs="Times New Roman"/>
        <w:b/>
        <w:bCs/>
        <w:color w:val="000000"/>
        <w:kern w:val="0"/>
        <w:lang w:val="id-ID" w:eastAsia="ja-JP"/>
        <w14:ligatures w14:val="none"/>
      </w:rPr>
      <w:fldChar w:fldCharType="end"/>
    </w:r>
  </w:p>
  <w:p w14:paraId="2DDA9189" w14:textId="77777777" w:rsidR="0015386E" w:rsidRPr="003F2114" w:rsidRDefault="0015386E" w:rsidP="0015386E">
    <w:pPr>
      <w:pBdr>
        <w:top w:val="nil"/>
        <w:left w:val="nil"/>
        <w:bottom w:val="nil"/>
        <w:right w:val="nil"/>
        <w:between w:val="nil"/>
      </w:pBdr>
      <w:tabs>
        <w:tab w:val="center" w:pos="4680"/>
        <w:tab w:val="right" w:pos="9360"/>
      </w:tabs>
      <w:spacing w:after="0" w:line="240" w:lineRule="auto"/>
      <w:jc w:val="center"/>
      <w:rPr>
        <w:rFonts w:ascii="Calibri" w:eastAsia="Meiryo" w:hAnsi="Calibri" w:cs="Times New Roman"/>
        <w:b/>
        <w:bCs/>
        <w:color w:val="000000"/>
        <w:kern w:val="0"/>
        <w:lang w:val="id-ID" w:eastAsia="ja-JP"/>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C75"/>
    <w:multiLevelType w:val="hybridMultilevel"/>
    <w:tmpl w:val="929033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36786B"/>
    <w:multiLevelType w:val="hybridMultilevel"/>
    <w:tmpl w:val="CC7437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604B17"/>
    <w:multiLevelType w:val="hybridMultilevel"/>
    <w:tmpl w:val="1278FC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CA83440"/>
    <w:multiLevelType w:val="hybridMultilevel"/>
    <w:tmpl w:val="F2E269EE"/>
    <w:lvl w:ilvl="0" w:tplc="3809000F">
      <w:start w:val="1"/>
      <w:numFmt w:val="decimal"/>
      <w:lvlText w:val="%1."/>
      <w:lvlJc w:val="left"/>
      <w:pPr>
        <w:ind w:left="720" w:hanging="360"/>
      </w:pPr>
    </w:lvl>
    <w:lvl w:ilvl="1" w:tplc="5E903C2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97437394">
    <w:abstractNumId w:val="3"/>
  </w:num>
  <w:num w:numId="2" w16cid:durableId="1990748231">
    <w:abstractNumId w:val="1"/>
  </w:num>
  <w:num w:numId="3" w16cid:durableId="1331713300">
    <w:abstractNumId w:val="2"/>
  </w:num>
  <w:num w:numId="4" w16cid:durableId="13383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2D"/>
    <w:rsid w:val="0008603A"/>
    <w:rsid w:val="000951E0"/>
    <w:rsid w:val="000C06DC"/>
    <w:rsid w:val="000C2010"/>
    <w:rsid w:val="0015386E"/>
    <w:rsid w:val="001B7699"/>
    <w:rsid w:val="00214ACD"/>
    <w:rsid w:val="0021645C"/>
    <w:rsid w:val="0028555E"/>
    <w:rsid w:val="002A2B51"/>
    <w:rsid w:val="002B06C5"/>
    <w:rsid w:val="0032353B"/>
    <w:rsid w:val="00380463"/>
    <w:rsid w:val="003901DF"/>
    <w:rsid w:val="00390DED"/>
    <w:rsid w:val="003A4F33"/>
    <w:rsid w:val="003E21CB"/>
    <w:rsid w:val="003E55A6"/>
    <w:rsid w:val="003E608E"/>
    <w:rsid w:val="00416A42"/>
    <w:rsid w:val="00451865"/>
    <w:rsid w:val="004944C0"/>
    <w:rsid w:val="004C2D2D"/>
    <w:rsid w:val="005331D4"/>
    <w:rsid w:val="00550F07"/>
    <w:rsid w:val="005576A1"/>
    <w:rsid w:val="005A39BA"/>
    <w:rsid w:val="006462CE"/>
    <w:rsid w:val="00652439"/>
    <w:rsid w:val="0069586A"/>
    <w:rsid w:val="006A0CFF"/>
    <w:rsid w:val="006C15C3"/>
    <w:rsid w:val="006C1DBC"/>
    <w:rsid w:val="006E0CBC"/>
    <w:rsid w:val="00711ACA"/>
    <w:rsid w:val="00740DC3"/>
    <w:rsid w:val="00764870"/>
    <w:rsid w:val="007710C5"/>
    <w:rsid w:val="007716CA"/>
    <w:rsid w:val="00775B71"/>
    <w:rsid w:val="00795750"/>
    <w:rsid w:val="007A1D16"/>
    <w:rsid w:val="007D39EE"/>
    <w:rsid w:val="007D65A0"/>
    <w:rsid w:val="008164ED"/>
    <w:rsid w:val="008813CF"/>
    <w:rsid w:val="00893F81"/>
    <w:rsid w:val="008A0075"/>
    <w:rsid w:val="008E54C6"/>
    <w:rsid w:val="00906FFA"/>
    <w:rsid w:val="00955AF5"/>
    <w:rsid w:val="00973FBD"/>
    <w:rsid w:val="009A07AF"/>
    <w:rsid w:val="009C5DFE"/>
    <w:rsid w:val="00A041D7"/>
    <w:rsid w:val="00A34DA2"/>
    <w:rsid w:val="00A46E6C"/>
    <w:rsid w:val="00A54677"/>
    <w:rsid w:val="00A61497"/>
    <w:rsid w:val="00AA5449"/>
    <w:rsid w:val="00AF55D1"/>
    <w:rsid w:val="00B0782E"/>
    <w:rsid w:val="00B07E94"/>
    <w:rsid w:val="00B32C89"/>
    <w:rsid w:val="00B7731F"/>
    <w:rsid w:val="00B86CA8"/>
    <w:rsid w:val="00BA1A01"/>
    <w:rsid w:val="00BB7142"/>
    <w:rsid w:val="00BC5B2C"/>
    <w:rsid w:val="00C41177"/>
    <w:rsid w:val="00CA33F7"/>
    <w:rsid w:val="00CD15A3"/>
    <w:rsid w:val="00CD4BF2"/>
    <w:rsid w:val="00CF1F43"/>
    <w:rsid w:val="00D14159"/>
    <w:rsid w:val="00D142DD"/>
    <w:rsid w:val="00D16077"/>
    <w:rsid w:val="00D43E54"/>
    <w:rsid w:val="00D5558A"/>
    <w:rsid w:val="00D72F95"/>
    <w:rsid w:val="00D76006"/>
    <w:rsid w:val="00D969ED"/>
    <w:rsid w:val="00DA05B5"/>
    <w:rsid w:val="00DA20C7"/>
    <w:rsid w:val="00DB2674"/>
    <w:rsid w:val="00DC7A25"/>
    <w:rsid w:val="00DE4873"/>
    <w:rsid w:val="00DF35A0"/>
    <w:rsid w:val="00E7021D"/>
    <w:rsid w:val="00F02E1B"/>
    <w:rsid w:val="00F229B2"/>
    <w:rsid w:val="00F2610F"/>
    <w:rsid w:val="00F530C5"/>
    <w:rsid w:val="00F65DEF"/>
    <w:rsid w:val="00F84838"/>
    <w:rsid w:val="00FC1A33"/>
    <w:rsid w:val="00FD18DD"/>
    <w:rsid w:val="00FF3FB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4ACE"/>
  <w15:chartTrackingRefBased/>
  <w15:docId w15:val="{4C45E01A-42E3-4A4C-8E0F-029D20AE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D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2D"/>
    <w:rPr>
      <w:rFonts w:eastAsiaTheme="majorEastAsia" w:cstheme="majorBidi"/>
      <w:color w:val="272727" w:themeColor="text1" w:themeTint="D8"/>
    </w:rPr>
  </w:style>
  <w:style w:type="paragraph" w:styleId="Title">
    <w:name w:val="Title"/>
    <w:basedOn w:val="Normal"/>
    <w:next w:val="Normal"/>
    <w:link w:val="TitleChar"/>
    <w:uiPriority w:val="10"/>
    <w:qFormat/>
    <w:rsid w:val="004C2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2D"/>
    <w:pPr>
      <w:spacing w:before="160"/>
      <w:jc w:val="center"/>
    </w:pPr>
    <w:rPr>
      <w:i/>
      <w:iCs/>
      <w:color w:val="404040" w:themeColor="text1" w:themeTint="BF"/>
    </w:rPr>
  </w:style>
  <w:style w:type="character" w:customStyle="1" w:styleId="QuoteChar">
    <w:name w:val="Quote Char"/>
    <w:basedOn w:val="DefaultParagraphFont"/>
    <w:link w:val="Quote"/>
    <w:uiPriority w:val="29"/>
    <w:rsid w:val="004C2D2D"/>
    <w:rPr>
      <w:i/>
      <w:iCs/>
      <w:color w:val="404040" w:themeColor="text1" w:themeTint="BF"/>
    </w:rPr>
  </w:style>
  <w:style w:type="paragraph" w:styleId="ListParagraph">
    <w:name w:val="List Paragraph"/>
    <w:basedOn w:val="Normal"/>
    <w:uiPriority w:val="34"/>
    <w:qFormat/>
    <w:rsid w:val="004C2D2D"/>
    <w:pPr>
      <w:ind w:left="720"/>
      <w:contextualSpacing/>
    </w:pPr>
  </w:style>
  <w:style w:type="character" w:styleId="IntenseEmphasis">
    <w:name w:val="Intense Emphasis"/>
    <w:basedOn w:val="DefaultParagraphFont"/>
    <w:uiPriority w:val="21"/>
    <w:qFormat/>
    <w:rsid w:val="004C2D2D"/>
    <w:rPr>
      <w:i/>
      <w:iCs/>
      <w:color w:val="2F5496" w:themeColor="accent1" w:themeShade="BF"/>
    </w:rPr>
  </w:style>
  <w:style w:type="paragraph" w:styleId="IntenseQuote">
    <w:name w:val="Intense Quote"/>
    <w:basedOn w:val="Normal"/>
    <w:next w:val="Normal"/>
    <w:link w:val="IntenseQuoteChar"/>
    <w:uiPriority w:val="30"/>
    <w:qFormat/>
    <w:rsid w:val="004C2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D2D"/>
    <w:rPr>
      <w:i/>
      <w:iCs/>
      <w:color w:val="2F5496" w:themeColor="accent1" w:themeShade="BF"/>
    </w:rPr>
  </w:style>
  <w:style w:type="character" w:styleId="IntenseReference">
    <w:name w:val="Intense Reference"/>
    <w:basedOn w:val="DefaultParagraphFont"/>
    <w:uiPriority w:val="32"/>
    <w:qFormat/>
    <w:rsid w:val="004C2D2D"/>
    <w:rPr>
      <w:b/>
      <w:bCs/>
      <w:smallCaps/>
      <w:color w:val="2F5496" w:themeColor="accent1" w:themeShade="BF"/>
      <w:spacing w:val="5"/>
    </w:rPr>
  </w:style>
  <w:style w:type="paragraph" w:customStyle="1" w:styleId="TableParagraph">
    <w:name w:val="Table Paragraph"/>
    <w:basedOn w:val="Normal"/>
    <w:uiPriority w:val="1"/>
    <w:qFormat/>
    <w:rsid w:val="0021645C"/>
    <w:pPr>
      <w:widowControl w:val="0"/>
      <w:autoSpaceDE w:val="0"/>
      <w:autoSpaceDN w:val="0"/>
      <w:spacing w:before="25" w:after="0" w:line="240" w:lineRule="auto"/>
      <w:ind w:left="105"/>
      <w:jc w:val="center"/>
    </w:pPr>
    <w:rPr>
      <w:rFonts w:ascii="Cambria" w:eastAsia="Cambria" w:hAnsi="Cambria" w:cs="Cambria"/>
      <w:kern w:val="0"/>
      <w:lang w:val="id"/>
      <w14:ligatures w14:val="none"/>
    </w:rPr>
  </w:style>
  <w:style w:type="paragraph" w:styleId="Header">
    <w:name w:val="header"/>
    <w:basedOn w:val="Normal"/>
    <w:link w:val="HeaderChar"/>
    <w:uiPriority w:val="99"/>
    <w:unhideWhenUsed/>
    <w:rsid w:val="00DA0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5B5"/>
  </w:style>
  <w:style w:type="paragraph" w:styleId="Footer">
    <w:name w:val="footer"/>
    <w:basedOn w:val="Normal"/>
    <w:link w:val="FooterChar"/>
    <w:uiPriority w:val="99"/>
    <w:unhideWhenUsed/>
    <w:qFormat/>
    <w:rsid w:val="00DA0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5B5"/>
  </w:style>
  <w:style w:type="character" w:styleId="Hyperlink">
    <w:name w:val="Hyperlink"/>
    <w:basedOn w:val="DefaultParagraphFont"/>
    <w:uiPriority w:val="99"/>
    <w:unhideWhenUsed/>
    <w:rsid w:val="00DA05B5"/>
    <w:rPr>
      <w:color w:val="0563C1" w:themeColor="hyperlink"/>
      <w:u w:val="single"/>
    </w:rPr>
  </w:style>
  <w:style w:type="character" w:styleId="UnresolvedMention">
    <w:name w:val="Unresolved Mention"/>
    <w:basedOn w:val="DefaultParagraphFont"/>
    <w:uiPriority w:val="99"/>
    <w:semiHidden/>
    <w:unhideWhenUsed/>
    <w:rsid w:val="00DA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zarlia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5F0F-BAF4-4A16-9651-8F68B3C7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8506</Words>
  <Characters>48487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 A. Rahmatussyifa</cp:lastModifiedBy>
  <cp:revision>34</cp:revision>
  <dcterms:created xsi:type="dcterms:W3CDTF">2025-02-26T15:00:00Z</dcterms:created>
  <dcterms:modified xsi:type="dcterms:W3CDTF">2025-02-27T03:16:00Z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b562e813-f356-3167-8b37-91f973a99287</vt:lpwstr>
  </property>
  <property fmtid="{D5CDD505-2E9C-101B-9397-08002B2CF9AE}" pid="24" name="Mendeley Citation Style_1">
    <vt:lpwstr>http://www.zotero.org/styles/apa</vt:lpwstr>
  </property>
</Properties>
</file>