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F11D4" w14:textId="7AE15971" w:rsidR="00ED79C0" w:rsidRPr="00E459FB" w:rsidRDefault="005735AD" w:rsidP="00EB378D">
      <w:pPr>
        <w:pBdr>
          <w:top w:val="nil"/>
          <w:left w:val="nil"/>
          <w:bottom w:val="nil"/>
          <w:right w:val="nil"/>
          <w:between w:val="nil"/>
        </w:pBdr>
        <w:spacing w:after="0" w:line="276" w:lineRule="auto"/>
        <w:jc w:val="center"/>
        <w:rPr>
          <w:rFonts w:ascii="Cambria" w:eastAsia="Cambria" w:hAnsi="Cambria" w:cs="Cambria"/>
          <w:b/>
          <w:bCs/>
          <w:color w:val="000000" w:themeColor="text1"/>
          <w:sz w:val="24"/>
          <w:szCs w:val="24"/>
          <w:lang w:val="id-ID"/>
        </w:rPr>
      </w:pPr>
      <w:r w:rsidRPr="00E459FB">
        <w:rPr>
          <w:rFonts w:ascii="Cambria" w:eastAsia="Cambria" w:hAnsi="Cambria" w:cs="Cambria"/>
          <w:b/>
          <w:bCs/>
          <w:color w:val="000000" w:themeColor="text1"/>
          <w:sz w:val="24"/>
          <w:szCs w:val="24"/>
          <w:lang w:val="id-ID"/>
        </w:rPr>
        <w:t xml:space="preserve">Pengaruh Kualitas Pelayanan dan Beban Kerja Dokter Gigi terhadap Kecemasan Pasien di Klinik Gigi I-Dental </w:t>
      </w:r>
      <w:proofErr w:type="spellStart"/>
      <w:r w:rsidRPr="00E459FB">
        <w:rPr>
          <w:rFonts w:ascii="Cambria" w:eastAsia="Cambria" w:hAnsi="Cambria" w:cs="Cambria"/>
          <w:b/>
          <w:bCs/>
          <w:color w:val="000000" w:themeColor="text1"/>
          <w:sz w:val="24"/>
          <w:szCs w:val="24"/>
          <w:lang w:val="id-ID"/>
        </w:rPr>
        <w:t>Care</w:t>
      </w:r>
      <w:proofErr w:type="spellEnd"/>
      <w:r w:rsidRPr="00E459FB">
        <w:rPr>
          <w:rFonts w:ascii="Cambria" w:eastAsia="Cambria" w:hAnsi="Cambria" w:cs="Cambria"/>
          <w:b/>
          <w:bCs/>
          <w:color w:val="000000" w:themeColor="text1"/>
          <w:sz w:val="24"/>
          <w:szCs w:val="24"/>
          <w:lang w:val="id-ID"/>
        </w:rPr>
        <w:t xml:space="preserve"> Jakarta Selama Masa Pandemi </w:t>
      </w:r>
      <w:r w:rsidR="00A46F1B">
        <w:rPr>
          <w:rFonts w:ascii="Cambria" w:eastAsia="Cambria" w:hAnsi="Cambria" w:cs="Cambria"/>
          <w:b/>
          <w:bCs/>
          <w:color w:val="000000" w:themeColor="text1"/>
          <w:sz w:val="24"/>
          <w:szCs w:val="24"/>
          <w:lang w:val="id-ID"/>
        </w:rPr>
        <w:t>Covid</w:t>
      </w:r>
      <w:r w:rsidRPr="00E459FB">
        <w:rPr>
          <w:rFonts w:ascii="Cambria" w:eastAsia="Cambria" w:hAnsi="Cambria" w:cs="Cambria"/>
          <w:b/>
          <w:bCs/>
          <w:color w:val="000000" w:themeColor="text1"/>
          <w:sz w:val="24"/>
          <w:szCs w:val="24"/>
          <w:lang w:val="id-ID"/>
        </w:rPr>
        <w:t>-19 Tahun 2022-2023</w:t>
      </w:r>
    </w:p>
    <w:p w14:paraId="379BCFAD" w14:textId="77777777" w:rsidR="00003C7E" w:rsidRPr="00E459FB" w:rsidRDefault="00003C7E" w:rsidP="00EB378D">
      <w:pPr>
        <w:pBdr>
          <w:top w:val="nil"/>
          <w:left w:val="nil"/>
          <w:bottom w:val="nil"/>
          <w:right w:val="nil"/>
          <w:between w:val="nil"/>
        </w:pBdr>
        <w:spacing w:after="0" w:line="276" w:lineRule="auto"/>
        <w:jc w:val="center"/>
        <w:rPr>
          <w:rFonts w:ascii="Cambria" w:eastAsia="Cambria" w:hAnsi="Cambria" w:cs="Cambria"/>
          <w:b/>
          <w:bCs/>
          <w:color w:val="000000" w:themeColor="text1"/>
          <w:sz w:val="24"/>
          <w:szCs w:val="24"/>
          <w:lang w:val="id-ID"/>
        </w:rPr>
      </w:pPr>
    </w:p>
    <w:p w14:paraId="6F7AFBA2" w14:textId="77777777" w:rsidR="00003C7E" w:rsidRPr="00EB378D" w:rsidRDefault="00ED79C0" w:rsidP="00EB378D">
      <w:pPr>
        <w:widowControl w:val="0"/>
        <w:adjustRightInd w:val="0"/>
        <w:spacing w:line="276" w:lineRule="auto"/>
        <w:contextualSpacing/>
        <w:jc w:val="center"/>
        <w:rPr>
          <w:rFonts w:ascii="Cambria" w:hAnsi="Cambria" w:cs="Times New Roman"/>
          <w:b/>
          <w:color w:val="000000" w:themeColor="text1"/>
          <w:lang w:val="id-ID"/>
        </w:rPr>
      </w:pPr>
      <w:r w:rsidRPr="00EB378D">
        <w:rPr>
          <w:rFonts w:ascii="Cambria" w:hAnsi="Cambria" w:cs="Times New Roman"/>
          <w:b/>
          <w:color w:val="000000" w:themeColor="text1"/>
          <w:lang w:val="id-ID"/>
        </w:rPr>
        <w:t>Rahmi Dinawati</w:t>
      </w:r>
      <w:r w:rsidR="00003C7E" w:rsidRPr="00EB378D">
        <w:rPr>
          <w:rFonts w:ascii="Cambria" w:hAnsi="Cambria" w:cs="Times New Roman"/>
          <w:b/>
          <w:color w:val="000000" w:themeColor="text1"/>
          <w:vertAlign w:val="superscript"/>
          <w:lang w:val="id-ID"/>
        </w:rPr>
        <w:t>1</w:t>
      </w:r>
      <w:r w:rsidR="00003C7E" w:rsidRPr="00EB378D">
        <w:rPr>
          <w:rFonts w:ascii="Cambria" w:hAnsi="Cambria" w:cs="Times New Roman"/>
          <w:b/>
          <w:color w:val="000000" w:themeColor="text1"/>
          <w:lang w:val="id-ID"/>
        </w:rPr>
        <w:t xml:space="preserve">, </w:t>
      </w:r>
      <w:r w:rsidRPr="00EB378D">
        <w:rPr>
          <w:rFonts w:ascii="Cambria" w:hAnsi="Cambria" w:cs="Times New Roman"/>
          <w:b/>
          <w:color w:val="000000" w:themeColor="text1"/>
          <w:lang w:val="id-ID"/>
        </w:rPr>
        <w:t>Budiharto</w:t>
      </w:r>
      <w:r w:rsidR="00003C7E" w:rsidRPr="00EB378D">
        <w:rPr>
          <w:rFonts w:ascii="Cambria" w:hAnsi="Cambria" w:cs="Times New Roman"/>
          <w:b/>
          <w:color w:val="000000" w:themeColor="text1"/>
          <w:vertAlign w:val="superscript"/>
          <w:lang w:val="id-ID"/>
        </w:rPr>
        <w:t>2</w:t>
      </w:r>
      <w:r w:rsidR="00003C7E" w:rsidRPr="00EB378D">
        <w:rPr>
          <w:rFonts w:ascii="Cambria" w:hAnsi="Cambria" w:cs="Times New Roman"/>
          <w:b/>
          <w:color w:val="000000" w:themeColor="text1"/>
          <w:lang w:val="id-ID"/>
        </w:rPr>
        <w:t xml:space="preserve">, </w:t>
      </w:r>
      <w:r w:rsidRPr="00EB378D">
        <w:rPr>
          <w:rFonts w:ascii="Cambria" w:hAnsi="Cambria" w:cs="Times New Roman"/>
          <w:b/>
          <w:color w:val="000000" w:themeColor="text1"/>
          <w:lang w:val="id-ID"/>
        </w:rPr>
        <w:t>Zahera Mega Utama</w:t>
      </w:r>
      <w:r w:rsidR="00003C7E" w:rsidRPr="00EB378D">
        <w:rPr>
          <w:rFonts w:ascii="Cambria" w:hAnsi="Cambria" w:cs="Times New Roman"/>
          <w:b/>
          <w:color w:val="000000" w:themeColor="text1"/>
          <w:vertAlign w:val="superscript"/>
          <w:lang w:val="id-ID"/>
        </w:rPr>
        <w:t>3</w:t>
      </w:r>
    </w:p>
    <w:p w14:paraId="5C14633F" w14:textId="77777777" w:rsidR="00003C7E" w:rsidRPr="00EB378D" w:rsidRDefault="00003C7E" w:rsidP="00EB378D">
      <w:pPr>
        <w:pBdr>
          <w:top w:val="nil"/>
          <w:left w:val="nil"/>
          <w:bottom w:val="nil"/>
          <w:right w:val="nil"/>
          <w:between w:val="nil"/>
        </w:pBdr>
        <w:spacing w:after="0" w:line="276" w:lineRule="auto"/>
        <w:jc w:val="center"/>
        <w:rPr>
          <w:rFonts w:ascii="Cambria" w:eastAsia="Cambria" w:hAnsi="Cambria" w:cs="Cambria"/>
          <w:bCs/>
          <w:color w:val="000000" w:themeColor="text1"/>
          <w:lang w:val="id-ID"/>
        </w:rPr>
      </w:pPr>
      <w:r w:rsidRPr="00EB378D">
        <w:rPr>
          <w:rFonts w:ascii="Cambria" w:eastAsia="Cambria" w:hAnsi="Cambria" w:cs="Cambria"/>
          <w:bCs/>
          <w:color w:val="000000" w:themeColor="text1"/>
          <w:lang w:val="id-ID"/>
        </w:rPr>
        <w:t xml:space="preserve">Universitas </w:t>
      </w:r>
      <w:r w:rsidR="00ED79C0" w:rsidRPr="00EB378D">
        <w:rPr>
          <w:rFonts w:ascii="Cambria" w:eastAsia="Cambria" w:hAnsi="Cambria" w:cs="Cambria"/>
          <w:bCs/>
          <w:color w:val="000000" w:themeColor="text1"/>
          <w:lang w:val="id-ID"/>
        </w:rPr>
        <w:t>Prof. Dr. Moestopo (Beragama)</w:t>
      </w:r>
      <w:r w:rsidRPr="00EB378D">
        <w:rPr>
          <w:rFonts w:ascii="Cambria" w:eastAsia="Cambria" w:hAnsi="Cambria" w:cs="Cambria"/>
          <w:bCs/>
          <w:color w:val="000000" w:themeColor="text1"/>
          <w:vertAlign w:val="superscript"/>
          <w:lang w:val="id-ID"/>
        </w:rPr>
        <w:t>123</w:t>
      </w:r>
      <w:r w:rsidRPr="00EB378D">
        <w:rPr>
          <w:rFonts w:ascii="Cambria" w:eastAsia="Cambria" w:hAnsi="Cambria" w:cs="Cambria"/>
          <w:bCs/>
          <w:color w:val="000000" w:themeColor="text1"/>
          <w:lang w:val="id-ID"/>
        </w:rPr>
        <w:t xml:space="preserve"> </w:t>
      </w:r>
    </w:p>
    <w:p w14:paraId="15304939" w14:textId="034F5EE6" w:rsidR="00AC515A" w:rsidRPr="00EB378D" w:rsidRDefault="00000000" w:rsidP="00EB378D">
      <w:pPr>
        <w:spacing w:line="276" w:lineRule="auto"/>
        <w:jc w:val="center"/>
        <w:rPr>
          <w:rFonts w:ascii="Cambria" w:hAnsi="Cambria" w:cs="Times New Roman"/>
          <w:iCs/>
          <w:color w:val="000000" w:themeColor="text1"/>
          <w:lang w:val="id-ID"/>
        </w:rPr>
      </w:pPr>
      <w:hyperlink r:id="rId8" w:history="1">
        <w:r w:rsidR="00ED79C0" w:rsidRPr="00EB378D">
          <w:rPr>
            <w:rStyle w:val="Hyperlink"/>
            <w:rFonts w:ascii="Cambria" w:eastAsia="Cambria" w:hAnsi="Cambria" w:cs="Cambria"/>
            <w:color w:val="000000" w:themeColor="text1"/>
            <w:u w:val="none"/>
            <w:lang w:val="id-ID"/>
          </w:rPr>
          <w:t>rahmidinawati03@gmail.com</w:t>
        </w:r>
      </w:hyperlink>
      <w:r w:rsidR="00ED79C0" w:rsidRPr="00EB378D">
        <w:rPr>
          <w:rFonts w:ascii="Cambria" w:eastAsia="Cambria" w:hAnsi="Cambria" w:cs="Cambria"/>
          <w:color w:val="000000" w:themeColor="text1"/>
          <w:lang w:val="id-ID"/>
        </w:rPr>
        <w:t xml:space="preserve">   </w:t>
      </w:r>
    </w:p>
    <w:p w14:paraId="5D49EB5E" w14:textId="3987E811" w:rsidR="005735AD" w:rsidRPr="00FE2FF3" w:rsidRDefault="005735AD" w:rsidP="00FE2FF3">
      <w:pPr>
        <w:spacing w:line="276" w:lineRule="auto"/>
        <w:jc w:val="both"/>
        <w:rPr>
          <w:rFonts w:ascii="Cambria" w:eastAsia="Cambria" w:hAnsi="Cambria" w:cs="Cambria"/>
          <w:b/>
          <w:i/>
          <w:iCs/>
          <w:color w:val="000000" w:themeColor="text1"/>
        </w:rPr>
      </w:pPr>
      <w:r w:rsidRPr="00FE2FF3">
        <w:rPr>
          <w:rFonts w:ascii="Cambria" w:eastAsia="Cambria" w:hAnsi="Cambria" w:cs="Cambria"/>
          <w:b/>
          <w:i/>
          <w:iCs/>
          <w:color w:val="000000" w:themeColor="text1"/>
        </w:rPr>
        <w:t>ABSTRACT</w:t>
      </w:r>
    </w:p>
    <w:p w14:paraId="77D757FA" w14:textId="416DA771" w:rsidR="005735AD" w:rsidRPr="00FE2FF3" w:rsidRDefault="005735AD" w:rsidP="00FE2FF3">
      <w:pPr>
        <w:spacing w:line="276" w:lineRule="auto"/>
        <w:ind w:right="-7" w:firstLine="709"/>
        <w:jc w:val="both"/>
        <w:rPr>
          <w:rFonts w:ascii="Cambria" w:eastAsia="Cambria" w:hAnsi="Cambria" w:cs="Cambria"/>
          <w:bCs/>
          <w:i/>
          <w:iCs/>
          <w:color w:val="000000" w:themeColor="text1"/>
          <w:sz w:val="20"/>
          <w:szCs w:val="20"/>
        </w:rPr>
      </w:pPr>
      <w:r w:rsidRPr="00FE2FF3">
        <w:rPr>
          <w:rFonts w:ascii="Cambria" w:eastAsia="Cambria" w:hAnsi="Cambria" w:cs="Cambria"/>
          <w:bCs/>
          <w:i/>
          <w:iCs/>
          <w:color w:val="000000" w:themeColor="text1"/>
          <w:sz w:val="20"/>
          <w:szCs w:val="20"/>
        </w:rPr>
        <w:t xml:space="preserve">This study aims to explain the influence of service quality and workload on patient anxiety at the I-Dental Care dental clinic in South Jakarta during the </w:t>
      </w:r>
      <w:r w:rsidR="00A46F1B">
        <w:rPr>
          <w:rFonts w:ascii="Cambria" w:eastAsia="Cambria" w:hAnsi="Cambria" w:cs="Cambria"/>
          <w:bCs/>
          <w:i/>
          <w:iCs/>
          <w:color w:val="000000" w:themeColor="text1"/>
          <w:sz w:val="20"/>
          <w:szCs w:val="20"/>
        </w:rPr>
        <w:t>Covid</w:t>
      </w:r>
      <w:r w:rsidRPr="00FE2FF3">
        <w:rPr>
          <w:rFonts w:ascii="Cambria" w:eastAsia="Cambria" w:hAnsi="Cambria" w:cs="Cambria"/>
          <w:bCs/>
          <w:i/>
          <w:iCs/>
          <w:color w:val="000000" w:themeColor="text1"/>
          <w:sz w:val="20"/>
          <w:szCs w:val="20"/>
        </w:rPr>
        <w:t xml:space="preserve">-19 pandemic. The method used in this research is a descriptive method. The approach used is a quantitative approach. In this study, the author took samples using the saturated sample method or research census, namely taking all patients who visited the I-Dental Care clinic for one month. The research subjects in this study were 105 patients and dentists at the I-Dental Care Clinic. The data analysis techniques used are validity tests, reliability tests, descriptive analysis and inferential statistical data analysis. Research results show that service quality influences patient anxiety at the I-Dental Care Clinic during the </w:t>
      </w:r>
      <w:r w:rsidR="00A46F1B">
        <w:rPr>
          <w:rFonts w:ascii="Cambria" w:eastAsia="Cambria" w:hAnsi="Cambria" w:cs="Cambria"/>
          <w:bCs/>
          <w:i/>
          <w:iCs/>
          <w:color w:val="000000" w:themeColor="text1"/>
          <w:sz w:val="20"/>
          <w:szCs w:val="20"/>
        </w:rPr>
        <w:t>Covid</w:t>
      </w:r>
      <w:r w:rsidRPr="00FE2FF3">
        <w:rPr>
          <w:rFonts w:ascii="Cambria" w:eastAsia="Cambria" w:hAnsi="Cambria" w:cs="Cambria"/>
          <w:bCs/>
          <w:i/>
          <w:iCs/>
          <w:color w:val="000000" w:themeColor="text1"/>
          <w:sz w:val="20"/>
          <w:szCs w:val="20"/>
        </w:rPr>
        <w:t xml:space="preserve">-19 pandemic. Workload influences patient anxiety at the I-Dental Care Clinic. Service Quality and Workload Influence Patient Anxiety at the I-Dental Care Clinic during the </w:t>
      </w:r>
      <w:r w:rsidR="00A46F1B">
        <w:rPr>
          <w:rFonts w:ascii="Cambria" w:eastAsia="Cambria" w:hAnsi="Cambria" w:cs="Cambria"/>
          <w:bCs/>
          <w:i/>
          <w:iCs/>
          <w:color w:val="000000" w:themeColor="text1"/>
          <w:sz w:val="20"/>
          <w:szCs w:val="20"/>
        </w:rPr>
        <w:t>Covid</w:t>
      </w:r>
      <w:r w:rsidRPr="00FE2FF3">
        <w:rPr>
          <w:rFonts w:ascii="Cambria" w:eastAsia="Cambria" w:hAnsi="Cambria" w:cs="Cambria"/>
          <w:bCs/>
          <w:i/>
          <w:iCs/>
          <w:color w:val="000000" w:themeColor="text1"/>
          <w:sz w:val="20"/>
          <w:szCs w:val="20"/>
        </w:rPr>
        <w:t>-19 pandemic.</w:t>
      </w:r>
    </w:p>
    <w:p w14:paraId="6569C69D" w14:textId="4BD791BA" w:rsidR="005735AD" w:rsidRPr="00FE2FF3" w:rsidRDefault="005735AD" w:rsidP="007F47EB">
      <w:pPr>
        <w:spacing w:after="0" w:line="276" w:lineRule="auto"/>
        <w:jc w:val="both"/>
        <w:rPr>
          <w:rFonts w:ascii="Cambria" w:eastAsia="Cambria" w:hAnsi="Cambria" w:cs="Cambria"/>
          <w:bCs/>
          <w:i/>
          <w:iCs/>
          <w:color w:val="000000" w:themeColor="text1"/>
          <w:sz w:val="20"/>
          <w:szCs w:val="20"/>
        </w:rPr>
      </w:pPr>
      <w:r w:rsidRPr="00FE2FF3">
        <w:rPr>
          <w:rFonts w:ascii="Cambria" w:eastAsia="Cambria" w:hAnsi="Cambria" w:cs="Cambria"/>
          <w:b/>
          <w:i/>
          <w:iCs/>
          <w:color w:val="000000" w:themeColor="text1"/>
          <w:sz w:val="20"/>
          <w:szCs w:val="20"/>
        </w:rPr>
        <w:t xml:space="preserve">Keywords: </w:t>
      </w:r>
      <w:r w:rsidRPr="00FE2FF3">
        <w:rPr>
          <w:rFonts w:ascii="Cambria" w:eastAsia="Cambria" w:hAnsi="Cambria" w:cs="Cambria"/>
          <w:bCs/>
          <w:i/>
          <w:iCs/>
          <w:color w:val="000000" w:themeColor="text1"/>
          <w:sz w:val="20"/>
          <w:szCs w:val="20"/>
        </w:rPr>
        <w:t xml:space="preserve">Service Quality, Workload, Patient Anxiety, and </w:t>
      </w:r>
      <w:r w:rsidR="00A46F1B">
        <w:rPr>
          <w:rFonts w:ascii="Cambria" w:eastAsia="Cambria" w:hAnsi="Cambria" w:cs="Cambria"/>
          <w:bCs/>
          <w:i/>
          <w:iCs/>
          <w:color w:val="000000" w:themeColor="text1"/>
          <w:sz w:val="20"/>
          <w:szCs w:val="20"/>
        </w:rPr>
        <w:t>Covid</w:t>
      </w:r>
      <w:r w:rsidRPr="00FE2FF3">
        <w:rPr>
          <w:rFonts w:ascii="Cambria" w:eastAsia="Cambria" w:hAnsi="Cambria" w:cs="Cambria"/>
          <w:bCs/>
          <w:i/>
          <w:iCs/>
          <w:color w:val="000000" w:themeColor="text1"/>
          <w:sz w:val="20"/>
          <w:szCs w:val="20"/>
        </w:rPr>
        <w:t>-19</w:t>
      </w:r>
    </w:p>
    <w:p w14:paraId="60270F28" w14:textId="77777777" w:rsidR="007F47EB" w:rsidRPr="007F47EB" w:rsidRDefault="007F47EB" w:rsidP="007F47EB">
      <w:pPr>
        <w:spacing w:after="0" w:line="276" w:lineRule="auto"/>
        <w:jc w:val="both"/>
        <w:rPr>
          <w:rFonts w:ascii="Cambria" w:eastAsia="Cambria" w:hAnsi="Cambria" w:cs="Cambria"/>
          <w:bCs/>
          <w:i/>
          <w:iCs/>
          <w:color w:val="000000" w:themeColor="text1"/>
          <w:lang w:val="id-ID"/>
        </w:rPr>
      </w:pPr>
    </w:p>
    <w:p w14:paraId="7875C14E" w14:textId="2DDEA181" w:rsidR="002734D7" w:rsidRPr="007F47EB" w:rsidRDefault="007F05DC" w:rsidP="00FE2FF3">
      <w:pPr>
        <w:spacing w:line="276" w:lineRule="auto"/>
        <w:jc w:val="both"/>
        <w:rPr>
          <w:rFonts w:ascii="Cambria" w:eastAsia="Cambria" w:hAnsi="Cambria" w:cs="Cambria"/>
          <w:b/>
          <w:color w:val="000000" w:themeColor="text1"/>
          <w:lang w:val="id-ID"/>
        </w:rPr>
      </w:pPr>
      <w:r w:rsidRPr="007F47EB">
        <w:rPr>
          <w:rFonts w:ascii="Cambria" w:eastAsia="Cambria" w:hAnsi="Cambria" w:cs="Cambria"/>
          <w:b/>
          <w:color w:val="000000" w:themeColor="text1"/>
          <w:lang w:val="id-ID"/>
        </w:rPr>
        <w:t>ABSTRAK</w:t>
      </w:r>
    </w:p>
    <w:p w14:paraId="21952896" w14:textId="3381BD92" w:rsidR="00ED79C0" w:rsidRPr="007F47EB" w:rsidRDefault="00ED79C0" w:rsidP="00FE2FF3">
      <w:pPr>
        <w:spacing w:line="276" w:lineRule="auto"/>
        <w:ind w:right="-7" w:firstLine="709"/>
        <w:jc w:val="both"/>
        <w:rPr>
          <w:rFonts w:ascii="Cambria" w:eastAsia="Cambria" w:hAnsi="Cambria" w:cs="Cambria"/>
          <w:color w:val="000000" w:themeColor="text1"/>
          <w:sz w:val="20"/>
          <w:szCs w:val="20"/>
          <w:lang w:val="id-ID"/>
        </w:rPr>
      </w:pPr>
      <w:r w:rsidRPr="007F47EB">
        <w:rPr>
          <w:rFonts w:ascii="Cambria" w:eastAsia="Cambria" w:hAnsi="Cambria" w:cs="Cambria"/>
          <w:bCs/>
          <w:color w:val="000000" w:themeColor="text1"/>
          <w:sz w:val="20"/>
          <w:szCs w:val="20"/>
          <w:lang w:val="id-ID"/>
        </w:rPr>
        <w:t xml:space="preserve">Penelitian ini bertujuan untuk </w:t>
      </w:r>
      <w:r w:rsidRPr="007F47EB">
        <w:rPr>
          <w:rFonts w:ascii="Cambria" w:eastAsia="Cambria" w:hAnsi="Cambria" w:cs="Cambria"/>
          <w:color w:val="000000" w:themeColor="text1"/>
          <w:sz w:val="20"/>
          <w:szCs w:val="20"/>
          <w:lang w:val="id-ID"/>
        </w:rPr>
        <w:t xml:space="preserve">menjelaskan pengaruh kualitas pelayanan dan beban kerja terhadap kecemasan pasien di klinik gigi I-Dental </w:t>
      </w:r>
      <w:proofErr w:type="spellStart"/>
      <w:r w:rsidRPr="007F47EB">
        <w:rPr>
          <w:rFonts w:ascii="Cambria" w:eastAsia="Cambria" w:hAnsi="Cambria" w:cs="Cambria"/>
          <w:color w:val="000000" w:themeColor="text1"/>
          <w:sz w:val="20"/>
          <w:szCs w:val="20"/>
          <w:lang w:val="id-ID"/>
        </w:rPr>
        <w:t>Care</w:t>
      </w:r>
      <w:proofErr w:type="spellEnd"/>
      <w:r w:rsidRPr="007F47EB">
        <w:rPr>
          <w:rFonts w:ascii="Cambria" w:eastAsia="Cambria" w:hAnsi="Cambria" w:cs="Cambria"/>
          <w:color w:val="000000" w:themeColor="text1"/>
          <w:sz w:val="20"/>
          <w:szCs w:val="20"/>
          <w:lang w:val="id-ID"/>
        </w:rPr>
        <w:t xml:space="preserve"> Jakarta Selatan selama masa pandemi </w:t>
      </w:r>
      <w:r w:rsidR="00A46F1B">
        <w:rPr>
          <w:rFonts w:ascii="Cambria" w:eastAsia="Cambria" w:hAnsi="Cambria" w:cs="Cambria"/>
          <w:color w:val="000000" w:themeColor="text1"/>
          <w:sz w:val="20"/>
          <w:szCs w:val="20"/>
          <w:lang w:val="id-ID"/>
        </w:rPr>
        <w:t>Covid</w:t>
      </w:r>
      <w:r w:rsidRPr="007F47EB">
        <w:rPr>
          <w:rFonts w:ascii="Cambria" w:eastAsia="Cambria" w:hAnsi="Cambria" w:cs="Cambria"/>
          <w:color w:val="000000" w:themeColor="text1"/>
          <w:sz w:val="20"/>
          <w:szCs w:val="20"/>
          <w:lang w:val="id-ID"/>
        </w:rPr>
        <w:t>-19.</w:t>
      </w:r>
      <w:r w:rsidRPr="007F47EB">
        <w:rPr>
          <w:rFonts w:ascii="Cambria" w:eastAsia="Cambria" w:hAnsi="Cambria" w:cs="Cambria"/>
          <w:bCs/>
          <w:color w:val="000000" w:themeColor="text1"/>
          <w:sz w:val="20"/>
          <w:szCs w:val="20"/>
          <w:lang w:val="id-ID"/>
        </w:rPr>
        <w:t xml:space="preserve"> </w:t>
      </w:r>
      <w:r w:rsidRPr="007F47EB">
        <w:rPr>
          <w:rFonts w:ascii="Cambria" w:eastAsia="Cambria" w:hAnsi="Cambria" w:cs="Cambria"/>
          <w:color w:val="000000" w:themeColor="text1"/>
          <w:sz w:val="20"/>
          <w:szCs w:val="20"/>
          <w:lang w:val="id-ID"/>
        </w:rPr>
        <w:t xml:space="preserve">Metode yang digunakan dalam </w:t>
      </w:r>
      <w:r w:rsidR="00FE2FF3" w:rsidRPr="007F47EB">
        <w:rPr>
          <w:rFonts w:ascii="Cambria" w:eastAsia="Cambria" w:hAnsi="Cambria" w:cs="Cambria"/>
          <w:color w:val="000000" w:themeColor="text1"/>
          <w:sz w:val="20"/>
          <w:szCs w:val="20"/>
          <w:lang w:val="id-ID"/>
        </w:rPr>
        <w:t>penelitian</w:t>
      </w:r>
      <w:r w:rsidRPr="007F47EB">
        <w:rPr>
          <w:rFonts w:ascii="Cambria" w:eastAsia="Cambria" w:hAnsi="Cambria" w:cs="Cambria"/>
          <w:color w:val="000000" w:themeColor="text1"/>
          <w:sz w:val="20"/>
          <w:szCs w:val="20"/>
          <w:lang w:val="id-ID"/>
        </w:rPr>
        <w:t xml:space="preserve"> ini adalah metode deskriptif. Pendekatan yang digunakan adalah pendekatan kuantitatif. Dalam penelitian ini penulis mengambil sampel dengan menggunakan metode sampel jenuh atau sensus penelitian yaitu mengambil seluruh pasien yang berkunjung di klinik I-Dental </w:t>
      </w:r>
      <w:proofErr w:type="spellStart"/>
      <w:r w:rsidRPr="007F47EB">
        <w:rPr>
          <w:rFonts w:ascii="Cambria" w:eastAsia="Cambria" w:hAnsi="Cambria" w:cs="Cambria"/>
          <w:color w:val="000000" w:themeColor="text1"/>
          <w:sz w:val="20"/>
          <w:szCs w:val="20"/>
          <w:lang w:val="id-ID"/>
        </w:rPr>
        <w:t>Care</w:t>
      </w:r>
      <w:proofErr w:type="spellEnd"/>
      <w:r w:rsidRPr="007F47EB">
        <w:rPr>
          <w:rFonts w:ascii="Cambria" w:eastAsia="Cambria" w:hAnsi="Cambria" w:cs="Cambria"/>
          <w:color w:val="000000" w:themeColor="text1"/>
          <w:sz w:val="20"/>
          <w:szCs w:val="20"/>
          <w:lang w:val="id-ID"/>
        </w:rPr>
        <w:t xml:space="preserve"> selama satu bulan. Subjek penelitian dalam penelitian ini adalah pasien dan dokter gigi di Klinik I-Dental </w:t>
      </w:r>
      <w:proofErr w:type="spellStart"/>
      <w:r w:rsidRPr="007F47EB">
        <w:rPr>
          <w:rFonts w:ascii="Cambria" w:eastAsia="Cambria" w:hAnsi="Cambria" w:cs="Cambria"/>
          <w:color w:val="000000" w:themeColor="text1"/>
          <w:sz w:val="20"/>
          <w:szCs w:val="20"/>
          <w:lang w:val="id-ID"/>
        </w:rPr>
        <w:t>Care</w:t>
      </w:r>
      <w:proofErr w:type="spellEnd"/>
      <w:r w:rsidRPr="007F47EB">
        <w:rPr>
          <w:rFonts w:ascii="Cambria" w:eastAsia="Cambria" w:hAnsi="Cambria" w:cs="Cambria"/>
          <w:color w:val="000000" w:themeColor="text1"/>
          <w:sz w:val="20"/>
          <w:szCs w:val="20"/>
          <w:lang w:val="id-ID"/>
        </w:rPr>
        <w:t xml:space="preserve"> sebanyak 105 responden. Teknik analisis data yang digunakan adalah uji validitas, uji </w:t>
      </w:r>
      <w:proofErr w:type="spellStart"/>
      <w:r w:rsidRPr="007F47EB">
        <w:rPr>
          <w:rFonts w:ascii="Cambria" w:eastAsia="Cambria" w:hAnsi="Cambria" w:cs="Cambria"/>
          <w:color w:val="000000" w:themeColor="text1"/>
          <w:sz w:val="20"/>
          <w:szCs w:val="20"/>
          <w:lang w:val="id-ID"/>
        </w:rPr>
        <w:t>realibilitas</w:t>
      </w:r>
      <w:proofErr w:type="spellEnd"/>
      <w:r w:rsidRPr="007F47EB">
        <w:rPr>
          <w:rFonts w:ascii="Cambria" w:eastAsia="Cambria" w:hAnsi="Cambria" w:cs="Cambria"/>
          <w:color w:val="000000" w:themeColor="text1"/>
          <w:sz w:val="20"/>
          <w:szCs w:val="20"/>
          <w:lang w:val="id-ID"/>
        </w:rPr>
        <w:t xml:space="preserve">, analisis deskriptif dan analisis data </w:t>
      </w:r>
      <w:r w:rsidR="00FE2FF3" w:rsidRPr="007F47EB">
        <w:rPr>
          <w:rFonts w:ascii="Cambria" w:eastAsia="Cambria" w:hAnsi="Cambria" w:cs="Cambria"/>
          <w:color w:val="000000" w:themeColor="text1"/>
          <w:sz w:val="20"/>
          <w:szCs w:val="20"/>
          <w:lang w:val="id-ID"/>
        </w:rPr>
        <w:t>statistik</w:t>
      </w:r>
      <w:r w:rsidRPr="007F47EB">
        <w:rPr>
          <w:rFonts w:ascii="Cambria" w:eastAsia="Cambria" w:hAnsi="Cambria" w:cs="Cambria"/>
          <w:color w:val="000000" w:themeColor="text1"/>
          <w:sz w:val="20"/>
          <w:szCs w:val="20"/>
          <w:lang w:val="id-ID"/>
        </w:rPr>
        <w:t xml:space="preserve"> inferensial.</w:t>
      </w:r>
      <w:r w:rsidRPr="007F47EB">
        <w:rPr>
          <w:rFonts w:ascii="Cambria" w:eastAsia="Cambria" w:hAnsi="Cambria" w:cs="Cambria"/>
          <w:bCs/>
          <w:color w:val="000000" w:themeColor="text1"/>
          <w:sz w:val="20"/>
          <w:szCs w:val="20"/>
          <w:lang w:val="id-ID"/>
        </w:rPr>
        <w:t xml:space="preserve"> </w:t>
      </w:r>
      <w:r w:rsidRPr="007F47EB">
        <w:rPr>
          <w:rFonts w:ascii="Cambria" w:eastAsia="Cambria" w:hAnsi="Cambria" w:cs="Cambria"/>
          <w:color w:val="000000" w:themeColor="text1"/>
          <w:sz w:val="20"/>
          <w:szCs w:val="20"/>
          <w:lang w:val="id-ID"/>
        </w:rPr>
        <w:t xml:space="preserve">Hasil Penelitian </w:t>
      </w:r>
      <w:r w:rsidR="00FE2FF3" w:rsidRPr="007F47EB">
        <w:rPr>
          <w:rFonts w:ascii="Cambria" w:eastAsia="Cambria" w:hAnsi="Cambria" w:cs="Cambria"/>
          <w:color w:val="000000" w:themeColor="text1"/>
          <w:sz w:val="20"/>
          <w:szCs w:val="20"/>
          <w:lang w:val="id-ID"/>
        </w:rPr>
        <w:t>menunjukkan</w:t>
      </w:r>
      <w:r w:rsidRPr="007F47EB">
        <w:rPr>
          <w:rFonts w:ascii="Cambria" w:eastAsia="Cambria" w:hAnsi="Cambria" w:cs="Cambria"/>
          <w:color w:val="000000" w:themeColor="text1"/>
          <w:sz w:val="20"/>
          <w:szCs w:val="20"/>
          <w:lang w:val="id-ID"/>
        </w:rPr>
        <w:t xml:space="preserve"> bahwa kualitas pelayanan berpengaruh terhadap kecemasan pasien di Klinik I-Dental </w:t>
      </w:r>
      <w:proofErr w:type="spellStart"/>
      <w:r w:rsidRPr="007F47EB">
        <w:rPr>
          <w:rFonts w:ascii="Cambria" w:eastAsia="Cambria" w:hAnsi="Cambria" w:cs="Cambria"/>
          <w:color w:val="000000" w:themeColor="text1"/>
          <w:sz w:val="20"/>
          <w:szCs w:val="20"/>
          <w:lang w:val="id-ID"/>
        </w:rPr>
        <w:t>Care</w:t>
      </w:r>
      <w:proofErr w:type="spellEnd"/>
      <w:r w:rsidRPr="007F47EB">
        <w:rPr>
          <w:rFonts w:ascii="Cambria" w:eastAsia="Cambria" w:hAnsi="Cambria" w:cs="Cambria"/>
          <w:color w:val="000000" w:themeColor="text1"/>
          <w:sz w:val="20"/>
          <w:szCs w:val="20"/>
          <w:lang w:val="id-ID"/>
        </w:rPr>
        <w:t xml:space="preserve"> selama masa pandemi </w:t>
      </w:r>
      <w:r w:rsidR="00A46F1B">
        <w:rPr>
          <w:rFonts w:ascii="Cambria" w:eastAsia="Cambria" w:hAnsi="Cambria" w:cs="Cambria"/>
          <w:color w:val="000000" w:themeColor="text1"/>
          <w:sz w:val="20"/>
          <w:szCs w:val="20"/>
          <w:lang w:val="id-ID"/>
        </w:rPr>
        <w:t>Covid</w:t>
      </w:r>
      <w:r w:rsidRPr="007F47EB">
        <w:rPr>
          <w:rFonts w:ascii="Cambria" w:eastAsia="Cambria" w:hAnsi="Cambria" w:cs="Cambria"/>
          <w:color w:val="000000" w:themeColor="text1"/>
          <w:sz w:val="20"/>
          <w:szCs w:val="20"/>
          <w:lang w:val="id-ID"/>
        </w:rPr>
        <w:t xml:space="preserve">-19. Beban Kerja berpengaruh terhadap kecemasan pasien di Klinik I-Dental </w:t>
      </w:r>
      <w:proofErr w:type="spellStart"/>
      <w:r w:rsidRPr="007F47EB">
        <w:rPr>
          <w:rFonts w:ascii="Cambria" w:eastAsia="Cambria" w:hAnsi="Cambria" w:cs="Cambria"/>
          <w:color w:val="000000" w:themeColor="text1"/>
          <w:sz w:val="20"/>
          <w:szCs w:val="20"/>
          <w:lang w:val="id-ID"/>
        </w:rPr>
        <w:t>Care</w:t>
      </w:r>
      <w:proofErr w:type="spellEnd"/>
      <w:r w:rsidRPr="007F47EB">
        <w:rPr>
          <w:rFonts w:ascii="Cambria" w:eastAsia="Cambria" w:hAnsi="Cambria" w:cs="Cambria"/>
          <w:color w:val="000000" w:themeColor="text1"/>
          <w:sz w:val="20"/>
          <w:szCs w:val="20"/>
          <w:lang w:val="id-ID"/>
        </w:rPr>
        <w:t xml:space="preserve">. Kualitas Pelayanan dan Beban Kerja Berpengaruh terhadap Kecemasan Pasien di Klinik I-Dental </w:t>
      </w:r>
      <w:proofErr w:type="spellStart"/>
      <w:r w:rsidRPr="007F47EB">
        <w:rPr>
          <w:rFonts w:ascii="Cambria" w:eastAsia="Cambria" w:hAnsi="Cambria" w:cs="Cambria"/>
          <w:color w:val="000000" w:themeColor="text1"/>
          <w:sz w:val="20"/>
          <w:szCs w:val="20"/>
          <w:lang w:val="id-ID"/>
        </w:rPr>
        <w:t>Care</w:t>
      </w:r>
      <w:proofErr w:type="spellEnd"/>
      <w:r w:rsidRPr="007F47EB">
        <w:rPr>
          <w:rFonts w:ascii="Cambria" w:eastAsia="Cambria" w:hAnsi="Cambria" w:cs="Cambria"/>
          <w:color w:val="000000" w:themeColor="text1"/>
          <w:sz w:val="20"/>
          <w:szCs w:val="20"/>
          <w:lang w:val="id-ID"/>
        </w:rPr>
        <w:t xml:space="preserve"> selama masa pandemi </w:t>
      </w:r>
      <w:r w:rsidR="00A46F1B">
        <w:rPr>
          <w:rFonts w:ascii="Cambria" w:eastAsia="Cambria" w:hAnsi="Cambria" w:cs="Cambria"/>
          <w:color w:val="000000" w:themeColor="text1"/>
          <w:sz w:val="20"/>
          <w:szCs w:val="20"/>
          <w:lang w:val="id-ID"/>
        </w:rPr>
        <w:t>Covid</w:t>
      </w:r>
      <w:r w:rsidRPr="007F47EB">
        <w:rPr>
          <w:rFonts w:ascii="Cambria" w:eastAsia="Cambria" w:hAnsi="Cambria" w:cs="Cambria"/>
          <w:color w:val="000000" w:themeColor="text1"/>
          <w:sz w:val="20"/>
          <w:szCs w:val="20"/>
          <w:lang w:val="id-ID"/>
        </w:rPr>
        <w:t>-19.</w:t>
      </w:r>
    </w:p>
    <w:p w14:paraId="7242CE51" w14:textId="56C96EB5" w:rsidR="00ED79C0" w:rsidRPr="007F47EB" w:rsidRDefault="00ED79C0" w:rsidP="00EB378D">
      <w:pPr>
        <w:spacing w:after="0" w:line="276" w:lineRule="auto"/>
        <w:jc w:val="both"/>
        <w:rPr>
          <w:rFonts w:ascii="Cambria" w:eastAsia="Cambria" w:hAnsi="Cambria" w:cs="Cambria"/>
          <w:b/>
          <w:bCs/>
          <w:color w:val="000000" w:themeColor="text1"/>
          <w:sz w:val="20"/>
          <w:szCs w:val="20"/>
          <w:lang w:val="id-ID"/>
        </w:rPr>
      </w:pPr>
      <w:r w:rsidRPr="007F47EB">
        <w:rPr>
          <w:rFonts w:ascii="Cambria" w:eastAsia="Cambria" w:hAnsi="Cambria" w:cs="Cambria"/>
          <w:b/>
          <w:bCs/>
          <w:color w:val="000000" w:themeColor="text1"/>
          <w:sz w:val="20"/>
          <w:szCs w:val="20"/>
          <w:lang w:val="id-ID"/>
        </w:rPr>
        <w:t xml:space="preserve">Kata Kunci: </w:t>
      </w:r>
      <w:r w:rsidRPr="007F47EB">
        <w:rPr>
          <w:rFonts w:ascii="Cambria" w:eastAsia="Cambria" w:hAnsi="Cambria" w:cs="Cambria"/>
          <w:bCs/>
          <w:color w:val="000000" w:themeColor="text1"/>
          <w:sz w:val="20"/>
          <w:szCs w:val="20"/>
          <w:lang w:val="id-ID"/>
        </w:rPr>
        <w:t xml:space="preserve">Kualitas Pelayanan, Beban Kerja, Kecemasan Pasien, dan </w:t>
      </w:r>
      <w:r w:rsidR="00A46F1B">
        <w:rPr>
          <w:rFonts w:ascii="Cambria" w:eastAsia="Cambria" w:hAnsi="Cambria" w:cs="Cambria"/>
          <w:bCs/>
          <w:color w:val="000000" w:themeColor="text1"/>
          <w:sz w:val="20"/>
          <w:szCs w:val="20"/>
          <w:lang w:val="id-ID"/>
        </w:rPr>
        <w:t>Covid</w:t>
      </w:r>
      <w:r w:rsidRPr="007F47EB">
        <w:rPr>
          <w:rFonts w:ascii="Cambria" w:eastAsia="Cambria" w:hAnsi="Cambria" w:cs="Cambria"/>
          <w:bCs/>
          <w:color w:val="000000" w:themeColor="text1"/>
          <w:sz w:val="20"/>
          <w:szCs w:val="20"/>
          <w:lang w:val="id-ID"/>
        </w:rPr>
        <w:t>-19</w:t>
      </w:r>
    </w:p>
    <w:p w14:paraId="07F1F2BD" w14:textId="77777777" w:rsidR="00ED79C0" w:rsidRPr="00EB378D" w:rsidRDefault="00ED79C0" w:rsidP="00EB378D">
      <w:pPr>
        <w:spacing w:after="0" w:line="276" w:lineRule="auto"/>
        <w:jc w:val="both"/>
        <w:rPr>
          <w:rFonts w:ascii="Cambria" w:eastAsia="Cambria" w:hAnsi="Cambria" w:cs="Cambria"/>
          <w:b/>
          <w:bCs/>
          <w:color w:val="000000" w:themeColor="text1"/>
          <w:lang w:val="id-ID"/>
        </w:rPr>
      </w:pPr>
    </w:p>
    <w:p w14:paraId="67F9F322" w14:textId="77777777" w:rsidR="002734D7" w:rsidRPr="00EB378D" w:rsidRDefault="007F05DC" w:rsidP="0065019B">
      <w:pPr>
        <w:spacing w:line="276" w:lineRule="auto"/>
        <w:jc w:val="both"/>
        <w:rPr>
          <w:rFonts w:ascii="Cambria" w:eastAsia="Cambria" w:hAnsi="Cambria" w:cs="Cambria"/>
          <w:b/>
          <w:color w:val="000000" w:themeColor="text1"/>
          <w:lang w:val="id-ID"/>
        </w:rPr>
      </w:pPr>
      <w:r w:rsidRPr="00EB378D">
        <w:rPr>
          <w:rFonts w:ascii="Cambria" w:eastAsia="Cambria" w:hAnsi="Cambria" w:cs="Cambria"/>
          <w:b/>
          <w:color w:val="000000" w:themeColor="text1"/>
          <w:lang w:val="id-ID"/>
        </w:rPr>
        <w:t>PENDAHULUAN</w:t>
      </w:r>
    </w:p>
    <w:p w14:paraId="7AF13B36" w14:textId="7C27AE49" w:rsidR="00ED79C0" w:rsidRPr="00EB378D" w:rsidRDefault="00ED79C0" w:rsidP="000B4DA3">
      <w:pPr>
        <w:tabs>
          <w:tab w:val="left" w:pos="1134"/>
        </w:tabs>
        <w:spacing w:after="0" w:line="276" w:lineRule="auto"/>
        <w:ind w:right="-7" w:firstLine="709"/>
        <w:jc w:val="both"/>
        <w:rPr>
          <w:rFonts w:ascii="Cambria" w:hAnsi="Cambria" w:cs="Tahoma"/>
          <w:color w:val="000000" w:themeColor="text1"/>
          <w:lang w:val="id-ID"/>
        </w:rPr>
      </w:pPr>
      <w:r w:rsidRPr="00EB378D">
        <w:rPr>
          <w:rFonts w:ascii="Cambria" w:hAnsi="Cambria" w:cs="Tahoma"/>
          <w:color w:val="000000" w:themeColor="text1"/>
          <w:lang w:val="id-ID"/>
        </w:rPr>
        <w:t xml:space="preserve">Pandemi </w:t>
      </w:r>
      <w:r w:rsidR="00A46F1B">
        <w:rPr>
          <w:rFonts w:ascii="Cambria" w:hAnsi="Cambria" w:cs="Tahoma"/>
          <w:i/>
          <w:iCs/>
          <w:color w:val="000000" w:themeColor="text1"/>
          <w:lang w:val="id-ID"/>
        </w:rPr>
        <w:t>Covid</w:t>
      </w:r>
      <w:r w:rsidRPr="00EB378D">
        <w:rPr>
          <w:rFonts w:ascii="Cambria" w:hAnsi="Cambria" w:cs="Tahoma"/>
          <w:i/>
          <w:iCs/>
          <w:color w:val="000000" w:themeColor="text1"/>
          <w:lang w:val="id-ID"/>
        </w:rPr>
        <w:t>-19</w:t>
      </w:r>
      <w:r w:rsidRPr="00EB378D">
        <w:rPr>
          <w:rFonts w:ascii="Cambria" w:hAnsi="Cambria" w:cs="Tahoma"/>
          <w:color w:val="000000" w:themeColor="text1"/>
          <w:lang w:val="id-ID"/>
        </w:rPr>
        <w:t xml:space="preserve"> (</w:t>
      </w:r>
      <w:proofErr w:type="spellStart"/>
      <w:r w:rsidRPr="00EB378D">
        <w:rPr>
          <w:rFonts w:ascii="Cambria" w:hAnsi="Cambria" w:cs="Tahoma"/>
          <w:i/>
          <w:iCs/>
          <w:color w:val="000000" w:themeColor="text1"/>
          <w:lang w:val="id-ID"/>
        </w:rPr>
        <w:t>Corona</w:t>
      </w:r>
      <w:proofErr w:type="spellEnd"/>
      <w:r w:rsidRPr="00EB378D">
        <w:rPr>
          <w:rFonts w:ascii="Cambria" w:hAnsi="Cambria" w:cs="Tahoma"/>
          <w:i/>
          <w:iCs/>
          <w:color w:val="000000" w:themeColor="text1"/>
          <w:lang w:val="id-ID"/>
        </w:rPr>
        <w:t xml:space="preserve"> Virus </w:t>
      </w:r>
      <w:proofErr w:type="spellStart"/>
      <w:r w:rsidRPr="00EB378D">
        <w:rPr>
          <w:rFonts w:ascii="Cambria" w:hAnsi="Cambria" w:cs="Tahoma"/>
          <w:i/>
          <w:iCs/>
          <w:color w:val="000000" w:themeColor="text1"/>
          <w:lang w:val="id-ID"/>
        </w:rPr>
        <w:t>Disease</w:t>
      </w:r>
      <w:proofErr w:type="spellEnd"/>
      <w:r w:rsidRPr="00EB378D">
        <w:rPr>
          <w:rFonts w:ascii="Cambria" w:hAnsi="Cambria" w:cs="Tahoma"/>
          <w:color w:val="000000" w:themeColor="text1"/>
          <w:lang w:val="id-ID"/>
        </w:rPr>
        <w:t xml:space="preserve">) telah berlangsung selama dua tahun belakangan ini dari tahun 2019 sampai tahun 2022 dan sudah banyak menginfeksi masyarakat </w:t>
      </w:r>
      <w:r w:rsidR="000122BA" w:rsidRPr="00EB378D">
        <w:rPr>
          <w:rFonts w:ascii="Cambria" w:hAnsi="Cambria" w:cs="Tahoma"/>
          <w:color w:val="000000" w:themeColor="text1"/>
          <w:lang w:val="id-ID"/>
        </w:rPr>
        <w:t>di belahan</w:t>
      </w:r>
      <w:r w:rsidRPr="00EB378D">
        <w:rPr>
          <w:rFonts w:ascii="Cambria" w:hAnsi="Cambria" w:cs="Tahoma"/>
          <w:color w:val="000000" w:themeColor="text1"/>
          <w:lang w:val="id-ID"/>
        </w:rPr>
        <w:t xml:space="preserve"> dunia termasuk Indonesia. Kasus pertama ditemukan di provinsi </w:t>
      </w:r>
      <w:proofErr w:type="spellStart"/>
      <w:r w:rsidRPr="00EB378D">
        <w:rPr>
          <w:rFonts w:ascii="Cambria" w:hAnsi="Cambria" w:cs="Tahoma"/>
          <w:color w:val="000000" w:themeColor="text1"/>
          <w:lang w:val="id-ID"/>
        </w:rPr>
        <w:t>Wuhan</w:t>
      </w:r>
      <w:proofErr w:type="spellEnd"/>
      <w:r w:rsidRPr="00EB378D">
        <w:rPr>
          <w:rFonts w:ascii="Cambria" w:hAnsi="Cambria" w:cs="Tahoma"/>
          <w:color w:val="000000" w:themeColor="text1"/>
          <w:lang w:val="id-ID"/>
        </w:rPr>
        <w:t xml:space="preserve">, China pada </w:t>
      </w:r>
      <w:r w:rsidR="000122BA" w:rsidRPr="00EB378D">
        <w:rPr>
          <w:rFonts w:ascii="Cambria" w:hAnsi="Cambria" w:cs="Tahoma"/>
          <w:color w:val="000000" w:themeColor="text1"/>
          <w:lang w:val="id-ID"/>
        </w:rPr>
        <w:t>Desember</w:t>
      </w:r>
      <w:r w:rsidRPr="00EB378D">
        <w:rPr>
          <w:rFonts w:ascii="Cambria" w:hAnsi="Cambria" w:cs="Tahoma"/>
          <w:color w:val="000000" w:themeColor="text1"/>
          <w:lang w:val="id-ID"/>
        </w:rPr>
        <w:t xml:space="preserve"> tahun 2019. Penyebaran virus </w:t>
      </w:r>
      <w:r w:rsidR="00A46F1B">
        <w:rPr>
          <w:rFonts w:ascii="Cambria" w:hAnsi="Cambria" w:cs="Tahoma"/>
          <w:color w:val="000000" w:themeColor="text1"/>
          <w:lang w:val="id-ID"/>
        </w:rPr>
        <w:t>Covid</w:t>
      </w:r>
      <w:r w:rsidRPr="00EB378D">
        <w:rPr>
          <w:rFonts w:ascii="Cambria" w:hAnsi="Cambria" w:cs="Tahoma"/>
          <w:color w:val="000000" w:themeColor="text1"/>
          <w:lang w:val="id-ID"/>
        </w:rPr>
        <w:t xml:space="preserve">-19 ini dapat melalui aerosol maupun </w:t>
      </w:r>
      <w:proofErr w:type="spellStart"/>
      <w:r w:rsidRPr="000122BA">
        <w:rPr>
          <w:rFonts w:ascii="Cambria" w:hAnsi="Cambria" w:cs="Tahoma"/>
          <w:i/>
          <w:iCs/>
          <w:color w:val="000000" w:themeColor="text1"/>
          <w:lang w:val="id-ID"/>
        </w:rPr>
        <w:t>droplet</w:t>
      </w:r>
      <w:proofErr w:type="spellEnd"/>
      <w:r w:rsidRPr="00EB378D">
        <w:rPr>
          <w:rFonts w:ascii="Cambria" w:hAnsi="Cambria" w:cs="Tahoma"/>
          <w:color w:val="000000" w:themeColor="text1"/>
          <w:lang w:val="id-ID"/>
        </w:rPr>
        <w:t xml:space="preserve">. Upaya yang dilakukan pemerintah Indonesia </w:t>
      </w:r>
      <w:r w:rsidRPr="00EB378D">
        <w:rPr>
          <w:rFonts w:ascii="Cambria" w:hAnsi="Cambria" w:cs="Tahoma"/>
          <w:color w:val="000000" w:themeColor="text1"/>
          <w:lang w:val="id-ID"/>
        </w:rPr>
        <w:lastRenderedPageBreak/>
        <w:t xml:space="preserve">dalam menangani masalah </w:t>
      </w:r>
      <w:r w:rsidR="00A46F1B">
        <w:rPr>
          <w:rFonts w:ascii="Cambria" w:hAnsi="Cambria" w:cs="Tahoma"/>
          <w:color w:val="000000" w:themeColor="text1"/>
          <w:lang w:val="id-ID"/>
        </w:rPr>
        <w:t>Covid</w:t>
      </w:r>
      <w:r w:rsidRPr="00EB378D">
        <w:rPr>
          <w:rFonts w:ascii="Cambria" w:hAnsi="Cambria" w:cs="Tahoma"/>
          <w:color w:val="000000" w:themeColor="text1"/>
          <w:lang w:val="id-ID"/>
        </w:rPr>
        <w:t xml:space="preserve">-19 dengan diberlakukannya peraturan Pembatasan Sosial Berskala Besar (PSBB) hingga Pemberlakuan Pembatasan Kegiatan Masyarakat (PPKM). Namun, kebijakan tersebut memiliki dampak pandemi terhadap fasilitas pelayanan masyarakat termasuk fasilitas pelayanan kesehatan di bidang gigi dan mulut. Layanan kesehatan gigi dan mulut ini sangat berpotensi menjadi salah satu sumber penularan dari virus </w:t>
      </w:r>
      <w:r w:rsidR="00A46F1B">
        <w:rPr>
          <w:rFonts w:ascii="Cambria" w:hAnsi="Cambria" w:cs="Tahoma"/>
          <w:color w:val="000000" w:themeColor="text1"/>
          <w:lang w:val="id-ID"/>
        </w:rPr>
        <w:t>Covid</w:t>
      </w:r>
      <w:r w:rsidRPr="00EB378D">
        <w:rPr>
          <w:rFonts w:ascii="Cambria" w:hAnsi="Cambria" w:cs="Tahoma"/>
          <w:color w:val="000000" w:themeColor="text1"/>
          <w:lang w:val="id-ID"/>
        </w:rPr>
        <w:t xml:space="preserve">-19. Perawatan kedokteran gigi ini banyak mengeluarkan </w:t>
      </w:r>
      <w:r w:rsidR="00A46F1B" w:rsidRPr="00EB378D">
        <w:rPr>
          <w:rFonts w:ascii="Cambria" w:hAnsi="Cambria" w:cs="Tahoma"/>
          <w:color w:val="000000" w:themeColor="text1"/>
          <w:lang w:val="id-ID"/>
        </w:rPr>
        <w:t>aerosol</w:t>
      </w:r>
      <w:r w:rsidRPr="00EB378D">
        <w:rPr>
          <w:rFonts w:ascii="Cambria" w:hAnsi="Cambria" w:cs="Tahoma"/>
          <w:color w:val="000000" w:themeColor="text1"/>
          <w:lang w:val="id-ID"/>
        </w:rPr>
        <w:t xml:space="preserve"> yang keluar dari mulut pasien yang dapat menimbulkan potensi risiko penularan infeksi </w:t>
      </w:r>
      <w:r w:rsidR="00A46F1B">
        <w:rPr>
          <w:rFonts w:ascii="Cambria" w:hAnsi="Cambria" w:cs="Tahoma"/>
          <w:color w:val="000000" w:themeColor="text1"/>
          <w:lang w:val="id-ID"/>
        </w:rPr>
        <w:t>Covid</w:t>
      </w:r>
      <w:r w:rsidRPr="00EB378D">
        <w:rPr>
          <w:rFonts w:ascii="Cambria" w:hAnsi="Cambria" w:cs="Tahoma"/>
          <w:color w:val="000000" w:themeColor="text1"/>
          <w:lang w:val="id-ID"/>
        </w:rPr>
        <w:t>-19.</w:t>
      </w:r>
    </w:p>
    <w:p w14:paraId="13797AFC" w14:textId="2778A12B" w:rsidR="00ED79C0" w:rsidRPr="00EB378D" w:rsidRDefault="00ED79C0" w:rsidP="000B4DA3">
      <w:pPr>
        <w:tabs>
          <w:tab w:val="left" w:pos="1134"/>
        </w:tabs>
        <w:spacing w:after="0" w:line="276" w:lineRule="auto"/>
        <w:ind w:right="-7" w:firstLine="709"/>
        <w:jc w:val="both"/>
        <w:rPr>
          <w:rFonts w:ascii="Cambria" w:hAnsi="Cambria" w:cs="Tahoma"/>
          <w:color w:val="000000" w:themeColor="text1"/>
          <w:lang w:val="id-ID"/>
        </w:rPr>
      </w:pPr>
      <w:r w:rsidRPr="00EB378D">
        <w:rPr>
          <w:rFonts w:ascii="Cambria" w:hAnsi="Cambria" w:cs="Tahoma"/>
          <w:color w:val="000000" w:themeColor="text1"/>
          <w:lang w:val="id-ID"/>
        </w:rPr>
        <w:tab/>
        <w:t xml:space="preserve">Perubahan kehidupan baru yang disebut </w:t>
      </w:r>
      <w:proofErr w:type="spellStart"/>
      <w:r w:rsidRPr="00EB378D">
        <w:rPr>
          <w:rFonts w:ascii="Cambria" w:hAnsi="Cambria" w:cs="Tahoma"/>
          <w:i/>
          <w:iCs/>
          <w:color w:val="000000" w:themeColor="text1"/>
          <w:lang w:val="id-ID"/>
        </w:rPr>
        <w:t>new</w:t>
      </w:r>
      <w:proofErr w:type="spellEnd"/>
      <w:r w:rsidRPr="00EB378D">
        <w:rPr>
          <w:rFonts w:ascii="Cambria" w:hAnsi="Cambria" w:cs="Tahoma"/>
          <w:i/>
          <w:iCs/>
          <w:color w:val="000000" w:themeColor="text1"/>
          <w:lang w:val="id-ID"/>
        </w:rPr>
        <w:t xml:space="preserve"> normal</w:t>
      </w:r>
      <w:r w:rsidRPr="00EB378D">
        <w:rPr>
          <w:rFonts w:ascii="Cambria" w:hAnsi="Cambria" w:cs="Tahoma"/>
          <w:color w:val="000000" w:themeColor="text1"/>
          <w:lang w:val="id-ID"/>
        </w:rPr>
        <w:t xml:space="preserve"> pada saat pandemi ini mempengaruhi adanya perubahan dari sistem pelayanan kesehatan saat ini. Perubahan pelayanan kesehatan di klinik gigi dimulai dari pengaturan alur layanan seperti alur pasien, </w:t>
      </w:r>
      <w:r w:rsidR="00A46F1B" w:rsidRPr="00EB378D">
        <w:rPr>
          <w:rFonts w:ascii="Cambria" w:hAnsi="Cambria" w:cs="Tahoma"/>
          <w:color w:val="000000" w:themeColor="text1"/>
          <w:lang w:val="id-ID"/>
        </w:rPr>
        <w:t>skrining</w:t>
      </w:r>
      <w:r w:rsidRPr="00EB378D">
        <w:rPr>
          <w:rFonts w:ascii="Cambria" w:hAnsi="Cambria" w:cs="Tahoma"/>
          <w:color w:val="000000" w:themeColor="text1"/>
          <w:lang w:val="id-ID"/>
        </w:rPr>
        <w:t xml:space="preserve"> pasien, pembatasan pasien di</w:t>
      </w:r>
      <w:r w:rsidR="00A46F1B">
        <w:rPr>
          <w:rFonts w:ascii="Cambria" w:hAnsi="Cambria" w:cs="Tahoma"/>
          <w:color w:val="000000" w:themeColor="text1"/>
        </w:rPr>
        <w:t xml:space="preserve"> </w:t>
      </w:r>
      <w:r w:rsidRPr="00EB378D">
        <w:rPr>
          <w:rFonts w:ascii="Cambria" w:hAnsi="Cambria" w:cs="Tahoma"/>
          <w:color w:val="000000" w:themeColor="text1"/>
          <w:lang w:val="id-ID"/>
        </w:rPr>
        <w:t xml:space="preserve">dalam klinik tidak melebihi kapasitas 50%, tempat praktik dokter gigi sebaiknya diberikan </w:t>
      </w:r>
      <w:proofErr w:type="spellStart"/>
      <w:r w:rsidRPr="00EB378D">
        <w:rPr>
          <w:rFonts w:ascii="Cambria" w:hAnsi="Cambria" w:cs="Tahoma"/>
          <w:i/>
          <w:iCs/>
          <w:color w:val="000000" w:themeColor="text1"/>
          <w:lang w:val="id-ID"/>
        </w:rPr>
        <w:t>signage</w:t>
      </w:r>
      <w:proofErr w:type="spellEnd"/>
      <w:r w:rsidRPr="00EB378D">
        <w:rPr>
          <w:rFonts w:ascii="Cambria" w:hAnsi="Cambria" w:cs="Tahoma"/>
          <w:color w:val="000000" w:themeColor="text1"/>
          <w:lang w:val="id-ID"/>
        </w:rPr>
        <w:t xml:space="preserve"> (tanda khusus) yang dapat dipahami dengan baik untuk selalu menjaga jarak antar pasien, </w:t>
      </w:r>
      <w:proofErr w:type="spellStart"/>
      <w:r w:rsidRPr="00EB378D">
        <w:rPr>
          <w:rFonts w:ascii="Cambria" w:hAnsi="Cambria" w:cs="Tahoma"/>
          <w:i/>
          <w:iCs/>
          <w:color w:val="000000" w:themeColor="text1"/>
          <w:lang w:val="id-ID"/>
        </w:rPr>
        <w:t>signage</w:t>
      </w:r>
      <w:proofErr w:type="spellEnd"/>
      <w:r w:rsidRPr="00EB378D">
        <w:rPr>
          <w:rFonts w:ascii="Cambria" w:hAnsi="Cambria" w:cs="Tahoma"/>
          <w:color w:val="000000" w:themeColor="text1"/>
          <w:lang w:val="id-ID"/>
        </w:rPr>
        <w:t xml:space="preserve"> ini diperlukan agar pasien tetap menggunakan masker dan melakukan cuci tangan menggunakan sabun cuci tangan atau </w:t>
      </w:r>
      <w:proofErr w:type="spellStart"/>
      <w:r w:rsidRPr="00EB378D">
        <w:rPr>
          <w:rFonts w:ascii="Cambria" w:hAnsi="Cambria" w:cs="Tahoma"/>
          <w:i/>
          <w:iCs/>
          <w:color w:val="000000" w:themeColor="text1"/>
          <w:lang w:val="id-ID"/>
        </w:rPr>
        <w:t>hand</w:t>
      </w:r>
      <w:proofErr w:type="spellEnd"/>
      <w:r w:rsidRPr="00EB378D">
        <w:rPr>
          <w:rFonts w:ascii="Cambria" w:hAnsi="Cambria" w:cs="Tahoma"/>
          <w:i/>
          <w:iCs/>
          <w:color w:val="000000" w:themeColor="text1"/>
          <w:lang w:val="id-ID"/>
        </w:rPr>
        <w:t xml:space="preserve"> </w:t>
      </w:r>
      <w:proofErr w:type="spellStart"/>
      <w:r w:rsidRPr="00EB378D">
        <w:rPr>
          <w:rFonts w:ascii="Cambria" w:hAnsi="Cambria" w:cs="Tahoma"/>
          <w:i/>
          <w:iCs/>
          <w:color w:val="000000" w:themeColor="text1"/>
          <w:lang w:val="id-ID"/>
        </w:rPr>
        <w:t>sanitizer</w:t>
      </w:r>
      <w:proofErr w:type="spellEnd"/>
      <w:r w:rsidRPr="00EB378D">
        <w:rPr>
          <w:rFonts w:ascii="Cambria" w:hAnsi="Cambria" w:cs="Tahoma"/>
          <w:color w:val="000000" w:themeColor="text1"/>
          <w:lang w:val="id-ID"/>
        </w:rPr>
        <w:t xml:space="preserve"> yang telah disediakan sebelum pasien memasuki ruang tunggu klinik, dilakukan pengukuran suhu tubuh terlebih dahulu, melakukan pendaftaran terlebih dahulu dengan membuat janji serta tempat duduk dipasang agar ada jarak minimal satu meter antar pasien. (Rahmi </w:t>
      </w:r>
      <w:proofErr w:type="spellStart"/>
      <w:r w:rsidRPr="00EB378D">
        <w:rPr>
          <w:rFonts w:ascii="Cambria" w:hAnsi="Cambria" w:cs="Tahoma"/>
          <w:color w:val="000000" w:themeColor="text1"/>
          <w:lang w:val="id-ID"/>
        </w:rPr>
        <w:t>dkk</w:t>
      </w:r>
      <w:proofErr w:type="spellEnd"/>
      <w:r w:rsidRPr="00EB378D">
        <w:rPr>
          <w:rFonts w:ascii="Cambria" w:hAnsi="Cambria" w:cs="Tahoma"/>
          <w:color w:val="000000" w:themeColor="text1"/>
          <w:lang w:val="id-ID"/>
        </w:rPr>
        <w:t>, 2020)</w:t>
      </w:r>
    </w:p>
    <w:p w14:paraId="366FCC78" w14:textId="17B9A8BC" w:rsidR="00ED79C0" w:rsidRPr="00EB378D" w:rsidRDefault="00ED79C0" w:rsidP="000B4DA3">
      <w:pPr>
        <w:spacing w:after="0" w:line="276" w:lineRule="auto"/>
        <w:ind w:right="-7" w:firstLine="709"/>
        <w:jc w:val="both"/>
        <w:rPr>
          <w:rFonts w:ascii="Cambria" w:hAnsi="Cambria" w:cs="Tahoma"/>
          <w:color w:val="000000" w:themeColor="text1"/>
          <w:lang w:val="id-ID"/>
        </w:rPr>
      </w:pPr>
      <w:r w:rsidRPr="00EB378D">
        <w:rPr>
          <w:rFonts w:ascii="Cambria" w:hAnsi="Cambria" w:cs="Tahoma"/>
          <w:color w:val="000000" w:themeColor="text1"/>
          <w:lang w:val="id-ID"/>
        </w:rPr>
        <w:t xml:space="preserve">Kualitas pelayanan selama masa pandemi mengalami perubahan, menurut penelitian Dian N, </w:t>
      </w:r>
      <w:proofErr w:type="spellStart"/>
      <w:r w:rsidRPr="00EB378D">
        <w:rPr>
          <w:rFonts w:ascii="Cambria" w:hAnsi="Cambria" w:cs="Tahoma"/>
          <w:color w:val="000000" w:themeColor="text1"/>
          <w:lang w:val="id-ID"/>
        </w:rPr>
        <w:t>dkk</w:t>
      </w:r>
      <w:proofErr w:type="spellEnd"/>
      <w:r w:rsidRPr="00EB378D">
        <w:rPr>
          <w:rFonts w:ascii="Cambria" w:hAnsi="Cambria" w:cs="Tahoma"/>
          <w:color w:val="000000" w:themeColor="text1"/>
          <w:lang w:val="id-ID"/>
        </w:rPr>
        <w:t xml:space="preserve"> (2021) terdapat perbedaan mutu kualitas pelayanan termasuk dimensi </w:t>
      </w:r>
      <w:proofErr w:type="spellStart"/>
      <w:r w:rsidRPr="00EB378D">
        <w:rPr>
          <w:rFonts w:ascii="Cambria" w:hAnsi="Cambria" w:cs="Tahoma"/>
          <w:i/>
          <w:iCs/>
          <w:color w:val="000000" w:themeColor="text1"/>
          <w:lang w:val="id-ID"/>
        </w:rPr>
        <w:t>reliability</w:t>
      </w:r>
      <w:proofErr w:type="spellEnd"/>
      <w:r w:rsidRPr="00EB378D">
        <w:rPr>
          <w:rFonts w:ascii="Cambria" w:hAnsi="Cambria" w:cs="Tahoma"/>
          <w:color w:val="000000" w:themeColor="text1"/>
          <w:lang w:val="id-ID"/>
        </w:rPr>
        <w:t xml:space="preserve">, </w:t>
      </w:r>
      <w:proofErr w:type="spellStart"/>
      <w:r w:rsidRPr="00EB378D">
        <w:rPr>
          <w:rFonts w:ascii="Cambria" w:hAnsi="Cambria" w:cs="Tahoma"/>
          <w:i/>
          <w:iCs/>
          <w:color w:val="000000" w:themeColor="text1"/>
          <w:lang w:val="id-ID"/>
        </w:rPr>
        <w:t>responsivesness</w:t>
      </w:r>
      <w:proofErr w:type="spellEnd"/>
      <w:r w:rsidRPr="00EB378D">
        <w:rPr>
          <w:rFonts w:ascii="Cambria" w:hAnsi="Cambria" w:cs="Tahoma"/>
          <w:color w:val="000000" w:themeColor="text1"/>
          <w:lang w:val="id-ID"/>
        </w:rPr>
        <w:t xml:space="preserve">, dan </w:t>
      </w:r>
      <w:proofErr w:type="spellStart"/>
      <w:r w:rsidRPr="00EB378D">
        <w:rPr>
          <w:rFonts w:ascii="Cambria" w:hAnsi="Cambria" w:cs="Tahoma"/>
          <w:i/>
          <w:iCs/>
          <w:color w:val="000000" w:themeColor="text1"/>
          <w:lang w:val="id-ID"/>
        </w:rPr>
        <w:t>tangible</w:t>
      </w:r>
      <w:proofErr w:type="spellEnd"/>
      <w:r w:rsidRPr="00EB378D">
        <w:rPr>
          <w:rFonts w:ascii="Cambria" w:hAnsi="Cambria" w:cs="Tahoma"/>
          <w:color w:val="000000" w:themeColor="text1"/>
          <w:lang w:val="id-ID"/>
        </w:rPr>
        <w:t xml:space="preserve"> namun tidak terdapat perbedaan mutu dalam </w:t>
      </w:r>
      <w:proofErr w:type="spellStart"/>
      <w:r w:rsidRPr="00A46F1B">
        <w:rPr>
          <w:rFonts w:ascii="Cambria" w:hAnsi="Cambria" w:cs="Tahoma"/>
          <w:i/>
          <w:iCs/>
          <w:color w:val="000000" w:themeColor="text1"/>
          <w:lang w:val="id-ID"/>
        </w:rPr>
        <w:t>assurance</w:t>
      </w:r>
      <w:proofErr w:type="spellEnd"/>
      <w:r w:rsidRPr="00EB378D">
        <w:rPr>
          <w:rFonts w:ascii="Cambria" w:hAnsi="Cambria" w:cs="Tahoma"/>
          <w:color w:val="000000" w:themeColor="text1"/>
          <w:lang w:val="id-ID"/>
        </w:rPr>
        <w:t xml:space="preserve"> dan </w:t>
      </w:r>
      <w:proofErr w:type="spellStart"/>
      <w:r w:rsidRPr="00A46F1B">
        <w:rPr>
          <w:rFonts w:ascii="Cambria" w:hAnsi="Cambria" w:cs="Tahoma"/>
          <w:i/>
          <w:iCs/>
          <w:color w:val="000000" w:themeColor="text1"/>
          <w:lang w:val="id-ID"/>
        </w:rPr>
        <w:t>emphaty</w:t>
      </w:r>
      <w:proofErr w:type="spellEnd"/>
      <w:r w:rsidRPr="00EB378D">
        <w:rPr>
          <w:rFonts w:ascii="Cambria" w:hAnsi="Cambria" w:cs="Tahoma"/>
          <w:color w:val="000000" w:themeColor="text1"/>
          <w:lang w:val="id-ID"/>
        </w:rPr>
        <w:t xml:space="preserve"> antara sebelum dan pada masa </w:t>
      </w:r>
      <w:r w:rsidR="00A46F1B" w:rsidRPr="00EB378D">
        <w:rPr>
          <w:rFonts w:ascii="Cambria" w:hAnsi="Cambria" w:cs="Tahoma"/>
          <w:color w:val="000000" w:themeColor="text1"/>
          <w:lang w:val="id-ID"/>
        </w:rPr>
        <w:t>pandemi</w:t>
      </w:r>
      <w:r w:rsidRPr="00EB378D">
        <w:rPr>
          <w:rFonts w:ascii="Cambria" w:hAnsi="Cambria" w:cs="Tahoma"/>
          <w:color w:val="000000" w:themeColor="text1"/>
          <w:lang w:val="id-ID"/>
        </w:rPr>
        <w:t xml:space="preserve"> </w:t>
      </w:r>
      <w:r w:rsidR="00A46F1B">
        <w:rPr>
          <w:rFonts w:ascii="Cambria" w:hAnsi="Cambria" w:cs="Tahoma"/>
          <w:color w:val="000000" w:themeColor="text1"/>
          <w:lang w:val="id-ID"/>
        </w:rPr>
        <w:t>Covid</w:t>
      </w:r>
      <w:r w:rsidRPr="00EB378D">
        <w:rPr>
          <w:rFonts w:ascii="Cambria" w:hAnsi="Cambria" w:cs="Tahoma"/>
          <w:color w:val="000000" w:themeColor="text1"/>
          <w:lang w:val="id-ID"/>
        </w:rPr>
        <w:t>-19 tahun 2020.</w:t>
      </w:r>
      <w:r w:rsidRPr="00EB378D">
        <w:rPr>
          <w:rFonts w:ascii="Cambria" w:hAnsi="Cambria" w:cs="Tahoma"/>
          <w:color w:val="000000" w:themeColor="text1"/>
          <w:lang w:val="id-ID"/>
        </w:rPr>
        <w:tab/>
      </w:r>
    </w:p>
    <w:p w14:paraId="7A03F6E6" w14:textId="157FB65F" w:rsidR="00ED79C0" w:rsidRPr="00EB378D" w:rsidRDefault="00ED79C0" w:rsidP="000B4DA3">
      <w:pPr>
        <w:spacing w:after="0" w:line="276" w:lineRule="auto"/>
        <w:ind w:right="-7" w:firstLine="709"/>
        <w:jc w:val="both"/>
        <w:rPr>
          <w:rFonts w:ascii="Cambria" w:hAnsi="Cambria" w:cs="Tahoma"/>
          <w:color w:val="000000" w:themeColor="text1"/>
          <w:lang w:val="id-ID"/>
        </w:rPr>
      </w:pPr>
      <w:r w:rsidRPr="00EB378D">
        <w:rPr>
          <w:rFonts w:ascii="Cambria" w:hAnsi="Cambria" w:cs="Tahoma"/>
          <w:color w:val="000000" w:themeColor="text1"/>
          <w:lang w:val="id-ID"/>
        </w:rPr>
        <w:t xml:space="preserve">Berdasarkan studi pendahuluan, hal ini yang menyebabkan beban kerja dokter gigi meningkat, seperti yang kita </w:t>
      </w:r>
      <w:proofErr w:type="spellStart"/>
      <w:r w:rsidRPr="00EB378D">
        <w:rPr>
          <w:rFonts w:ascii="Cambria" w:hAnsi="Cambria" w:cs="Tahoma"/>
          <w:color w:val="000000" w:themeColor="text1"/>
          <w:lang w:val="id-ID"/>
        </w:rPr>
        <w:t>ketahui</w:t>
      </w:r>
      <w:proofErr w:type="spellEnd"/>
      <w:r w:rsidRPr="00EB378D">
        <w:rPr>
          <w:rFonts w:ascii="Cambria" w:hAnsi="Cambria" w:cs="Tahoma"/>
          <w:color w:val="000000" w:themeColor="text1"/>
          <w:lang w:val="id-ID"/>
        </w:rPr>
        <w:t xml:space="preserve"> terdapat banyak beban bagi dokter gigi untuk melakukan </w:t>
      </w:r>
      <w:r w:rsidR="00A46F1B" w:rsidRPr="00EB378D">
        <w:rPr>
          <w:rFonts w:ascii="Cambria" w:hAnsi="Cambria" w:cs="Tahoma"/>
          <w:color w:val="000000" w:themeColor="text1"/>
          <w:lang w:val="id-ID"/>
        </w:rPr>
        <w:t>praktik</w:t>
      </w:r>
      <w:r w:rsidRPr="00EB378D">
        <w:rPr>
          <w:rFonts w:ascii="Cambria" w:hAnsi="Cambria" w:cs="Tahoma"/>
          <w:color w:val="000000" w:themeColor="text1"/>
          <w:lang w:val="id-ID"/>
        </w:rPr>
        <w:t xml:space="preserve"> kembali di masa </w:t>
      </w:r>
      <w:proofErr w:type="spellStart"/>
      <w:r w:rsidRPr="00A46F1B">
        <w:rPr>
          <w:rFonts w:ascii="Cambria" w:hAnsi="Cambria" w:cs="Tahoma"/>
          <w:i/>
          <w:iCs/>
          <w:color w:val="000000" w:themeColor="text1"/>
          <w:lang w:val="id-ID"/>
        </w:rPr>
        <w:t>new</w:t>
      </w:r>
      <w:proofErr w:type="spellEnd"/>
      <w:r w:rsidRPr="00A46F1B">
        <w:rPr>
          <w:rFonts w:ascii="Cambria" w:hAnsi="Cambria" w:cs="Tahoma"/>
          <w:i/>
          <w:iCs/>
          <w:color w:val="000000" w:themeColor="text1"/>
          <w:lang w:val="id-ID"/>
        </w:rPr>
        <w:t xml:space="preserve"> normal</w:t>
      </w:r>
      <w:r w:rsidRPr="00EB378D">
        <w:rPr>
          <w:rFonts w:ascii="Cambria" w:hAnsi="Cambria" w:cs="Tahoma"/>
          <w:color w:val="000000" w:themeColor="text1"/>
          <w:lang w:val="id-ID"/>
        </w:rPr>
        <w:t xml:space="preserve">, seperti dokter gigi dituntut untuk menggunakan APD (alat pelindung diri) level 3 seperti baju </w:t>
      </w:r>
      <w:proofErr w:type="spellStart"/>
      <w:r w:rsidRPr="00EB378D">
        <w:rPr>
          <w:rFonts w:ascii="Cambria" w:hAnsi="Cambria" w:cs="Tahoma"/>
          <w:color w:val="000000" w:themeColor="text1"/>
          <w:lang w:val="id-ID"/>
        </w:rPr>
        <w:t>hazmat</w:t>
      </w:r>
      <w:proofErr w:type="spellEnd"/>
      <w:r w:rsidRPr="00EB378D">
        <w:rPr>
          <w:rFonts w:ascii="Cambria" w:hAnsi="Cambria" w:cs="Tahoma"/>
          <w:color w:val="000000" w:themeColor="text1"/>
          <w:lang w:val="id-ID"/>
        </w:rPr>
        <w:t xml:space="preserve"> </w:t>
      </w:r>
      <w:proofErr w:type="spellStart"/>
      <w:r w:rsidRPr="00EB378D">
        <w:rPr>
          <w:rFonts w:ascii="Cambria" w:hAnsi="Cambria" w:cs="Tahoma"/>
          <w:i/>
          <w:iCs/>
          <w:color w:val="000000" w:themeColor="text1"/>
          <w:lang w:val="id-ID"/>
        </w:rPr>
        <w:t>covered</w:t>
      </w:r>
      <w:proofErr w:type="spellEnd"/>
      <w:r w:rsidRPr="00EB378D">
        <w:rPr>
          <w:rFonts w:ascii="Cambria" w:hAnsi="Cambria" w:cs="Tahoma"/>
          <w:i/>
          <w:iCs/>
          <w:color w:val="000000" w:themeColor="text1"/>
          <w:lang w:val="id-ID"/>
        </w:rPr>
        <w:t xml:space="preserve"> </w:t>
      </w:r>
      <w:proofErr w:type="spellStart"/>
      <w:r w:rsidRPr="00EB378D">
        <w:rPr>
          <w:rFonts w:ascii="Cambria" w:hAnsi="Cambria" w:cs="Tahoma"/>
          <w:i/>
          <w:iCs/>
          <w:color w:val="000000" w:themeColor="text1"/>
          <w:lang w:val="id-ID"/>
        </w:rPr>
        <w:t>all</w:t>
      </w:r>
      <w:proofErr w:type="spellEnd"/>
      <w:r w:rsidRPr="00EB378D">
        <w:rPr>
          <w:rFonts w:ascii="Cambria" w:hAnsi="Cambria" w:cs="Tahoma"/>
          <w:color w:val="000000" w:themeColor="text1"/>
          <w:lang w:val="id-ID"/>
        </w:rPr>
        <w:t xml:space="preserve">, masker </w:t>
      </w:r>
      <w:proofErr w:type="spellStart"/>
      <w:r w:rsidRPr="00EB378D">
        <w:rPr>
          <w:rFonts w:ascii="Cambria" w:hAnsi="Cambria" w:cs="Tahoma"/>
          <w:i/>
          <w:iCs/>
          <w:color w:val="000000" w:themeColor="text1"/>
          <w:lang w:val="id-ID"/>
        </w:rPr>
        <w:t>respiratory</w:t>
      </w:r>
      <w:proofErr w:type="spellEnd"/>
      <w:r w:rsidRPr="00EB378D">
        <w:rPr>
          <w:rFonts w:ascii="Cambria" w:hAnsi="Cambria" w:cs="Tahoma"/>
          <w:color w:val="000000" w:themeColor="text1"/>
          <w:lang w:val="id-ID"/>
        </w:rPr>
        <w:t xml:space="preserve">, sarung tangan, penutup kepala, sepatu </w:t>
      </w:r>
      <w:proofErr w:type="spellStart"/>
      <w:r w:rsidRPr="00A46F1B">
        <w:rPr>
          <w:rFonts w:ascii="Cambria" w:hAnsi="Cambria" w:cs="Tahoma"/>
          <w:i/>
          <w:iCs/>
          <w:color w:val="000000" w:themeColor="text1"/>
          <w:lang w:val="id-ID"/>
        </w:rPr>
        <w:t>boot</w:t>
      </w:r>
      <w:proofErr w:type="spellEnd"/>
      <w:r w:rsidRPr="00EB378D">
        <w:rPr>
          <w:rFonts w:ascii="Cambria" w:hAnsi="Cambria" w:cs="Tahoma"/>
          <w:color w:val="000000" w:themeColor="text1"/>
          <w:lang w:val="id-ID"/>
        </w:rPr>
        <w:t xml:space="preserve">. (Chandra, 2010). Selain itu, saat dituntut menggunakan APD level 3, maka biaya bahan habis pakai meningkat karena, perlu menggunakan sarung tangan berlapis, masker berlapis-lapis, dan gaun kerja sekali pakai langsung dibuang agar tidak terjadi infeksi silang antara dokter dan pasien. Pandemi </w:t>
      </w:r>
      <w:r w:rsidR="00A46F1B">
        <w:rPr>
          <w:rFonts w:ascii="Cambria" w:hAnsi="Cambria" w:cs="Tahoma"/>
          <w:color w:val="000000" w:themeColor="text1"/>
          <w:lang w:val="id-ID"/>
        </w:rPr>
        <w:t>Covid</w:t>
      </w:r>
      <w:r w:rsidRPr="00EB378D">
        <w:rPr>
          <w:rFonts w:ascii="Cambria" w:hAnsi="Cambria" w:cs="Tahoma"/>
          <w:color w:val="000000" w:themeColor="text1"/>
          <w:lang w:val="id-ID"/>
        </w:rPr>
        <w:t>-19 memiliki dampak terhadap profesi dokter gigi. (Chandra,2010)</w:t>
      </w:r>
    </w:p>
    <w:p w14:paraId="0523D78F" w14:textId="3710C91E" w:rsidR="00ED79C0" w:rsidRPr="00EB378D" w:rsidRDefault="00ED79C0" w:rsidP="000B4DA3">
      <w:pPr>
        <w:spacing w:after="0" w:line="276" w:lineRule="auto"/>
        <w:ind w:right="-7" w:firstLine="709"/>
        <w:jc w:val="both"/>
        <w:rPr>
          <w:rFonts w:ascii="Cambria" w:hAnsi="Cambria" w:cs="Tahoma"/>
          <w:color w:val="000000" w:themeColor="text1"/>
          <w:lang w:val="id-ID"/>
        </w:rPr>
      </w:pPr>
      <w:r w:rsidRPr="00EB378D">
        <w:rPr>
          <w:rFonts w:ascii="Cambria" w:hAnsi="Cambria" w:cs="Tahoma"/>
          <w:color w:val="000000" w:themeColor="text1"/>
          <w:lang w:val="id-ID"/>
        </w:rPr>
        <w:t xml:space="preserve">Penyebaran virus </w:t>
      </w:r>
      <w:r w:rsidR="00A46F1B">
        <w:rPr>
          <w:rFonts w:ascii="Cambria" w:hAnsi="Cambria" w:cs="Tahoma"/>
          <w:color w:val="000000" w:themeColor="text1"/>
          <w:lang w:val="id-ID"/>
        </w:rPr>
        <w:t>Covid</w:t>
      </w:r>
      <w:r w:rsidRPr="00EB378D">
        <w:rPr>
          <w:rFonts w:ascii="Cambria" w:hAnsi="Cambria" w:cs="Tahoma"/>
          <w:color w:val="000000" w:themeColor="text1"/>
          <w:lang w:val="id-ID"/>
        </w:rPr>
        <w:t xml:space="preserve">-19 yang sangat cepat ini menyebabkan kekhawatiran di kehidupan masyarakat sehingga menimbulkan kecemasan pada masyarakat untuk melakukan pengobatan di layanan kesehatan gigi dan mulut. Masyarakat merasa cemas dan takut untuk mengunjungi dokter gigi karena takut akan penularan virus </w:t>
      </w:r>
      <w:r w:rsidR="00A46F1B">
        <w:rPr>
          <w:rFonts w:ascii="Cambria" w:hAnsi="Cambria" w:cs="Tahoma"/>
          <w:color w:val="000000" w:themeColor="text1"/>
          <w:lang w:val="id-ID"/>
        </w:rPr>
        <w:t>Covid</w:t>
      </w:r>
      <w:r w:rsidRPr="00EB378D">
        <w:rPr>
          <w:rFonts w:ascii="Cambria" w:hAnsi="Cambria" w:cs="Tahoma"/>
          <w:color w:val="000000" w:themeColor="text1"/>
          <w:lang w:val="id-ID"/>
        </w:rPr>
        <w:t xml:space="preserve">-19 dari kunjungan tersebut. </w:t>
      </w:r>
    </w:p>
    <w:p w14:paraId="4B11421F" w14:textId="4DFAAEB4" w:rsidR="00ED79C0" w:rsidRPr="00EB378D" w:rsidRDefault="00ED79C0" w:rsidP="000B4DA3">
      <w:pPr>
        <w:spacing w:after="0" w:line="276" w:lineRule="auto"/>
        <w:ind w:right="-7" w:firstLine="709"/>
        <w:jc w:val="both"/>
        <w:rPr>
          <w:rFonts w:ascii="Cambria" w:hAnsi="Cambria" w:cs="Tahoma"/>
          <w:color w:val="000000" w:themeColor="text1"/>
          <w:lang w:val="id-ID"/>
        </w:rPr>
      </w:pPr>
      <w:r w:rsidRPr="00EB378D">
        <w:rPr>
          <w:rFonts w:ascii="Cambria" w:hAnsi="Cambria" w:cs="Tahoma"/>
          <w:color w:val="000000" w:themeColor="text1"/>
          <w:lang w:val="id-ID"/>
        </w:rPr>
        <w:t xml:space="preserve">Klinik Gigi I-Dental </w:t>
      </w:r>
      <w:proofErr w:type="spellStart"/>
      <w:r w:rsidRPr="00EB378D">
        <w:rPr>
          <w:rFonts w:ascii="Cambria" w:hAnsi="Cambria" w:cs="Tahoma"/>
          <w:color w:val="000000" w:themeColor="text1"/>
          <w:lang w:val="id-ID"/>
        </w:rPr>
        <w:t>Care</w:t>
      </w:r>
      <w:proofErr w:type="spellEnd"/>
      <w:r w:rsidRPr="00EB378D">
        <w:rPr>
          <w:rFonts w:ascii="Cambria" w:hAnsi="Cambria" w:cs="Tahoma"/>
          <w:color w:val="000000" w:themeColor="text1"/>
          <w:lang w:val="id-ID"/>
        </w:rPr>
        <w:t xml:space="preserve"> yang berada di daerah Gandaria, Jakarta Selatan, menjadi salah satu klinik yang berdampak karena pandemi </w:t>
      </w:r>
      <w:r w:rsidR="00A46F1B">
        <w:rPr>
          <w:rFonts w:ascii="Cambria" w:hAnsi="Cambria" w:cs="Tahoma"/>
          <w:color w:val="000000" w:themeColor="text1"/>
          <w:lang w:val="id-ID"/>
        </w:rPr>
        <w:t>Covid</w:t>
      </w:r>
      <w:r w:rsidRPr="00EB378D">
        <w:rPr>
          <w:rFonts w:ascii="Cambria" w:hAnsi="Cambria" w:cs="Tahoma"/>
          <w:color w:val="000000" w:themeColor="text1"/>
          <w:lang w:val="id-ID"/>
        </w:rPr>
        <w:t xml:space="preserve">-19 sehingga harus menerapkan sistem pelayanan baru selama pandemi </w:t>
      </w:r>
      <w:r w:rsidR="00A46F1B">
        <w:rPr>
          <w:rFonts w:ascii="Cambria" w:hAnsi="Cambria" w:cs="Tahoma"/>
          <w:color w:val="000000" w:themeColor="text1"/>
          <w:lang w:val="id-ID"/>
        </w:rPr>
        <w:t>Covid</w:t>
      </w:r>
      <w:r w:rsidRPr="00EB378D">
        <w:rPr>
          <w:rFonts w:ascii="Cambria" w:hAnsi="Cambria" w:cs="Tahoma"/>
          <w:color w:val="000000" w:themeColor="text1"/>
          <w:lang w:val="id-ID"/>
        </w:rPr>
        <w:t xml:space="preserve">-19 dengan mengikuti pedoman yang diberikan oleh PDGI (Persatuan Dokter Gigi Indonesia). Perubahan </w:t>
      </w:r>
      <w:r w:rsidRPr="00EB378D">
        <w:rPr>
          <w:rFonts w:ascii="Cambria" w:hAnsi="Cambria" w:cs="Tahoma"/>
          <w:color w:val="000000" w:themeColor="text1"/>
          <w:lang w:val="id-ID"/>
        </w:rPr>
        <w:lastRenderedPageBreak/>
        <w:t xml:space="preserve">pelayanan yang terjadi di Klinik Gigi I-Dental </w:t>
      </w:r>
      <w:proofErr w:type="spellStart"/>
      <w:r w:rsidRPr="00EB378D">
        <w:rPr>
          <w:rFonts w:ascii="Cambria" w:hAnsi="Cambria" w:cs="Tahoma"/>
          <w:color w:val="000000" w:themeColor="text1"/>
          <w:lang w:val="id-ID"/>
        </w:rPr>
        <w:t>Care</w:t>
      </w:r>
      <w:proofErr w:type="spellEnd"/>
      <w:r w:rsidRPr="00EB378D">
        <w:rPr>
          <w:rFonts w:ascii="Cambria" w:hAnsi="Cambria" w:cs="Tahoma"/>
          <w:color w:val="000000" w:themeColor="text1"/>
          <w:lang w:val="id-ID"/>
        </w:rPr>
        <w:t xml:space="preserve"> memiliki dampak pada penurunan pasien karena pembatasan pasien di</w:t>
      </w:r>
      <w:r w:rsidR="00A46F1B">
        <w:rPr>
          <w:rFonts w:ascii="Cambria" w:hAnsi="Cambria" w:cs="Tahoma"/>
          <w:color w:val="000000" w:themeColor="text1"/>
        </w:rPr>
        <w:t xml:space="preserve"> </w:t>
      </w:r>
      <w:r w:rsidRPr="00EB378D">
        <w:rPr>
          <w:rFonts w:ascii="Cambria" w:hAnsi="Cambria" w:cs="Tahoma"/>
          <w:color w:val="000000" w:themeColor="text1"/>
          <w:lang w:val="id-ID"/>
        </w:rPr>
        <w:t xml:space="preserve">dalam ruangan, selama masa pandemi </w:t>
      </w:r>
      <w:r w:rsidR="00A46F1B">
        <w:rPr>
          <w:rFonts w:ascii="Cambria" w:hAnsi="Cambria" w:cs="Tahoma"/>
          <w:color w:val="000000" w:themeColor="text1"/>
          <w:lang w:val="id-ID"/>
        </w:rPr>
        <w:t>Covid</w:t>
      </w:r>
      <w:r w:rsidRPr="00EB378D">
        <w:rPr>
          <w:rFonts w:ascii="Cambria" w:hAnsi="Cambria" w:cs="Tahoma"/>
          <w:color w:val="000000" w:themeColor="text1"/>
          <w:lang w:val="id-ID"/>
        </w:rPr>
        <w:t xml:space="preserve">-19 alur pasien yang datang perlu konfirmasi secara </w:t>
      </w:r>
      <w:proofErr w:type="spellStart"/>
      <w:r w:rsidRPr="00A46F1B">
        <w:rPr>
          <w:rFonts w:ascii="Cambria" w:hAnsi="Cambria" w:cs="Tahoma"/>
          <w:i/>
          <w:iCs/>
          <w:color w:val="000000" w:themeColor="text1"/>
          <w:lang w:val="id-ID"/>
        </w:rPr>
        <w:t>online</w:t>
      </w:r>
      <w:proofErr w:type="spellEnd"/>
      <w:r w:rsidRPr="00EB378D">
        <w:rPr>
          <w:rFonts w:ascii="Cambria" w:hAnsi="Cambria" w:cs="Tahoma"/>
          <w:color w:val="000000" w:themeColor="text1"/>
          <w:lang w:val="id-ID"/>
        </w:rPr>
        <w:t xml:space="preserve"> untuk mengurangi kontak langsung terhadap petugas. Pengeluaran biaya di klinik gigi I-Dental </w:t>
      </w:r>
      <w:proofErr w:type="spellStart"/>
      <w:r w:rsidRPr="00EB378D">
        <w:rPr>
          <w:rFonts w:ascii="Cambria" w:hAnsi="Cambria" w:cs="Tahoma"/>
          <w:color w:val="000000" w:themeColor="text1"/>
          <w:lang w:val="id-ID"/>
        </w:rPr>
        <w:t>Care</w:t>
      </w:r>
      <w:proofErr w:type="spellEnd"/>
      <w:r w:rsidRPr="00EB378D">
        <w:rPr>
          <w:rFonts w:ascii="Cambria" w:hAnsi="Cambria" w:cs="Tahoma"/>
          <w:color w:val="000000" w:themeColor="text1"/>
          <w:lang w:val="id-ID"/>
        </w:rPr>
        <w:t xml:space="preserve"> meningkat dikarenakan adanya tambahan pembelian alat di klinik seperti lampu UV untuk sterilisasi ruangan, </w:t>
      </w:r>
      <w:proofErr w:type="spellStart"/>
      <w:r w:rsidRPr="00EB378D">
        <w:rPr>
          <w:rFonts w:ascii="Cambria" w:hAnsi="Cambria" w:cs="Tahoma"/>
          <w:i/>
          <w:iCs/>
          <w:color w:val="000000" w:themeColor="text1"/>
          <w:lang w:val="id-ID"/>
        </w:rPr>
        <w:t>vacum</w:t>
      </w:r>
      <w:proofErr w:type="spellEnd"/>
      <w:r w:rsidRPr="00EB378D">
        <w:rPr>
          <w:rFonts w:ascii="Cambria" w:hAnsi="Cambria" w:cs="Tahoma"/>
          <w:i/>
          <w:iCs/>
          <w:color w:val="000000" w:themeColor="text1"/>
          <w:lang w:val="id-ID"/>
        </w:rPr>
        <w:t xml:space="preserve"> </w:t>
      </w:r>
      <w:proofErr w:type="spellStart"/>
      <w:r w:rsidRPr="00EB378D">
        <w:rPr>
          <w:rFonts w:ascii="Cambria" w:hAnsi="Cambria" w:cs="Tahoma"/>
          <w:i/>
          <w:iCs/>
          <w:color w:val="000000" w:themeColor="text1"/>
          <w:lang w:val="id-ID"/>
        </w:rPr>
        <w:t>suction</w:t>
      </w:r>
      <w:proofErr w:type="spellEnd"/>
      <w:r w:rsidRPr="00EB378D">
        <w:rPr>
          <w:rFonts w:ascii="Cambria" w:hAnsi="Cambria" w:cs="Tahoma"/>
          <w:color w:val="000000" w:themeColor="text1"/>
          <w:lang w:val="id-ID"/>
        </w:rPr>
        <w:t xml:space="preserve"> untuk hisap </w:t>
      </w:r>
      <w:proofErr w:type="spellStart"/>
      <w:r w:rsidRPr="00A46F1B">
        <w:rPr>
          <w:rFonts w:ascii="Cambria" w:hAnsi="Cambria" w:cs="Tahoma"/>
          <w:i/>
          <w:iCs/>
          <w:color w:val="000000" w:themeColor="text1"/>
          <w:lang w:val="id-ID"/>
        </w:rPr>
        <w:t>droplet</w:t>
      </w:r>
      <w:proofErr w:type="spellEnd"/>
      <w:r w:rsidRPr="00EB378D">
        <w:rPr>
          <w:rFonts w:ascii="Cambria" w:hAnsi="Cambria" w:cs="Tahoma"/>
          <w:color w:val="000000" w:themeColor="text1"/>
          <w:lang w:val="id-ID"/>
        </w:rPr>
        <w:t xml:space="preserve"> dari pasien yang telah dirawat sehingga, biaya perawatan per pasien harus </w:t>
      </w:r>
      <w:r w:rsidR="00A46F1B" w:rsidRPr="00EB378D">
        <w:rPr>
          <w:rFonts w:ascii="Cambria" w:hAnsi="Cambria" w:cs="Tahoma"/>
          <w:color w:val="000000" w:themeColor="text1"/>
          <w:lang w:val="id-ID"/>
        </w:rPr>
        <w:t>dinaikkan</w:t>
      </w:r>
      <w:r w:rsidRPr="00EB378D">
        <w:rPr>
          <w:rFonts w:ascii="Cambria" w:hAnsi="Cambria" w:cs="Tahoma"/>
          <w:color w:val="000000" w:themeColor="text1"/>
          <w:lang w:val="id-ID"/>
        </w:rPr>
        <w:t xml:space="preserve"> karena adanya biaya tambahan untuk membeli APD untuk pasien, serta alat dan bahan sekali pakai. Waktu perawatan per pasien menjadi lebih lama karena dokter gigi sebelum mengerjakan pasien memerlukan waktu untuk persiapan menggunakan APD, melakukan </w:t>
      </w:r>
      <w:proofErr w:type="spellStart"/>
      <w:r w:rsidRPr="00EB378D">
        <w:rPr>
          <w:rFonts w:ascii="Cambria" w:hAnsi="Cambria" w:cs="Tahoma"/>
          <w:i/>
          <w:iCs/>
          <w:color w:val="000000" w:themeColor="text1"/>
          <w:lang w:val="id-ID"/>
        </w:rPr>
        <w:t>screening</w:t>
      </w:r>
      <w:proofErr w:type="spellEnd"/>
      <w:r w:rsidRPr="00EB378D">
        <w:rPr>
          <w:rFonts w:ascii="Cambria" w:hAnsi="Cambria" w:cs="Tahoma"/>
          <w:color w:val="000000" w:themeColor="text1"/>
          <w:lang w:val="id-ID"/>
        </w:rPr>
        <w:t xml:space="preserve"> awal kepada pasien seperti pengecekan suhu dan anamnesis riwayat perjalanan pasien, dan memerlukan waktu lebih lama untuk </w:t>
      </w:r>
      <w:r w:rsidR="00A46F1B" w:rsidRPr="00EB378D">
        <w:rPr>
          <w:rFonts w:ascii="Cambria" w:hAnsi="Cambria" w:cs="Tahoma"/>
          <w:color w:val="000000" w:themeColor="text1"/>
          <w:lang w:val="id-ID"/>
        </w:rPr>
        <w:t>sterilisasi</w:t>
      </w:r>
      <w:r w:rsidRPr="00EB378D">
        <w:rPr>
          <w:rFonts w:ascii="Cambria" w:hAnsi="Cambria" w:cs="Tahoma"/>
          <w:color w:val="000000" w:themeColor="text1"/>
          <w:lang w:val="id-ID"/>
        </w:rPr>
        <w:t xml:space="preserve"> ruangan setelah pergantian pasien. Hal ini berdampak pada jumlah kunjungan pasien dalam sehari berkurang/sedikit.</w:t>
      </w:r>
    </w:p>
    <w:p w14:paraId="70226970" w14:textId="49EBBBB4" w:rsidR="00ED79C0" w:rsidRPr="00EB378D" w:rsidRDefault="00ED79C0" w:rsidP="000B4DA3">
      <w:pPr>
        <w:spacing w:after="0" w:line="276" w:lineRule="auto"/>
        <w:ind w:right="-7" w:firstLine="709"/>
        <w:jc w:val="both"/>
        <w:rPr>
          <w:rFonts w:ascii="Cambria" w:hAnsi="Cambria" w:cs="Tahoma"/>
          <w:noProof/>
          <w:color w:val="000000" w:themeColor="text1"/>
          <w:lang w:val="id-ID"/>
        </w:rPr>
      </w:pPr>
      <w:r w:rsidRPr="00EB378D">
        <w:rPr>
          <w:rFonts w:ascii="Cambria" w:hAnsi="Cambria" w:cs="Tahoma"/>
          <w:color w:val="000000" w:themeColor="text1"/>
          <w:lang w:val="id-ID"/>
        </w:rPr>
        <w:t xml:space="preserve">Jumlah pengunjung (Gambar 1) tahun 2019 sebelum pandemi </w:t>
      </w:r>
      <w:r w:rsidR="00A46F1B">
        <w:rPr>
          <w:rFonts w:ascii="Cambria" w:hAnsi="Cambria" w:cs="Tahoma"/>
          <w:color w:val="000000" w:themeColor="text1"/>
          <w:lang w:val="id-ID"/>
        </w:rPr>
        <w:t>Covid</w:t>
      </w:r>
      <w:r w:rsidRPr="00EB378D">
        <w:rPr>
          <w:rFonts w:ascii="Cambria" w:hAnsi="Cambria" w:cs="Tahoma"/>
          <w:color w:val="000000" w:themeColor="text1"/>
          <w:lang w:val="id-ID"/>
        </w:rPr>
        <w:t xml:space="preserve">-19 sebanyak 908 pasien, jumlah pasien yang ramai terjadi pada bulan </w:t>
      </w:r>
      <w:r w:rsidR="00A46F1B" w:rsidRPr="00EB378D">
        <w:rPr>
          <w:rFonts w:ascii="Cambria" w:hAnsi="Cambria" w:cs="Tahoma"/>
          <w:color w:val="000000" w:themeColor="text1"/>
          <w:lang w:val="id-ID"/>
        </w:rPr>
        <w:t>Mei</w:t>
      </w:r>
      <w:r w:rsidRPr="00EB378D">
        <w:rPr>
          <w:rFonts w:ascii="Cambria" w:hAnsi="Cambria" w:cs="Tahoma"/>
          <w:color w:val="000000" w:themeColor="text1"/>
          <w:lang w:val="id-ID"/>
        </w:rPr>
        <w:t xml:space="preserve"> yaitu 106 pengunjung dan jumlah pasien yang sedikit pada bulan </w:t>
      </w:r>
      <w:r w:rsidR="00A46F1B" w:rsidRPr="00EB378D">
        <w:rPr>
          <w:rFonts w:ascii="Cambria" w:hAnsi="Cambria" w:cs="Tahoma"/>
          <w:color w:val="000000" w:themeColor="text1"/>
          <w:lang w:val="id-ID"/>
        </w:rPr>
        <w:t>Februari</w:t>
      </w:r>
      <w:r w:rsidRPr="00EB378D">
        <w:rPr>
          <w:rFonts w:ascii="Cambria" w:hAnsi="Cambria" w:cs="Tahoma"/>
          <w:color w:val="000000" w:themeColor="text1"/>
          <w:lang w:val="id-ID"/>
        </w:rPr>
        <w:t xml:space="preserve"> yaitu 54 pengunjung, sedangkan saat pandemi </w:t>
      </w:r>
      <w:r w:rsidR="00A46F1B">
        <w:rPr>
          <w:rFonts w:ascii="Cambria" w:hAnsi="Cambria" w:cs="Tahoma"/>
          <w:color w:val="000000" w:themeColor="text1"/>
          <w:lang w:val="id-ID"/>
        </w:rPr>
        <w:t>Covid</w:t>
      </w:r>
      <w:r w:rsidRPr="00EB378D">
        <w:rPr>
          <w:rFonts w:ascii="Cambria" w:hAnsi="Cambria" w:cs="Tahoma"/>
          <w:color w:val="000000" w:themeColor="text1"/>
          <w:lang w:val="id-ID"/>
        </w:rPr>
        <w:t xml:space="preserve">-19 tahun 2020 sebanyak 827 pasien, waktu awal mulai dilakukan pembatasan sosial berskala besar terjadi pada bulan April terdapat penurunan jumlah pengunjung menjadi 39 pengunjung sedangkan pada bulan November jumlah pengunjung mulai meningkat menjadi 91 pengunjung dikarenakan mulai terdapat aturan pembatasan sosial berskala besar pada masa transisi. Tahun 2021 sebanyak 663 pasien, pengunjung yang datang pada bulan </w:t>
      </w:r>
      <w:r w:rsidR="00A46F1B" w:rsidRPr="00EB378D">
        <w:rPr>
          <w:rFonts w:ascii="Cambria" w:hAnsi="Cambria" w:cs="Tahoma"/>
          <w:color w:val="000000" w:themeColor="text1"/>
          <w:lang w:val="id-ID"/>
        </w:rPr>
        <w:t>Juli</w:t>
      </w:r>
      <w:r w:rsidRPr="00EB378D">
        <w:rPr>
          <w:rFonts w:ascii="Cambria" w:hAnsi="Cambria" w:cs="Tahoma"/>
          <w:color w:val="000000" w:themeColor="text1"/>
          <w:lang w:val="id-ID"/>
        </w:rPr>
        <w:t xml:space="preserve"> sebanyak 25 pengunjung dikarenakan terdapat peningkatan kasus </w:t>
      </w:r>
      <w:r w:rsidR="00A46F1B">
        <w:rPr>
          <w:rFonts w:ascii="Cambria" w:hAnsi="Cambria" w:cs="Tahoma"/>
          <w:color w:val="000000" w:themeColor="text1"/>
          <w:lang w:val="id-ID"/>
        </w:rPr>
        <w:t>Covid</w:t>
      </w:r>
      <w:r w:rsidRPr="00EB378D">
        <w:rPr>
          <w:rFonts w:ascii="Cambria" w:hAnsi="Cambria" w:cs="Tahoma"/>
          <w:color w:val="000000" w:themeColor="text1"/>
          <w:lang w:val="id-ID"/>
        </w:rPr>
        <w:t xml:space="preserve">-19 dan jumlah pengunjung yang datang pada bulan April sebanyak 82 pengunjung. Penurunan pasien sebelum hingga setelah pandemi </w:t>
      </w:r>
      <w:proofErr w:type="spellStart"/>
      <w:r w:rsidR="00A46F1B">
        <w:rPr>
          <w:rFonts w:ascii="Cambria" w:hAnsi="Cambria" w:cs="Tahoma"/>
          <w:color w:val="000000" w:themeColor="text1"/>
          <w:lang w:val="id-ID"/>
        </w:rPr>
        <w:t>Covid</w:t>
      </w:r>
      <w:proofErr w:type="spellEnd"/>
      <w:r w:rsidRPr="00EB378D">
        <w:rPr>
          <w:rFonts w:ascii="Cambria" w:hAnsi="Cambria" w:cs="Tahoma"/>
          <w:color w:val="000000" w:themeColor="text1"/>
          <w:lang w:val="id-ID"/>
        </w:rPr>
        <w:t xml:space="preserve">–19 dapat terlihat dari tahun 2019 hingga tahun 2021, kecemasan pasien untuk datang ke Klinik gigi juga menjadi faktor dikarenakan pasien merasa takut tertular </w:t>
      </w:r>
      <w:r w:rsidR="00A46F1B">
        <w:rPr>
          <w:rFonts w:ascii="Cambria" w:hAnsi="Cambria" w:cs="Tahoma"/>
          <w:color w:val="000000" w:themeColor="text1"/>
          <w:lang w:val="id-ID"/>
        </w:rPr>
        <w:t>Covid</w:t>
      </w:r>
      <w:r w:rsidRPr="00EB378D">
        <w:rPr>
          <w:rFonts w:ascii="Cambria" w:hAnsi="Cambria" w:cs="Tahoma"/>
          <w:color w:val="000000" w:themeColor="text1"/>
          <w:lang w:val="id-ID"/>
        </w:rPr>
        <w:t xml:space="preserve">-19 melalui tindakan perawatan dan menurut peraturan yang diberlakukan mengatakan bahwa tindakan yang tidak terlalu darurat seperti penambalan ringan untuk sementara tidak dilakukan perawatan agar mengurangi aktivitas. Hal ini membuat pasien merasakan bahwa jika tidak dilakukan perawatan segera akan membuat pasien merasa cemas akan masalah yang dirasakan mengenai giginya takut menjadi bertambah parah. Tingkat kecemasan pasien dan dokter gigi telah dibahas oleh Erawati S. </w:t>
      </w:r>
      <w:proofErr w:type="spellStart"/>
      <w:r w:rsidRPr="00EB378D">
        <w:rPr>
          <w:rFonts w:ascii="Cambria" w:hAnsi="Cambria" w:cs="Tahoma"/>
          <w:color w:val="000000" w:themeColor="text1"/>
          <w:lang w:val="id-ID"/>
        </w:rPr>
        <w:t>dkk</w:t>
      </w:r>
      <w:proofErr w:type="spellEnd"/>
      <w:r w:rsidRPr="00EB378D">
        <w:rPr>
          <w:rFonts w:ascii="Cambria" w:hAnsi="Cambria" w:cs="Tahoma"/>
          <w:color w:val="000000" w:themeColor="text1"/>
          <w:lang w:val="id-ID"/>
        </w:rPr>
        <w:t xml:space="preserve"> tahun 2021 terdapat pengaruh yang </w:t>
      </w:r>
      <w:r w:rsidR="00A46F1B" w:rsidRPr="00EB378D">
        <w:rPr>
          <w:rFonts w:ascii="Cambria" w:hAnsi="Cambria" w:cs="Tahoma"/>
          <w:color w:val="000000" w:themeColor="text1"/>
          <w:lang w:val="id-ID"/>
        </w:rPr>
        <w:t>signifikan</w:t>
      </w:r>
      <w:r w:rsidRPr="00EB378D">
        <w:rPr>
          <w:rFonts w:ascii="Cambria" w:hAnsi="Cambria" w:cs="Tahoma"/>
          <w:color w:val="000000" w:themeColor="text1"/>
          <w:lang w:val="id-ID"/>
        </w:rPr>
        <w:t xml:space="preserve"> tingkat kecemasan pasien dan dokter gigi terhadap pelayanan </w:t>
      </w:r>
      <w:proofErr w:type="spellStart"/>
      <w:r w:rsidRPr="00EB378D">
        <w:rPr>
          <w:rFonts w:ascii="Cambria" w:hAnsi="Cambria" w:cs="Tahoma"/>
          <w:color w:val="000000" w:themeColor="text1"/>
          <w:lang w:val="id-ID"/>
        </w:rPr>
        <w:t>poli</w:t>
      </w:r>
      <w:proofErr w:type="spellEnd"/>
      <w:r w:rsidRPr="00EB378D">
        <w:rPr>
          <w:rFonts w:ascii="Cambria" w:hAnsi="Cambria" w:cs="Tahoma"/>
          <w:color w:val="000000" w:themeColor="text1"/>
          <w:lang w:val="id-ID"/>
        </w:rPr>
        <w:t xml:space="preserve"> gigi selama pandemi </w:t>
      </w:r>
      <w:r w:rsidR="00A46F1B">
        <w:rPr>
          <w:rFonts w:ascii="Cambria" w:hAnsi="Cambria" w:cs="Tahoma"/>
          <w:color w:val="000000" w:themeColor="text1"/>
          <w:lang w:val="id-ID"/>
        </w:rPr>
        <w:t>Covid</w:t>
      </w:r>
      <w:r w:rsidRPr="00EB378D">
        <w:rPr>
          <w:rFonts w:ascii="Cambria" w:hAnsi="Cambria" w:cs="Tahoma"/>
          <w:color w:val="000000" w:themeColor="text1"/>
          <w:lang w:val="id-ID"/>
        </w:rPr>
        <w:t xml:space="preserve">-19 di puskesmas padang bulan medan. (Erawati 2021) Pasien yang mengalami kecemasan </w:t>
      </w:r>
      <w:r w:rsidR="00A46F1B" w:rsidRPr="00EB378D">
        <w:rPr>
          <w:rFonts w:ascii="Cambria" w:hAnsi="Cambria" w:cs="Tahoma"/>
          <w:color w:val="000000" w:themeColor="text1"/>
          <w:lang w:val="id-ID"/>
        </w:rPr>
        <w:t>mayoritas</w:t>
      </w:r>
      <w:r w:rsidRPr="00EB378D">
        <w:rPr>
          <w:rFonts w:ascii="Cambria" w:hAnsi="Cambria" w:cs="Tahoma"/>
          <w:color w:val="000000" w:themeColor="text1"/>
          <w:lang w:val="id-ID"/>
        </w:rPr>
        <w:t xml:space="preserve"> memiliki kategori tingkat kecemasan yang sedang, sedangkan untuk dokter gigi memiliki tingkat kecemasan yang rendah. Pasien muda lebih cenderung mengalami kecemasan dikarenakan media informasi pandemi yang selalu mudah di akses, sedangkan pasien tua cenderung kurang mengakses media informasi yang pandemi. (Erawati, 2021)</w:t>
      </w:r>
      <w:r w:rsidRPr="00EB378D">
        <w:rPr>
          <w:rFonts w:ascii="Cambria" w:hAnsi="Cambria" w:cs="Tahoma"/>
          <w:noProof/>
          <w:color w:val="000000" w:themeColor="text1"/>
          <w:lang w:val="id-ID"/>
        </w:rPr>
        <w:t xml:space="preserve"> Berikut merupakan data jumlah pasien pengunjung klinik gigi I-Dental Care, Jakarta Selatan.</w:t>
      </w:r>
    </w:p>
    <w:p w14:paraId="7333E725" w14:textId="77777777" w:rsidR="00ED79C0" w:rsidRPr="00EB378D" w:rsidRDefault="00ED79C0" w:rsidP="00EB378D">
      <w:pPr>
        <w:spacing w:line="276" w:lineRule="auto"/>
        <w:ind w:right="-7"/>
        <w:jc w:val="center"/>
        <w:rPr>
          <w:rFonts w:ascii="Cambria" w:hAnsi="Cambria" w:cs="Tahoma"/>
          <w:noProof/>
          <w:color w:val="000000" w:themeColor="text1"/>
          <w:lang w:val="id-ID"/>
        </w:rPr>
      </w:pPr>
      <w:r w:rsidRPr="00EB378D">
        <w:rPr>
          <w:rFonts w:ascii="Cambria" w:eastAsia="Times New Roman" w:hAnsi="Cambria" w:cs="Times New Roman"/>
          <w:noProof/>
          <w:color w:val="000000" w:themeColor="text1"/>
          <w:lang w:val="id-ID"/>
        </w:rPr>
        <w:lastRenderedPageBreak/>
        <w:drawing>
          <wp:inline distT="0" distB="0" distL="0" distR="0" wp14:anchorId="559D16AB" wp14:editId="067B7F62">
            <wp:extent cx="5057775" cy="2838450"/>
            <wp:effectExtent l="0" t="0" r="9525"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9376137" w14:textId="7ADBB967" w:rsidR="00ED79C0" w:rsidRPr="00EB378D" w:rsidRDefault="00ED79C0" w:rsidP="003034BD">
      <w:pPr>
        <w:spacing w:line="276" w:lineRule="auto"/>
        <w:ind w:right="-7"/>
        <w:jc w:val="center"/>
        <w:rPr>
          <w:rFonts w:ascii="Cambria" w:hAnsi="Cambria" w:cs="Tahoma"/>
          <w:b/>
          <w:color w:val="000000" w:themeColor="text1"/>
          <w:lang w:val="id-ID"/>
        </w:rPr>
      </w:pPr>
      <w:r w:rsidRPr="00EB378D">
        <w:rPr>
          <w:rFonts w:ascii="Cambria" w:hAnsi="Cambria" w:cs="Tahoma"/>
          <w:b/>
          <w:noProof/>
          <w:color w:val="000000" w:themeColor="text1"/>
          <w:lang w:val="id-ID"/>
        </w:rPr>
        <w:t xml:space="preserve">Gambar </w:t>
      </w:r>
      <w:r w:rsidR="00A46F1B">
        <w:rPr>
          <w:rFonts w:ascii="Cambria" w:hAnsi="Cambria" w:cs="Tahoma"/>
          <w:b/>
          <w:noProof/>
          <w:color w:val="000000" w:themeColor="text1"/>
        </w:rPr>
        <w:t>1</w:t>
      </w:r>
      <w:r w:rsidRPr="00EB378D">
        <w:rPr>
          <w:rFonts w:ascii="Cambria" w:hAnsi="Cambria" w:cs="Tahoma"/>
          <w:b/>
          <w:noProof/>
          <w:color w:val="000000" w:themeColor="text1"/>
          <w:lang w:val="id-ID"/>
        </w:rPr>
        <w:t>.1 Pengunjung Klinik</w:t>
      </w:r>
    </w:p>
    <w:p w14:paraId="4C994EAD" w14:textId="1D0872EB" w:rsidR="00ED79C0" w:rsidRPr="00EB378D" w:rsidRDefault="00ED79C0" w:rsidP="000B4DA3">
      <w:pPr>
        <w:spacing w:after="0" w:line="276" w:lineRule="auto"/>
        <w:ind w:right="-7" w:firstLine="709"/>
        <w:jc w:val="both"/>
        <w:rPr>
          <w:rFonts w:ascii="Cambria" w:hAnsi="Cambria" w:cs="Tahoma"/>
          <w:color w:val="000000" w:themeColor="text1"/>
          <w:lang w:val="id-ID"/>
        </w:rPr>
      </w:pPr>
      <w:r w:rsidRPr="00EB378D">
        <w:rPr>
          <w:rFonts w:ascii="Cambria" w:hAnsi="Cambria" w:cs="Tahoma"/>
          <w:color w:val="000000" w:themeColor="text1"/>
          <w:lang w:val="id-ID"/>
        </w:rPr>
        <w:t xml:space="preserve">Dampak dari pandemi </w:t>
      </w:r>
      <w:r w:rsidR="00A46F1B">
        <w:rPr>
          <w:rFonts w:ascii="Cambria" w:hAnsi="Cambria" w:cs="Tahoma"/>
          <w:color w:val="000000" w:themeColor="text1"/>
          <w:lang w:val="id-ID"/>
        </w:rPr>
        <w:t>Covid</w:t>
      </w:r>
      <w:r w:rsidRPr="00EB378D">
        <w:rPr>
          <w:rFonts w:ascii="Cambria" w:hAnsi="Cambria" w:cs="Tahoma"/>
          <w:color w:val="000000" w:themeColor="text1"/>
          <w:lang w:val="id-ID"/>
        </w:rPr>
        <w:t xml:space="preserve">-19 juga berpengaruh terhadap beban kerja dokter gigi di klinik </w:t>
      </w:r>
      <w:r w:rsidRPr="00EB378D">
        <w:rPr>
          <w:rFonts w:ascii="Cambria" w:hAnsi="Cambria" w:cs="Tahoma"/>
          <w:i/>
          <w:iCs/>
          <w:color w:val="000000" w:themeColor="text1"/>
          <w:lang w:val="id-ID"/>
        </w:rPr>
        <w:t xml:space="preserve">I-Dental </w:t>
      </w:r>
      <w:proofErr w:type="spellStart"/>
      <w:r w:rsidRPr="00EB378D">
        <w:rPr>
          <w:rFonts w:ascii="Cambria" w:hAnsi="Cambria" w:cs="Tahoma"/>
          <w:i/>
          <w:iCs/>
          <w:color w:val="000000" w:themeColor="text1"/>
          <w:lang w:val="id-ID"/>
        </w:rPr>
        <w:t>Care</w:t>
      </w:r>
      <w:proofErr w:type="spellEnd"/>
      <w:r w:rsidRPr="00EB378D">
        <w:rPr>
          <w:rFonts w:ascii="Cambria" w:hAnsi="Cambria" w:cs="Tahoma"/>
          <w:color w:val="000000" w:themeColor="text1"/>
          <w:lang w:val="id-ID"/>
        </w:rPr>
        <w:t xml:space="preserve"> karena beban kerja yang dialami di klinik gigi ini berisiko tinggi terhadap penyebaran virus </w:t>
      </w:r>
      <w:r w:rsidR="00A46F1B">
        <w:rPr>
          <w:rFonts w:ascii="Cambria" w:hAnsi="Cambria" w:cs="Tahoma"/>
          <w:color w:val="000000" w:themeColor="text1"/>
          <w:lang w:val="id-ID"/>
        </w:rPr>
        <w:t>Covid</w:t>
      </w:r>
      <w:r w:rsidRPr="00EB378D">
        <w:rPr>
          <w:rFonts w:ascii="Cambria" w:hAnsi="Cambria" w:cs="Tahoma"/>
          <w:color w:val="000000" w:themeColor="text1"/>
          <w:lang w:val="id-ID"/>
        </w:rPr>
        <w:t xml:space="preserve">-19, dokter gigi di klinik </w:t>
      </w:r>
      <w:r w:rsidRPr="00EB378D">
        <w:rPr>
          <w:rFonts w:ascii="Cambria" w:hAnsi="Cambria" w:cs="Tahoma"/>
          <w:i/>
          <w:iCs/>
          <w:color w:val="000000" w:themeColor="text1"/>
          <w:lang w:val="id-ID"/>
        </w:rPr>
        <w:t xml:space="preserve">I-Dental </w:t>
      </w:r>
      <w:proofErr w:type="spellStart"/>
      <w:r w:rsidRPr="00EB378D">
        <w:rPr>
          <w:rFonts w:ascii="Cambria" w:hAnsi="Cambria" w:cs="Tahoma"/>
          <w:i/>
          <w:iCs/>
          <w:color w:val="000000" w:themeColor="text1"/>
          <w:lang w:val="id-ID"/>
        </w:rPr>
        <w:t>Care</w:t>
      </w:r>
      <w:proofErr w:type="spellEnd"/>
      <w:r w:rsidRPr="00EB378D">
        <w:rPr>
          <w:rFonts w:ascii="Cambria" w:hAnsi="Cambria" w:cs="Tahoma"/>
          <w:color w:val="000000" w:themeColor="text1"/>
          <w:lang w:val="id-ID"/>
        </w:rPr>
        <w:t xml:space="preserve"> juga takut untuk tertular, namun dituntut untuk harus </w:t>
      </w:r>
      <w:r w:rsidR="003034BD" w:rsidRPr="00EB378D">
        <w:rPr>
          <w:rFonts w:ascii="Cambria" w:hAnsi="Cambria" w:cs="Tahoma"/>
          <w:color w:val="000000" w:themeColor="text1"/>
          <w:lang w:val="id-ID"/>
        </w:rPr>
        <w:t>profesional</w:t>
      </w:r>
      <w:r w:rsidRPr="00EB378D">
        <w:rPr>
          <w:rFonts w:ascii="Cambria" w:hAnsi="Cambria" w:cs="Tahoma"/>
          <w:color w:val="000000" w:themeColor="text1"/>
          <w:lang w:val="id-ID"/>
        </w:rPr>
        <w:t xml:space="preserve"> melakukan perawatan. Dokter gigi di klinik ini dituntut untuk melakukan praktik menggunakan APD (alat pelindung diri) level 3 seperti baju </w:t>
      </w:r>
      <w:proofErr w:type="spellStart"/>
      <w:r w:rsidRPr="00EB378D">
        <w:rPr>
          <w:rFonts w:ascii="Cambria" w:hAnsi="Cambria" w:cs="Tahoma"/>
          <w:color w:val="000000" w:themeColor="text1"/>
          <w:lang w:val="id-ID"/>
        </w:rPr>
        <w:t>hazmat</w:t>
      </w:r>
      <w:proofErr w:type="spellEnd"/>
      <w:r w:rsidRPr="00EB378D">
        <w:rPr>
          <w:rFonts w:ascii="Cambria" w:hAnsi="Cambria" w:cs="Tahoma"/>
          <w:color w:val="000000" w:themeColor="text1"/>
          <w:lang w:val="id-ID"/>
        </w:rPr>
        <w:t xml:space="preserve"> </w:t>
      </w:r>
      <w:proofErr w:type="spellStart"/>
      <w:r w:rsidRPr="00EB378D">
        <w:rPr>
          <w:rFonts w:ascii="Cambria" w:hAnsi="Cambria" w:cs="Tahoma"/>
          <w:i/>
          <w:iCs/>
          <w:color w:val="000000" w:themeColor="text1"/>
          <w:lang w:val="id-ID"/>
        </w:rPr>
        <w:t>covered</w:t>
      </w:r>
      <w:proofErr w:type="spellEnd"/>
      <w:r w:rsidRPr="00EB378D">
        <w:rPr>
          <w:rFonts w:ascii="Cambria" w:hAnsi="Cambria" w:cs="Tahoma"/>
          <w:i/>
          <w:iCs/>
          <w:color w:val="000000" w:themeColor="text1"/>
          <w:lang w:val="id-ID"/>
        </w:rPr>
        <w:t xml:space="preserve"> </w:t>
      </w:r>
      <w:proofErr w:type="spellStart"/>
      <w:r w:rsidRPr="00EB378D">
        <w:rPr>
          <w:rFonts w:ascii="Cambria" w:hAnsi="Cambria" w:cs="Tahoma"/>
          <w:i/>
          <w:iCs/>
          <w:color w:val="000000" w:themeColor="text1"/>
          <w:lang w:val="id-ID"/>
        </w:rPr>
        <w:t>all</w:t>
      </w:r>
      <w:proofErr w:type="spellEnd"/>
      <w:r w:rsidRPr="00EB378D">
        <w:rPr>
          <w:rFonts w:ascii="Cambria" w:hAnsi="Cambria" w:cs="Tahoma"/>
          <w:color w:val="000000" w:themeColor="text1"/>
          <w:lang w:val="id-ID"/>
        </w:rPr>
        <w:t xml:space="preserve">, masker </w:t>
      </w:r>
      <w:proofErr w:type="spellStart"/>
      <w:r w:rsidRPr="00EB378D">
        <w:rPr>
          <w:rFonts w:ascii="Cambria" w:hAnsi="Cambria" w:cs="Tahoma"/>
          <w:i/>
          <w:iCs/>
          <w:color w:val="000000" w:themeColor="text1"/>
          <w:lang w:val="id-ID"/>
        </w:rPr>
        <w:t>respiratory</w:t>
      </w:r>
      <w:proofErr w:type="spellEnd"/>
      <w:r w:rsidRPr="00EB378D">
        <w:rPr>
          <w:rFonts w:ascii="Cambria" w:hAnsi="Cambria" w:cs="Tahoma"/>
          <w:color w:val="000000" w:themeColor="text1"/>
          <w:lang w:val="id-ID"/>
        </w:rPr>
        <w:t xml:space="preserve">, sarung tangan, penutup kepala, sepatu </w:t>
      </w:r>
      <w:proofErr w:type="spellStart"/>
      <w:r w:rsidRPr="00EB378D">
        <w:rPr>
          <w:rFonts w:ascii="Cambria" w:hAnsi="Cambria" w:cs="Tahoma"/>
          <w:color w:val="000000" w:themeColor="text1"/>
          <w:lang w:val="id-ID"/>
        </w:rPr>
        <w:t>boot</w:t>
      </w:r>
      <w:proofErr w:type="spellEnd"/>
      <w:r w:rsidRPr="00EB378D">
        <w:rPr>
          <w:rFonts w:ascii="Cambria" w:hAnsi="Cambria" w:cs="Tahoma"/>
          <w:color w:val="000000" w:themeColor="text1"/>
          <w:lang w:val="id-ID"/>
        </w:rPr>
        <w:t xml:space="preserve">. APD level 3 membuat dokter gigi merasa tidak nyaman untuk bekerja karna terasa panas, sesak, dan tidak bebas bergerak melakukan perawatan. Dokter gigi di klinik I-Dental </w:t>
      </w:r>
      <w:proofErr w:type="spellStart"/>
      <w:r w:rsidRPr="00EB378D">
        <w:rPr>
          <w:rFonts w:ascii="Cambria" w:hAnsi="Cambria" w:cs="Tahoma"/>
          <w:color w:val="000000" w:themeColor="text1"/>
          <w:lang w:val="id-ID"/>
        </w:rPr>
        <w:t>Care</w:t>
      </w:r>
      <w:proofErr w:type="spellEnd"/>
      <w:r w:rsidRPr="00EB378D">
        <w:rPr>
          <w:rFonts w:ascii="Cambria" w:hAnsi="Cambria" w:cs="Tahoma"/>
          <w:color w:val="000000" w:themeColor="text1"/>
          <w:lang w:val="id-ID"/>
        </w:rPr>
        <w:t xml:space="preserve"> mengeluhkan penggunaan APD membuat mereka mudah lelah dikarenakan saat melakukan perawatan dengan menggunakan APD lengkap, dokter dilarang makan/minum dan mereka tidak boleh melepas APD hingga perawatan selesai. Keseluruhan hal tersebut jelas menimbulkan beban kerja bagi dokter gigi di klinik I-Dental </w:t>
      </w:r>
      <w:proofErr w:type="spellStart"/>
      <w:r w:rsidRPr="00EB378D">
        <w:rPr>
          <w:rFonts w:ascii="Cambria" w:hAnsi="Cambria" w:cs="Tahoma"/>
          <w:color w:val="000000" w:themeColor="text1"/>
          <w:lang w:val="id-ID"/>
        </w:rPr>
        <w:t>Care</w:t>
      </w:r>
      <w:proofErr w:type="spellEnd"/>
      <w:r w:rsidRPr="00EB378D">
        <w:rPr>
          <w:rFonts w:ascii="Cambria" w:hAnsi="Cambria" w:cs="Tahoma"/>
          <w:color w:val="000000" w:themeColor="text1"/>
          <w:lang w:val="id-ID"/>
        </w:rPr>
        <w:t xml:space="preserve">. Faktor lainnya yang menyebabkan beban kerja dokter gigi di klinik I-Dental </w:t>
      </w:r>
      <w:proofErr w:type="spellStart"/>
      <w:r w:rsidRPr="00EB378D">
        <w:rPr>
          <w:rFonts w:ascii="Cambria" w:hAnsi="Cambria" w:cs="Tahoma"/>
          <w:color w:val="000000" w:themeColor="text1"/>
          <w:lang w:val="id-ID"/>
        </w:rPr>
        <w:t>Care</w:t>
      </w:r>
      <w:proofErr w:type="spellEnd"/>
      <w:r w:rsidRPr="00EB378D">
        <w:rPr>
          <w:rFonts w:ascii="Cambria" w:hAnsi="Cambria" w:cs="Tahoma"/>
          <w:color w:val="000000" w:themeColor="text1"/>
          <w:lang w:val="id-ID"/>
        </w:rPr>
        <w:t xml:space="preserve"> yaitu adanya dokter gigi yang tertular virus </w:t>
      </w:r>
      <w:r w:rsidR="00A46F1B">
        <w:rPr>
          <w:rFonts w:ascii="Cambria" w:hAnsi="Cambria" w:cs="Tahoma"/>
          <w:color w:val="000000" w:themeColor="text1"/>
          <w:lang w:val="id-ID"/>
        </w:rPr>
        <w:t>Covid</w:t>
      </w:r>
      <w:r w:rsidRPr="00EB378D">
        <w:rPr>
          <w:rFonts w:ascii="Cambria" w:hAnsi="Cambria" w:cs="Tahoma"/>
          <w:color w:val="000000" w:themeColor="text1"/>
          <w:lang w:val="id-ID"/>
        </w:rPr>
        <w:t xml:space="preserve">-19 menyebabkan pengalihan tanggung jawab kerja kepada dokter lainnya. Pembatasan jumlah pasien selama </w:t>
      </w:r>
      <w:r w:rsidR="00A46F1B">
        <w:rPr>
          <w:rFonts w:ascii="Cambria" w:hAnsi="Cambria" w:cs="Tahoma"/>
          <w:color w:val="000000" w:themeColor="text1"/>
          <w:lang w:val="id-ID"/>
        </w:rPr>
        <w:t>Covid</w:t>
      </w:r>
      <w:r w:rsidRPr="00EB378D">
        <w:rPr>
          <w:rFonts w:ascii="Cambria" w:hAnsi="Cambria" w:cs="Tahoma"/>
          <w:color w:val="000000" w:themeColor="text1"/>
          <w:lang w:val="id-ID"/>
        </w:rPr>
        <w:t xml:space="preserve">-19 mempengaruhi jumlah pendapatan di klinik I-Dental </w:t>
      </w:r>
      <w:proofErr w:type="spellStart"/>
      <w:r w:rsidRPr="00EB378D">
        <w:rPr>
          <w:rFonts w:ascii="Cambria" w:hAnsi="Cambria" w:cs="Tahoma"/>
          <w:color w:val="000000" w:themeColor="text1"/>
          <w:lang w:val="id-ID"/>
        </w:rPr>
        <w:t>Care</w:t>
      </w:r>
      <w:proofErr w:type="spellEnd"/>
      <w:r w:rsidRPr="00EB378D">
        <w:rPr>
          <w:rFonts w:ascii="Cambria" w:hAnsi="Cambria" w:cs="Tahoma"/>
          <w:color w:val="000000" w:themeColor="text1"/>
          <w:lang w:val="id-ID"/>
        </w:rPr>
        <w:t xml:space="preserve">. Menurut penelitian yang dilakukan oleh </w:t>
      </w:r>
      <w:proofErr w:type="spellStart"/>
      <w:r w:rsidRPr="00EB378D">
        <w:rPr>
          <w:rFonts w:ascii="Cambria" w:hAnsi="Cambria" w:cs="Tahoma"/>
          <w:color w:val="000000" w:themeColor="text1"/>
          <w:lang w:val="id-ID"/>
        </w:rPr>
        <w:t>Merlya</w:t>
      </w:r>
      <w:proofErr w:type="spellEnd"/>
      <w:r w:rsidRPr="00EB378D">
        <w:rPr>
          <w:rFonts w:ascii="Cambria" w:hAnsi="Cambria" w:cs="Tahoma"/>
          <w:color w:val="000000" w:themeColor="text1"/>
          <w:lang w:val="id-ID"/>
        </w:rPr>
        <w:t xml:space="preserve"> </w:t>
      </w:r>
      <w:proofErr w:type="spellStart"/>
      <w:r w:rsidRPr="00EB378D">
        <w:rPr>
          <w:rFonts w:ascii="Cambria" w:hAnsi="Cambria" w:cs="Tahoma"/>
          <w:color w:val="000000" w:themeColor="text1"/>
          <w:lang w:val="id-ID"/>
        </w:rPr>
        <w:t>dkk</w:t>
      </w:r>
      <w:proofErr w:type="spellEnd"/>
      <w:r w:rsidRPr="00EB378D">
        <w:rPr>
          <w:rFonts w:ascii="Cambria" w:hAnsi="Cambria" w:cs="Tahoma"/>
          <w:color w:val="000000" w:themeColor="text1"/>
          <w:lang w:val="id-ID"/>
        </w:rPr>
        <w:t xml:space="preserve"> (2021) masih adanya beberapa responden yang mengalami kecemasan, ketakutan dan kekhawatiran terhadap masa depan praktik karena khawatir tidak mampu untuk mencegah berakhirnya pandemi diikuti oleh perlu adanya prosedur dan perangkat baru untuk menangkal penularan SARS-CoV-2 dilingkungan praktik gigi. </w:t>
      </w:r>
    </w:p>
    <w:p w14:paraId="306C1891" w14:textId="63A35358" w:rsidR="00ED79C0" w:rsidRPr="00EB378D" w:rsidRDefault="00ED79C0" w:rsidP="000B4DA3">
      <w:pPr>
        <w:spacing w:after="0" w:line="276" w:lineRule="auto"/>
        <w:ind w:right="-7" w:firstLine="709"/>
        <w:jc w:val="both"/>
        <w:rPr>
          <w:rFonts w:ascii="Cambria" w:hAnsi="Cambria" w:cs="Tahoma"/>
          <w:color w:val="000000" w:themeColor="text1"/>
          <w:lang w:val="id-ID"/>
        </w:rPr>
      </w:pPr>
      <w:r w:rsidRPr="00EB378D">
        <w:rPr>
          <w:rFonts w:ascii="Cambria" w:hAnsi="Cambria" w:cs="Tahoma"/>
          <w:color w:val="000000" w:themeColor="text1"/>
          <w:lang w:val="id-ID"/>
        </w:rPr>
        <w:t xml:space="preserve">Sistem kualitas pelayanan yang baik serta beban kerja yang dirasakan dokter gigi pada masa pandemi </w:t>
      </w:r>
      <w:r w:rsidR="00A46F1B">
        <w:rPr>
          <w:rFonts w:ascii="Cambria" w:hAnsi="Cambria" w:cs="Tahoma"/>
          <w:color w:val="000000" w:themeColor="text1"/>
          <w:lang w:val="id-ID"/>
        </w:rPr>
        <w:t>Covid</w:t>
      </w:r>
      <w:r w:rsidRPr="00EB378D">
        <w:rPr>
          <w:rFonts w:ascii="Cambria" w:hAnsi="Cambria" w:cs="Tahoma"/>
          <w:color w:val="000000" w:themeColor="text1"/>
          <w:lang w:val="id-ID"/>
        </w:rPr>
        <w:t xml:space="preserve">-19 sangat berhubungan dengan tingkat kecemasan pasien, lima Indikator dalam sistem pelayanan di Klinik Gigi I-Dental </w:t>
      </w:r>
      <w:proofErr w:type="spellStart"/>
      <w:r w:rsidRPr="00EB378D">
        <w:rPr>
          <w:rFonts w:ascii="Cambria" w:hAnsi="Cambria" w:cs="Tahoma"/>
          <w:color w:val="000000" w:themeColor="text1"/>
          <w:lang w:val="id-ID"/>
        </w:rPr>
        <w:t>Care</w:t>
      </w:r>
      <w:proofErr w:type="spellEnd"/>
      <w:r w:rsidRPr="00EB378D">
        <w:rPr>
          <w:rFonts w:ascii="Cambria" w:hAnsi="Cambria" w:cs="Tahoma"/>
          <w:color w:val="000000" w:themeColor="text1"/>
          <w:lang w:val="id-ID"/>
        </w:rPr>
        <w:t xml:space="preserve"> juga berubah dengan menerapkan dan memperketat indikator dalam sistem pelayanan di klinik dapat mengurangi kecemasan pasien untuk melakukan perawatan gigi.</w:t>
      </w:r>
    </w:p>
    <w:p w14:paraId="3DF744B9" w14:textId="0E0160CC" w:rsidR="00ED79C0" w:rsidRPr="00EB378D" w:rsidRDefault="00ED79C0" w:rsidP="000B4DA3">
      <w:pPr>
        <w:spacing w:after="0" w:line="276" w:lineRule="auto"/>
        <w:ind w:right="-7" w:firstLine="709"/>
        <w:jc w:val="both"/>
        <w:rPr>
          <w:rFonts w:ascii="Cambria" w:hAnsi="Cambria" w:cs="Tahoma"/>
          <w:color w:val="000000" w:themeColor="text1"/>
          <w:lang w:val="id-ID"/>
        </w:rPr>
      </w:pPr>
      <w:r w:rsidRPr="00EB378D">
        <w:rPr>
          <w:rFonts w:ascii="Cambria" w:hAnsi="Cambria" w:cs="Tahoma"/>
          <w:color w:val="000000" w:themeColor="text1"/>
          <w:lang w:val="id-ID"/>
        </w:rPr>
        <w:lastRenderedPageBreak/>
        <w:t xml:space="preserve">Oleh sebab itu, peneliti ingin mengambil penelitian mengenai kualitas pelayanan dan beban kerja dokter gigi terhadap kecemasan pasien di klinik gigi i-dental </w:t>
      </w:r>
      <w:proofErr w:type="spellStart"/>
      <w:r w:rsidRPr="00EB378D">
        <w:rPr>
          <w:rFonts w:ascii="Cambria" w:hAnsi="Cambria" w:cs="Tahoma"/>
          <w:color w:val="000000" w:themeColor="text1"/>
          <w:lang w:val="id-ID"/>
        </w:rPr>
        <w:t>care</w:t>
      </w:r>
      <w:proofErr w:type="spellEnd"/>
      <w:r w:rsidRPr="00EB378D">
        <w:rPr>
          <w:rFonts w:ascii="Cambria" w:hAnsi="Cambria" w:cs="Tahoma"/>
          <w:color w:val="000000" w:themeColor="text1"/>
          <w:lang w:val="id-ID"/>
        </w:rPr>
        <w:t xml:space="preserve">, Jakarta, selama masa pandemi </w:t>
      </w:r>
      <w:r w:rsidR="00A46F1B">
        <w:rPr>
          <w:rFonts w:ascii="Cambria" w:hAnsi="Cambria" w:cs="Tahoma"/>
          <w:color w:val="000000" w:themeColor="text1"/>
          <w:lang w:val="id-ID"/>
        </w:rPr>
        <w:t>Covid</w:t>
      </w:r>
      <w:r w:rsidRPr="00EB378D">
        <w:rPr>
          <w:rFonts w:ascii="Cambria" w:hAnsi="Cambria" w:cs="Tahoma"/>
          <w:color w:val="000000" w:themeColor="text1"/>
          <w:lang w:val="id-ID"/>
        </w:rPr>
        <w:t>-19.</w:t>
      </w:r>
    </w:p>
    <w:p w14:paraId="52144313" w14:textId="77777777" w:rsidR="00003C7E" w:rsidRPr="00EB378D" w:rsidRDefault="00003C7E" w:rsidP="003034BD">
      <w:pPr>
        <w:spacing w:after="0" w:line="276" w:lineRule="auto"/>
        <w:jc w:val="both"/>
        <w:rPr>
          <w:rFonts w:ascii="Cambria" w:eastAsia="Cambria" w:hAnsi="Cambria" w:cs="Cambria"/>
          <w:color w:val="000000" w:themeColor="text1"/>
          <w:lang w:val="id-ID"/>
        </w:rPr>
      </w:pPr>
    </w:p>
    <w:p w14:paraId="6E5E0FE2" w14:textId="77777777" w:rsidR="002734D7" w:rsidRPr="00EB378D" w:rsidRDefault="007F05DC" w:rsidP="003034BD">
      <w:pPr>
        <w:spacing w:line="276" w:lineRule="auto"/>
        <w:jc w:val="both"/>
        <w:rPr>
          <w:rFonts w:ascii="Cambria" w:eastAsia="Cambria" w:hAnsi="Cambria" w:cs="Cambria"/>
          <w:b/>
          <w:color w:val="000000" w:themeColor="text1"/>
          <w:lang w:val="id-ID"/>
        </w:rPr>
      </w:pPr>
      <w:r w:rsidRPr="00EB378D">
        <w:rPr>
          <w:rFonts w:ascii="Cambria" w:eastAsia="Cambria" w:hAnsi="Cambria" w:cs="Cambria"/>
          <w:b/>
          <w:color w:val="000000" w:themeColor="text1"/>
          <w:lang w:val="id-ID"/>
        </w:rPr>
        <w:t>METODE PENELITIAN</w:t>
      </w:r>
    </w:p>
    <w:p w14:paraId="29944518" w14:textId="77777777" w:rsidR="00ED79C0" w:rsidRPr="00EB378D" w:rsidRDefault="00ED79C0" w:rsidP="000B4DA3">
      <w:pPr>
        <w:spacing w:after="0" w:line="276" w:lineRule="auto"/>
        <w:ind w:right="-7" w:firstLine="709"/>
        <w:jc w:val="both"/>
        <w:rPr>
          <w:rFonts w:ascii="Cambria" w:hAnsi="Cambria" w:cstheme="majorHAnsi"/>
          <w:color w:val="000000" w:themeColor="text1"/>
          <w:lang w:val="id-ID"/>
        </w:rPr>
      </w:pPr>
      <w:r w:rsidRPr="00EB378D">
        <w:rPr>
          <w:rFonts w:ascii="Cambria" w:hAnsi="Cambria" w:cstheme="majorHAnsi"/>
          <w:color w:val="000000" w:themeColor="text1"/>
          <w:lang w:val="id-ID"/>
        </w:rPr>
        <w:tab/>
        <w:t xml:space="preserve">Metode penelitian yang digunakan adalah penelitian kuantitatif asosiatif. Hubungan yang digunakan dalam penelitian ini adalah hubungan kausal. Subjek dalam penelitian ini adalah pasien yang berkunjung dan dokter gigi di Klinik I-Dental </w:t>
      </w:r>
      <w:proofErr w:type="spellStart"/>
      <w:r w:rsidRPr="00EB378D">
        <w:rPr>
          <w:rFonts w:ascii="Cambria" w:hAnsi="Cambria" w:cstheme="majorHAnsi"/>
          <w:color w:val="000000" w:themeColor="text1"/>
          <w:lang w:val="id-ID"/>
        </w:rPr>
        <w:t>Care</w:t>
      </w:r>
      <w:proofErr w:type="spellEnd"/>
      <w:r w:rsidRPr="00EB378D">
        <w:rPr>
          <w:rFonts w:ascii="Cambria" w:hAnsi="Cambria" w:cstheme="majorHAnsi"/>
          <w:color w:val="000000" w:themeColor="text1"/>
          <w:lang w:val="id-ID"/>
        </w:rPr>
        <w:t xml:space="preserve">, Gandaria, Jakarta Selatan. Teknik pengambilan sampel adalah sampel jenuh atau sensus penelitian. Sampel dalam penelitian ini diambil dari seluruh pasien yang berkunjung di Klinik I-Dental </w:t>
      </w:r>
      <w:proofErr w:type="spellStart"/>
      <w:r w:rsidRPr="00EB378D">
        <w:rPr>
          <w:rFonts w:ascii="Cambria" w:hAnsi="Cambria" w:cstheme="majorHAnsi"/>
          <w:color w:val="000000" w:themeColor="text1"/>
          <w:lang w:val="id-ID"/>
        </w:rPr>
        <w:t>Care</w:t>
      </w:r>
      <w:proofErr w:type="spellEnd"/>
      <w:r w:rsidRPr="00EB378D">
        <w:rPr>
          <w:rFonts w:ascii="Cambria" w:hAnsi="Cambria" w:cstheme="majorHAnsi"/>
          <w:color w:val="000000" w:themeColor="text1"/>
          <w:lang w:val="id-ID"/>
        </w:rPr>
        <w:t xml:space="preserve"> dan Dokter Gigi yang bekerja di Klinik I-Dental </w:t>
      </w:r>
      <w:proofErr w:type="spellStart"/>
      <w:r w:rsidRPr="00EB378D">
        <w:rPr>
          <w:rFonts w:ascii="Cambria" w:hAnsi="Cambria" w:cstheme="majorHAnsi"/>
          <w:color w:val="000000" w:themeColor="text1"/>
          <w:lang w:val="id-ID"/>
        </w:rPr>
        <w:t>Care</w:t>
      </w:r>
      <w:proofErr w:type="spellEnd"/>
      <w:r w:rsidRPr="00EB378D">
        <w:rPr>
          <w:rFonts w:ascii="Cambria" w:hAnsi="Cambria" w:cstheme="majorHAnsi"/>
          <w:color w:val="000000" w:themeColor="text1"/>
          <w:lang w:val="id-ID"/>
        </w:rPr>
        <w:t xml:space="preserve"> sebanyak 105 responden. Pengambilan data dilakukan menggunakan kuesioner. Peneliti menggunakan analisis regresi berganda.</w:t>
      </w:r>
    </w:p>
    <w:p w14:paraId="382B6417" w14:textId="77777777" w:rsidR="00ED79C0" w:rsidRPr="00EB378D" w:rsidRDefault="00ED79C0" w:rsidP="00EB378D">
      <w:pPr>
        <w:spacing w:after="0" w:line="276" w:lineRule="auto"/>
        <w:jc w:val="both"/>
        <w:rPr>
          <w:rFonts w:ascii="Cambria" w:hAnsi="Cambria" w:cstheme="majorHAnsi"/>
          <w:color w:val="000000" w:themeColor="text1"/>
          <w:lang w:val="id-ID"/>
        </w:rPr>
      </w:pPr>
    </w:p>
    <w:p w14:paraId="73AB8CEF" w14:textId="77777777" w:rsidR="002734D7" w:rsidRPr="00EB378D" w:rsidRDefault="007F05DC" w:rsidP="003034BD">
      <w:pPr>
        <w:spacing w:line="276" w:lineRule="auto"/>
        <w:jc w:val="both"/>
        <w:rPr>
          <w:rFonts w:ascii="Cambria" w:eastAsia="Cambria" w:hAnsi="Cambria" w:cs="Cambria"/>
          <w:b/>
          <w:color w:val="000000" w:themeColor="text1"/>
          <w:lang w:val="id-ID"/>
        </w:rPr>
      </w:pPr>
      <w:r w:rsidRPr="00EB378D">
        <w:rPr>
          <w:rFonts w:ascii="Cambria" w:eastAsia="Cambria" w:hAnsi="Cambria" w:cs="Cambria"/>
          <w:b/>
          <w:color w:val="000000" w:themeColor="text1"/>
          <w:lang w:val="id-ID"/>
        </w:rPr>
        <w:t xml:space="preserve">HASIL DAN PEMBAHASAN </w:t>
      </w:r>
    </w:p>
    <w:p w14:paraId="174AB113" w14:textId="0C1EBE2E" w:rsidR="00ED79C0" w:rsidRPr="00EB378D" w:rsidRDefault="003034BD" w:rsidP="003034BD">
      <w:pPr>
        <w:spacing w:line="276" w:lineRule="auto"/>
        <w:jc w:val="both"/>
        <w:rPr>
          <w:rFonts w:ascii="Cambria" w:eastAsia="Cambria" w:hAnsi="Cambria" w:cs="Cambria"/>
          <w:b/>
          <w:color w:val="000000" w:themeColor="text1"/>
          <w:lang w:val="id-ID"/>
        </w:rPr>
      </w:pPr>
      <w:r w:rsidRPr="00EB378D">
        <w:rPr>
          <w:rFonts w:ascii="Cambria" w:eastAsia="Cambria" w:hAnsi="Cambria" w:cs="Cambria"/>
          <w:b/>
          <w:color w:val="000000" w:themeColor="text1"/>
          <w:lang w:val="id-ID"/>
        </w:rPr>
        <w:t>Hasil</w:t>
      </w:r>
    </w:p>
    <w:p w14:paraId="2777F04F" w14:textId="77777777" w:rsidR="00003C7E" w:rsidRPr="003034BD" w:rsidRDefault="00003C7E" w:rsidP="003034BD">
      <w:pPr>
        <w:rPr>
          <w:rFonts w:ascii="Cambria" w:hAnsi="Cambria"/>
          <w:b/>
          <w:bCs/>
          <w:color w:val="000000" w:themeColor="text1"/>
          <w:lang w:val="id-ID"/>
        </w:rPr>
      </w:pPr>
      <w:r w:rsidRPr="003034BD">
        <w:rPr>
          <w:rFonts w:ascii="Cambria" w:hAnsi="Cambria"/>
          <w:b/>
          <w:bCs/>
          <w:color w:val="000000" w:themeColor="text1"/>
          <w:lang w:val="id-ID"/>
        </w:rPr>
        <w:t>Analisis Statistik Deskriptif</w:t>
      </w:r>
    </w:p>
    <w:p w14:paraId="32F46994" w14:textId="6F7AA9CB" w:rsidR="00ED79C0" w:rsidRPr="00EB378D" w:rsidRDefault="00ED79C0" w:rsidP="003034BD">
      <w:pPr>
        <w:tabs>
          <w:tab w:val="left" w:pos="720"/>
          <w:tab w:val="left" w:pos="1440"/>
          <w:tab w:val="left" w:pos="2160"/>
          <w:tab w:val="left" w:pos="2880"/>
          <w:tab w:val="left" w:pos="3600"/>
          <w:tab w:val="left" w:pos="4320"/>
          <w:tab w:val="left" w:pos="5040"/>
          <w:tab w:val="left" w:pos="5571"/>
        </w:tabs>
        <w:spacing w:line="276" w:lineRule="auto"/>
        <w:ind w:left="426"/>
        <w:jc w:val="center"/>
        <w:rPr>
          <w:rFonts w:ascii="Cambria" w:hAnsi="Cambria" w:cs="Tahoma"/>
          <w:color w:val="000000" w:themeColor="text1"/>
          <w:lang w:val="id-ID"/>
        </w:rPr>
      </w:pPr>
      <w:r w:rsidRPr="00EB378D">
        <w:rPr>
          <w:rFonts w:ascii="Cambria" w:hAnsi="Cambria" w:cs="Tahoma"/>
          <w:b/>
          <w:bCs/>
          <w:color w:val="000000" w:themeColor="text1"/>
          <w:lang w:val="id-ID"/>
        </w:rPr>
        <w:t>Tabel 1. Statistik Deskriptif</w:t>
      </w:r>
    </w:p>
    <w:tbl>
      <w:tblPr>
        <w:tblW w:w="73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1842"/>
        <w:gridCol w:w="567"/>
        <w:gridCol w:w="1133"/>
        <w:gridCol w:w="1133"/>
        <w:gridCol w:w="991"/>
        <w:gridCol w:w="991"/>
        <w:gridCol w:w="708"/>
      </w:tblGrid>
      <w:tr w:rsidR="005735AD" w:rsidRPr="00EB378D" w14:paraId="141AEA81" w14:textId="77777777" w:rsidTr="00ED79C0">
        <w:trPr>
          <w:cantSplit/>
          <w:tblHeader/>
          <w:jc w:val="center"/>
        </w:trPr>
        <w:tc>
          <w:tcPr>
            <w:tcW w:w="1843" w:type="dxa"/>
            <w:tcBorders>
              <w:top w:val="single" w:sz="18" w:space="0" w:color="000000"/>
              <w:left w:val="single" w:sz="18" w:space="0" w:color="000000"/>
              <w:bottom w:val="single" w:sz="18" w:space="0" w:color="000000"/>
              <w:right w:val="single" w:sz="18" w:space="0" w:color="000000"/>
            </w:tcBorders>
            <w:shd w:val="clear" w:color="auto" w:fill="FFFFFF"/>
            <w:tcMar>
              <w:top w:w="30" w:type="dxa"/>
              <w:left w:w="30" w:type="dxa"/>
              <w:bottom w:w="30" w:type="dxa"/>
              <w:right w:w="30" w:type="dxa"/>
            </w:tcMar>
          </w:tcPr>
          <w:p w14:paraId="6583208A" w14:textId="77777777" w:rsidR="00ED79C0" w:rsidRPr="00EB378D" w:rsidRDefault="00ED79C0" w:rsidP="00EB378D">
            <w:pPr>
              <w:spacing w:line="276" w:lineRule="auto"/>
              <w:rPr>
                <w:rFonts w:ascii="Cambria" w:hAnsi="Cambria" w:cs="Tahoma"/>
                <w:color w:val="000000" w:themeColor="text1"/>
                <w:lang w:val="id-ID" w:eastAsia="en-US"/>
              </w:rPr>
            </w:pPr>
          </w:p>
        </w:tc>
        <w:tc>
          <w:tcPr>
            <w:tcW w:w="567" w:type="dxa"/>
            <w:tcBorders>
              <w:top w:val="single" w:sz="1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14:paraId="72843CCD" w14:textId="77777777" w:rsidR="00ED79C0" w:rsidRPr="00EB378D" w:rsidRDefault="00ED79C0" w:rsidP="00EB378D">
            <w:pPr>
              <w:spacing w:line="276" w:lineRule="auto"/>
              <w:jc w:val="center"/>
              <w:rPr>
                <w:rFonts w:ascii="Cambria" w:hAnsi="Cambria" w:cs="Tahoma"/>
                <w:b/>
                <w:color w:val="000000" w:themeColor="text1"/>
                <w:lang w:val="id-ID" w:eastAsia="en-US"/>
              </w:rPr>
            </w:pPr>
            <w:r w:rsidRPr="00EB378D">
              <w:rPr>
                <w:rFonts w:ascii="Cambria" w:hAnsi="Cambria" w:cs="Tahoma"/>
                <w:b/>
                <w:color w:val="000000" w:themeColor="text1"/>
                <w:lang w:val="id-ID" w:eastAsia="en-US"/>
              </w:rPr>
              <w:t>N</w:t>
            </w:r>
          </w:p>
        </w:tc>
        <w:tc>
          <w:tcPr>
            <w:tcW w:w="1134"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14:paraId="561D692D" w14:textId="77777777" w:rsidR="00ED79C0" w:rsidRPr="00EB378D" w:rsidRDefault="00ED79C0" w:rsidP="00EB378D">
            <w:pPr>
              <w:spacing w:line="276" w:lineRule="auto"/>
              <w:jc w:val="center"/>
              <w:rPr>
                <w:rFonts w:ascii="Cambria" w:hAnsi="Cambria" w:cs="Tahoma"/>
                <w:b/>
                <w:color w:val="000000" w:themeColor="text1"/>
                <w:lang w:val="id-ID" w:eastAsia="en-US"/>
              </w:rPr>
            </w:pPr>
            <w:r w:rsidRPr="00EB378D">
              <w:rPr>
                <w:rFonts w:ascii="Cambria" w:hAnsi="Cambria" w:cs="Tahoma"/>
                <w:b/>
                <w:color w:val="000000" w:themeColor="text1"/>
                <w:lang w:val="id-ID" w:eastAsia="en-US"/>
              </w:rPr>
              <w:t>Minimum</w:t>
            </w:r>
          </w:p>
        </w:tc>
        <w:tc>
          <w:tcPr>
            <w:tcW w:w="1134"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14:paraId="4158C1FB" w14:textId="77777777" w:rsidR="00ED79C0" w:rsidRPr="00EB378D" w:rsidRDefault="00ED79C0" w:rsidP="00EB378D">
            <w:pPr>
              <w:spacing w:line="276" w:lineRule="auto"/>
              <w:jc w:val="center"/>
              <w:rPr>
                <w:rFonts w:ascii="Cambria" w:hAnsi="Cambria" w:cs="Tahoma"/>
                <w:b/>
                <w:color w:val="000000" w:themeColor="text1"/>
                <w:lang w:val="id-ID" w:eastAsia="en-US"/>
              </w:rPr>
            </w:pPr>
            <w:proofErr w:type="spellStart"/>
            <w:r w:rsidRPr="00EB378D">
              <w:rPr>
                <w:rFonts w:ascii="Cambria" w:hAnsi="Cambria" w:cs="Tahoma"/>
                <w:b/>
                <w:color w:val="000000" w:themeColor="text1"/>
                <w:lang w:val="id-ID" w:eastAsia="en-US"/>
              </w:rPr>
              <w:t>Maximum</w:t>
            </w:r>
            <w:proofErr w:type="spellEnd"/>
          </w:p>
        </w:tc>
        <w:tc>
          <w:tcPr>
            <w:tcW w:w="992"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14:paraId="0516A3D6" w14:textId="77777777" w:rsidR="00ED79C0" w:rsidRPr="00EB378D" w:rsidRDefault="00ED79C0" w:rsidP="00EB378D">
            <w:pPr>
              <w:spacing w:line="276" w:lineRule="auto"/>
              <w:jc w:val="center"/>
              <w:rPr>
                <w:rFonts w:ascii="Cambria" w:hAnsi="Cambria" w:cs="Tahoma"/>
                <w:b/>
                <w:color w:val="000000" w:themeColor="text1"/>
                <w:lang w:val="id-ID" w:eastAsia="en-US"/>
              </w:rPr>
            </w:pPr>
            <w:proofErr w:type="spellStart"/>
            <w:r w:rsidRPr="00EB378D">
              <w:rPr>
                <w:rFonts w:ascii="Cambria" w:hAnsi="Cambria" w:cs="Tahoma"/>
                <w:b/>
                <w:color w:val="000000" w:themeColor="text1"/>
                <w:lang w:val="id-ID" w:eastAsia="en-US"/>
              </w:rPr>
              <w:t>Mean</w:t>
            </w:r>
            <w:proofErr w:type="spellEnd"/>
          </w:p>
        </w:tc>
        <w:tc>
          <w:tcPr>
            <w:tcW w:w="992" w:type="dxa"/>
            <w:tcBorders>
              <w:top w:val="single" w:sz="18" w:space="0" w:color="000000"/>
              <w:left w:val="single" w:sz="8" w:space="0" w:color="000000"/>
              <w:bottom w:val="single" w:sz="18" w:space="0" w:color="000000"/>
              <w:right w:val="single" w:sz="18" w:space="0" w:color="000000"/>
            </w:tcBorders>
            <w:shd w:val="clear" w:color="auto" w:fill="FFFFFF"/>
            <w:hideMark/>
          </w:tcPr>
          <w:p w14:paraId="50980090" w14:textId="77777777" w:rsidR="00ED79C0" w:rsidRPr="00EB378D" w:rsidRDefault="00ED79C0" w:rsidP="00EB378D">
            <w:pPr>
              <w:spacing w:line="276" w:lineRule="auto"/>
              <w:jc w:val="center"/>
              <w:rPr>
                <w:rFonts w:ascii="Cambria" w:hAnsi="Cambria" w:cs="Tahoma"/>
                <w:b/>
                <w:color w:val="000000" w:themeColor="text1"/>
                <w:lang w:val="id-ID" w:eastAsia="en-US"/>
              </w:rPr>
            </w:pPr>
            <w:r w:rsidRPr="00EB378D">
              <w:rPr>
                <w:rFonts w:ascii="Cambria" w:hAnsi="Cambria" w:cs="Tahoma"/>
                <w:b/>
                <w:color w:val="000000" w:themeColor="text1"/>
                <w:lang w:val="id-ID" w:eastAsia="en-US"/>
              </w:rPr>
              <w:t>Median</w:t>
            </w:r>
          </w:p>
        </w:tc>
        <w:tc>
          <w:tcPr>
            <w:tcW w:w="709" w:type="dxa"/>
            <w:tcBorders>
              <w:top w:val="single" w:sz="18" w:space="0" w:color="000000"/>
              <w:left w:val="single" w:sz="8" w:space="0" w:color="000000"/>
              <w:bottom w:val="single" w:sz="18" w:space="0" w:color="000000"/>
              <w:right w:val="single" w:sz="18" w:space="0" w:color="000000"/>
            </w:tcBorders>
            <w:shd w:val="clear" w:color="auto" w:fill="FFFFFF"/>
            <w:hideMark/>
          </w:tcPr>
          <w:p w14:paraId="725A7A83" w14:textId="77777777" w:rsidR="00ED79C0" w:rsidRPr="00EB378D" w:rsidRDefault="00ED79C0" w:rsidP="00EB378D">
            <w:pPr>
              <w:spacing w:line="276" w:lineRule="auto"/>
              <w:jc w:val="center"/>
              <w:rPr>
                <w:rFonts w:ascii="Cambria" w:hAnsi="Cambria" w:cs="Tahoma"/>
                <w:b/>
                <w:color w:val="000000" w:themeColor="text1"/>
                <w:lang w:val="id-ID" w:eastAsia="en-US"/>
              </w:rPr>
            </w:pPr>
            <w:r w:rsidRPr="00EB378D">
              <w:rPr>
                <w:rFonts w:ascii="Cambria" w:hAnsi="Cambria" w:cs="Tahoma"/>
                <w:b/>
                <w:color w:val="000000" w:themeColor="text1"/>
                <w:lang w:val="id-ID" w:eastAsia="en-US"/>
              </w:rPr>
              <w:t>Mode</w:t>
            </w:r>
          </w:p>
        </w:tc>
      </w:tr>
      <w:tr w:rsidR="005735AD" w:rsidRPr="00EB378D" w14:paraId="2BF87453" w14:textId="77777777" w:rsidTr="00ED79C0">
        <w:trPr>
          <w:cantSplit/>
          <w:tblHeader/>
          <w:jc w:val="center"/>
        </w:trPr>
        <w:tc>
          <w:tcPr>
            <w:tcW w:w="1843" w:type="dxa"/>
            <w:tcBorders>
              <w:top w:val="single" w:sz="18" w:space="0" w:color="000000"/>
              <w:left w:val="single" w:sz="18" w:space="0" w:color="000000"/>
              <w:bottom w:val="nil"/>
              <w:right w:val="single" w:sz="18" w:space="0" w:color="000000"/>
            </w:tcBorders>
            <w:shd w:val="clear" w:color="auto" w:fill="FFFFFF"/>
            <w:tcMar>
              <w:top w:w="30" w:type="dxa"/>
              <w:left w:w="30" w:type="dxa"/>
              <w:bottom w:w="30" w:type="dxa"/>
              <w:right w:w="30" w:type="dxa"/>
            </w:tcMar>
            <w:hideMark/>
          </w:tcPr>
          <w:p w14:paraId="67A31487" w14:textId="77777777" w:rsidR="00ED79C0" w:rsidRPr="00EB378D" w:rsidRDefault="00ED79C0" w:rsidP="00EB378D">
            <w:pPr>
              <w:spacing w:line="276" w:lineRule="auto"/>
              <w:rPr>
                <w:rFonts w:ascii="Cambria" w:hAnsi="Cambria" w:cs="Tahoma"/>
                <w:color w:val="000000" w:themeColor="text1"/>
                <w:lang w:val="id-ID" w:eastAsia="en-US"/>
              </w:rPr>
            </w:pPr>
            <w:r w:rsidRPr="00EB378D">
              <w:rPr>
                <w:rFonts w:ascii="Cambria" w:hAnsi="Cambria" w:cs="Tahoma"/>
                <w:color w:val="000000" w:themeColor="text1"/>
                <w:lang w:val="id-ID" w:eastAsia="en-US"/>
              </w:rPr>
              <w:t>Kualitas Pelayanan</w:t>
            </w:r>
          </w:p>
        </w:tc>
        <w:tc>
          <w:tcPr>
            <w:tcW w:w="567" w:type="dxa"/>
            <w:tcBorders>
              <w:top w:val="single" w:sz="18" w:space="0" w:color="000000"/>
              <w:left w:val="single" w:sz="18" w:space="0" w:color="000000"/>
              <w:bottom w:val="nil"/>
              <w:right w:val="single" w:sz="8" w:space="0" w:color="000000"/>
            </w:tcBorders>
            <w:shd w:val="clear" w:color="auto" w:fill="FFFFFF"/>
            <w:tcMar>
              <w:top w:w="30" w:type="dxa"/>
              <w:left w:w="30" w:type="dxa"/>
              <w:bottom w:w="30" w:type="dxa"/>
              <w:right w:w="30" w:type="dxa"/>
            </w:tcMar>
            <w:hideMark/>
          </w:tcPr>
          <w:p w14:paraId="76576BB0" w14:textId="77777777" w:rsidR="00ED79C0" w:rsidRPr="00EB378D" w:rsidRDefault="00ED79C0" w:rsidP="00EB378D">
            <w:pPr>
              <w:spacing w:line="276" w:lineRule="auto"/>
              <w:jc w:val="right"/>
              <w:rPr>
                <w:rFonts w:ascii="Cambria" w:hAnsi="Cambria" w:cs="Tahoma"/>
                <w:color w:val="000000" w:themeColor="text1"/>
                <w:lang w:val="id-ID" w:eastAsia="en-US"/>
              </w:rPr>
            </w:pPr>
            <w:r w:rsidRPr="00EB378D">
              <w:rPr>
                <w:rFonts w:ascii="Cambria" w:hAnsi="Cambria" w:cs="Tahoma"/>
                <w:color w:val="000000" w:themeColor="text1"/>
                <w:lang w:val="id-ID" w:eastAsia="en-US"/>
              </w:rPr>
              <w:t>105</w:t>
            </w:r>
          </w:p>
        </w:tc>
        <w:tc>
          <w:tcPr>
            <w:tcW w:w="1134"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hideMark/>
          </w:tcPr>
          <w:p w14:paraId="12CB2751" w14:textId="77777777" w:rsidR="00ED79C0" w:rsidRPr="00EB378D" w:rsidRDefault="00ED79C0" w:rsidP="00EB378D">
            <w:pPr>
              <w:spacing w:line="276" w:lineRule="auto"/>
              <w:jc w:val="right"/>
              <w:rPr>
                <w:rFonts w:ascii="Cambria" w:hAnsi="Cambria" w:cs="Tahoma"/>
                <w:color w:val="000000" w:themeColor="text1"/>
                <w:lang w:val="id-ID" w:eastAsia="en-US"/>
              </w:rPr>
            </w:pPr>
            <w:r w:rsidRPr="00EB378D">
              <w:rPr>
                <w:rFonts w:ascii="Cambria" w:hAnsi="Cambria" w:cs="Tahoma"/>
                <w:color w:val="000000" w:themeColor="text1"/>
                <w:lang w:val="id-ID" w:eastAsia="en-US"/>
              </w:rPr>
              <w:t>18.00</w:t>
            </w:r>
          </w:p>
        </w:tc>
        <w:tc>
          <w:tcPr>
            <w:tcW w:w="1134"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hideMark/>
          </w:tcPr>
          <w:p w14:paraId="16B002F4" w14:textId="77777777" w:rsidR="00ED79C0" w:rsidRPr="00EB378D" w:rsidRDefault="00ED79C0" w:rsidP="00EB378D">
            <w:pPr>
              <w:spacing w:line="276" w:lineRule="auto"/>
              <w:jc w:val="right"/>
              <w:rPr>
                <w:rFonts w:ascii="Cambria" w:hAnsi="Cambria" w:cs="Tahoma"/>
                <w:color w:val="000000" w:themeColor="text1"/>
                <w:lang w:val="id-ID" w:eastAsia="en-US"/>
              </w:rPr>
            </w:pPr>
            <w:r w:rsidRPr="00EB378D">
              <w:rPr>
                <w:rFonts w:ascii="Cambria" w:hAnsi="Cambria" w:cs="Tahoma"/>
                <w:color w:val="000000" w:themeColor="text1"/>
                <w:lang w:val="id-ID" w:eastAsia="en-US"/>
              </w:rPr>
              <w:t>38.00</w:t>
            </w:r>
          </w:p>
        </w:tc>
        <w:tc>
          <w:tcPr>
            <w:tcW w:w="992"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hideMark/>
          </w:tcPr>
          <w:p w14:paraId="796E0AC7" w14:textId="77777777" w:rsidR="00ED79C0" w:rsidRPr="00EB378D" w:rsidRDefault="00ED79C0" w:rsidP="00EB378D">
            <w:pPr>
              <w:spacing w:line="276" w:lineRule="auto"/>
              <w:jc w:val="right"/>
              <w:rPr>
                <w:rFonts w:ascii="Cambria" w:hAnsi="Cambria" w:cs="Tahoma"/>
                <w:color w:val="000000" w:themeColor="text1"/>
                <w:lang w:val="id-ID" w:eastAsia="en-US"/>
              </w:rPr>
            </w:pPr>
            <w:r w:rsidRPr="00EB378D">
              <w:rPr>
                <w:rFonts w:ascii="Cambria" w:hAnsi="Cambria" w:cs="Tahoma"/>
                <w:color w:val="000000" w:themeColor="text1"/>
                <w:lang w:val="id-ID" w:eastAsia="en-US"/>
              </w:rPr>
              <w:t>28.36</w:t>
            </w:r>
          </w:p>
        </w:tc>
        <w:tc>
          <w:tcPr>
            <w:tcW w:w="992" w:type="dxa"/>
            <w:tcBorders>
              <w:top w:val="single" w:sz="18" w:space="0" w:color="000000"/>
              <w:left w:val="single" w:sz="8" w:space="0" w:color="000000"/>
              <w:bottom w:val="nil"/>
              <w:right w:val="single" w:sz="18" w:space="0" w:color="000000"/>
            </w:tcBorders>
            <w:shd w:val="clear" w:color="auto" w:fill="FFFFFF"/>
            <w:hideMark/>
          </w:tcPr>
          <w:p w14:paraId="0DA060B8" w14:textId="77777777" w:rsidR="00ED79C0" w:rsidRPr="00EB378D" w:rsidRDefault="00ED79C0" w:rsidP="00EB378D">
            <w:pPr>
              <w:spacing w:line="276" w:lineRule="auto"/>
              <w:jc w:val="right"/>
              <w:rPr>
                <w:rFonts w:ascii="Cambria" w:hAnsi="Cambria" w:cs="Tahoma"/>
                <w:color w:val="000000" w:themeColor="text1"/>
                <w:lang w:val="id-ID" w:eastAsia="en-US"/>
              </w:rPr>
            </w:pPr>
            <w:r w:rsidRPr="00EB378D">
              <w:rPr>
                <w:rFonts w:ascii="Cambria" w:hAnsi="Cambria" w:cs="Tahoma"/>
                <w:color w:val="000000" w:themeColor="text1"/>
                <w:lang w:val="id-ID" w:eastAsia="en-US"/>
              </w:rPr>
              <w:t>29.00</w:t>
            </w:r>
          </w:p>
        </w:tc>
        <w:tc>
          <w:tcPr>
            <w:tcW w:w="709" w:type="dxa"/>
            <w:tcBorders>
              <w:top w:val="single" w:sz="18" w:space="0" w:color="000000"/>
              <w:left w:val="single" w:sz="8" w:space="0" w:color="000000"/>
              <w:bottom w:val="nil"/>
              <w:right w:val="single" w:sz="18" w:space="0" w:color="000000"/>
            </w:tcBorders>
            <w:shd w:val="clear" w:color="auto" w:fill="FFFFFF"/>
            <w:hideMark/>
          </w:tcPr>
          <w:p w14:paraId="5CAB2006" w14:textId="77777777" w:rsidR="00ED79C0" w:rsidRPr="00EB378D" w:rsidRDefault="00ED79C0" w:rsidP="00EB378D">
            <w:pPr>
              <w:spacing w:line="276" w:lineRule="auto"/>
              <w:jc w:val="right"/>
              <w:rPr>
                <w:rFonts w:ascii="Cambria" w:hAnsi="Cambria" w:cs="Tahoma"/>
                <w:color w:val="000000" w:themeColor="text1"/>
                <w:lang w:val="id-ID" w:eastAsia="en-US"/>
              </w:rPr>
            </w:pPr>
            <w:r w:rsidRPr="00EB378D">
              <w:rPr>
                <w:rFonts w:ascii="Cambria" w:hAnsi="Cambria" w:cs="Tahoma"/>
                <w:color w:val="000000" w:themeColor="text1"/>
                <w:lang w:val="id-ID" w:eastAsia="en-US"/>
              </w:rPr>
              <w:t>24</w:t>
            </w:r>
          </w:p>
        </w:tc>
      </w:tr>
      <w:tr w:rsidR="005735AD" w:rsidRPr="00EB378D" w14:paraId="5B9E0CAB" w14:textId="77777777" w:rsidTr="00ED79C0">
        <w:trPr>
          <w:cantSplit/>
          <w:tblHeader/>
          <w:jc w:val="center"/>
        </w:trPr>
        <w:tc>
          <w:tcPr>
            <w:tcW w:w="1843" w:type="dxa"/>
            <w:tcBorders>
              <w:top w:val="nil"/>
              <w:left w:val="single" w:sz="18" w:space="0" w:color="000000"/>
              <w:bottom w:val="nil"/>
              <w:right w:val="single" w:sz="18" w:space="0" w:color="000000"/>
            </w:tcBorders>
            <w:shd w:val="clear" w:color="auto" w:fill="FFFFFF"/>
            <w:tcMar>
              <w:top w:w="30" w:type="dxa"/>
              <w:left w:w="30" w:type="dxa"/>
              <w:bottom w:w="30" w:type="dxa"/>
              <w:right w:w="30" w:type="dxa"/>
            </w:tcMar>
            <w:hideMark/>
          </w:tcPr>
          <w:p w14:paraId="75936E70" w14:textId="77777777" w:rsidR="00ED79C0" w:rsidRPr="00EB378D" w:rsidRDefault="00ED79C0" w:rsidP="00EB378D">
            <w:pPr>
              <w:spacing w:line="276" w:lineRule="auto"/>
              <w:rPr>
                <w:rFonts w:ascii="Cambria" w:hAnsi="Cambria" w:cs="Tahoma"/>
                <w:color w:val="000000" w:themeColor="text1"/>
                <w:lang w:val="id-ID" w:eastAsia="en-US"/>
              </w:rPr>
            </w:pPr>
            <w:r w:rsidRPr="00EB378D">
              <w:rPr>
                <w:rFonts w:ascii="Cambria" w:hAnsi="Cambria" w:cs="Tahoma"/>
                <w:color w:val="000000" w:themeColor="text1"/>
                <w:lang w:val="id-ID" w:eastAsia="en-US"/>
              </w:rPr>
              <w:t>Beban Kerja</w:t>
            </w:r>
          </w:p>
        </w:tc>
        <w:tc>
          <w:tcPr>
            <w:tcW w:w="567"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hideMark/>
          </w:tcPr>
          <w:p w14:paraId="3400BA2C" w14:textId="77777777" w:rsidR="00ED79C0" w:rsidRPr="00EB378D" w:rsidRDefault="00ED79C0" w:rsidP="00EB378D">
            <w:pPr>
              <w:spacing w:line="276" w:lineRule="auto"/>
              <w:jc w:val="right"/>
              <w:rPr>
                <w:rFonts w:ascii="Cambria" w:hAnsi="Cambria" w:cs="Tahoma"/>
                <w:color w:val="000000" w:themeColor="text1"/>
                <w:lang w:val="id-ID" w:eastAsia="en-US"/>
              </w:rPr>
            </w:pPr>
            <w:r w:rsidRPr="00EB378D">
              <w:rPr>
                <w:rFonts w:ascii="Cambria" w:hAnsi="Cambria" w:cs="Tahoma"/>
                <w:color w:val="000000" w:themeColor="text1"/>
                <w:lang w:val="id-ID" w:eastAsia="en-US"/>
              </w:rPr>
              <w:t>105</w:t>
            </w:r>
          </w:p>
        </w:tc>
        <w:tc>
          <w:tcPr>
            <w:tcW w:w="1134"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hideMark/>
          </w:tcPr>
          <w:p w14:paraId="1AF2EAA6" w14:textId="77777777" w:rsidR="00ED79C0" w:rsidRPr="00EB378D" w:rsidRDefault="00ED79C0" w:rsidP="00EB378D">
            <w:pPr>
              <w:spacing w:line="276" w:lineRule="auto"/>
              <w:jc w:val="right"/>
              <w:rPr>
                <w:rFonts w:ascii="Cambria" w:hAnsi="Cambria" w:cs="Tahoma"/>
                <w:color w:val="000000" w:themeColor="text1"/>
                <w:lang w:val="id-ID" w:eastAsia="en-US"/>
              </w:rPr>
            </w:pPr>
            <w:r w:rsidRPr="00EB378D">
              <w:rPr>
                <w:rFonts w:ascii="Cambria" w:hAnsi="Cambria" w:cs="Tahoma"/>
                <w:color w:val="000000" w:themeColor="text1"/>
                <w:lang w:val="id-ID" w:eastAsia="en-US"/>
              </w:rPr>
              <w:t>20.00</w:t>
            </w:r>
          </w:p>
        </w:tc>
        <w:tc>
          <w:tcPr>
            <w:tcW w:w="1134"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hideMark/>
          </w:tcPr>
          <w:p w14:paraId="7420B2C6" w14:textId="77777777" w:rsidR="00ED79C0" w:rsidRPr="00EB378D" w:rsidRDefault="00ED79C0" w:rsidP="00EB378D">
            <w:pPr>
              <w:spacing w:line="276" w:lineRule="auto"/>
              <w:jc w:val="right"/>
              <w:rPr>
                <w:rFonts w:ascii="Cambria" w:hAnsi="Cambria" w:cs="Tahoma"/>
                <w:color w:val="000000" w:themeColor="text1"/>
                <w:lang w:val="id-ID" w:eastAsia="en-US"/>
              </w:rPr>
            </w:pPr>
            <w:r w:rsidRPr="00EB378D">
              <w:rPr>
                <w:rFonts w:ascii="Cambria" w:hAnsi="Cambria" w:cs="Tahoma"/>
                <w:color w:val="000000" w:themeColor="text1"/>
                <w:lang w:val="id-ID" w:eastAsia="en-US"/>
              </w:rPr>
              <w:t>38.00</w:t>
            </w:r>
          </w:p>
        </w:tc>
        <w:tc>
          <w:tcPr>
            <w:tcW w:w="992"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hideMark/>
          </w:tcPr>
          <w:p w14:paraId="25775948" w14:textId="77777777" w:rsidR="00ED79C0" w:rsidRPr="00EB378D" w:rsidRDefault="00ED79C0" w:rsidP="00EB378D">
            <w:pPr>
              <w:spacing w:line="276" w:lineRule="auto"/>
              <w:jc w:val="right"/>
              <w:rPr>
                <w:rFonts w:ascii="Cambria" w:hAnsi="Cambria" w:cs="Tahoma"/>
                <w:color w:val="000000" w:themeColor="text1"/>
                <w:lang w:val="id-ID" w:eastAsia="en-US"/>
              </w:rPr>
            </w:pPr>
            <w:r w:rsidRPr="00EB378D">
              <w:rPr>
                <w:rFonts w:ascii="Cambria" w:hAnsi="Cambria" w:cs="Tahoma"/>
                <w:color w:val="000000" w:themeColor="text1"/>
                <w:lang w:val="id-ID" w:eastAsia="en-US"/>
              </w:rPr>
              <w:t>28,54</w:t>
            </w:r>
          </w:p>
        </w:tc>
        <w:tc>
          <w:tcPr>
            <w:tcW w:w="992" w:type="dxa"/>
            <w:tcBorders>
              <w:top w:val="nil"/>
              <w:left w:val="single" w:sz="8" w:space="0" w:color="000000"/>
              <w:bottom w:val="nil"/>
              <w:right w:val="single" w:sz="18" w:space="0" w:color="000000"/>
            </w:tcBorders>
            <w:shd w:val="clear" w:color="auto" w:fill="FFFFFF"/>
            <w:hideMark/>
          </w:tcPr>
          <w:p w14:paraId="6EA8E2AA" w14:textId="77777777" w:rsidR="00ED79C0" w:rsidRPr="00EB378D" w:rsidRDefault="00ED79C0" w:rsidP="00EB378D">
            <w:pPr>
              <w:spacing w:line="276" w:lineRule="auto"/>
              <w:jc w:val="right"/>
              <w:rPr>
                <w:rFonts w:ascii="Cambria" w:hAnsi="Cambria" w:cs="Tahoma"/>
                <w:color w:val="000000" w:themeColor="text1"/>
                <w:lang w:val="id-ID" w:eastAsia="en-US"/>
              </w:rPr>
            </w:pPr>
            <w:r w:rsidRPr="00EB378D">
              <w:rPr>
                <w:rFonts w:ascii="Cambria" w:hAnsi="Cambria" w:cs="Tahoma"/>
                <w:color w:val="000000" w:themeColor="text1"/>
                <w:lang w:val="id-ID" w:eastAsia="en-US"/>
              </w:rPr>
              <w:t>29.00</w:t>
            </w:r>
          </w:p>
        </w:tc>
        <w:tc>
          <w:tcPr>
            <w:tcW w:w="709" w:type="dxa"/>
            <w:tcBorders>
              <w:top w:val="nil"/>
              <w:left w:val="single" w:sz="8" w:space="0" w:color="000000"/>
              <w:bottom w:val="nil"/>
              <w:right w:val="single" w:sz="18" w:space="0" w:color="000000"/>
            </w:tcBorders>
            <w:shd w:val="clear" w:color="auto" w:fill="FFFFFF"/>
            <w:hideMark/>
          </w:tcPr>
          <w:p w14:paraId="600C86D9" w14:textId="77777777" w:rsidR="00ED79C0" w:rsidRPr="00EB378D" w:rsidRDefault="00ED79C0" w:rsidP="00EB378D">
            <w:pPr>
              <w:spacing w:line="276" w:lineRule="auto"/>
              <w:jc w:val="right"/>
              <w:rPr>
                <w:rFonts w:ascii="Cambria" w:hAnsi="Cambria" w:cs="Tahoma"/>
                <w:color w:val="000000" w:themeColor="text1"/>
                <w:lang w:val="id-ID" w:eastAsia="en-US"/>
              </w:rPr>
            </w:pPr>
            <w:r w:rsidRPr="00EB378D">
              <w:rPr>
                <w:rFonts w:ascii="Cambria" w:hAnsi="Cambria" w:cs="Tahoma"/>
                <w:color w:val="000000" w:themeColor="text1"/>
                <w:lang w:val="id-ID" w:eastAsia="en-US"/>
              </w:rPr>
              <w:t>29</w:t>
            </w:r>
          </w:p>
        </w:tc>
      </w:tr>
      <w:tr w:rsidR="005735AD" w:rsidRPr="00EB378D" w14:paraId="22EDDC99" w14:textId="77777777" w:rsidTr="00ED79C0">
        <w:trPr>
          <w:cantSplit/>
          <w:tblHeader/>
          <w:jc w:val="center"/>
        </w:trPr>
        <w:tc>
          <w:tcPr>
            <w:tcW w:w="1843" w:type="dxa"/>
            <w:tcBorders>
              <w:top w:val="nil"/>
              <w:left w:val="single" w:sz="18" w:space="0" w:color="000000"/>
              <w:bottom w:val="nil"/>
              <w:right w:val="single" w:sz="18" w:space="0" w:color="000000"/>
            </w:tcBorders>
            <w:shd w:val="clear" w:color="auto" w:fill="FFFFFF"/>
            <w:tcMar>
              <w:top w:w="30" w:type="dxa"/>
              <w:left w:w="30" w:type="dxa"/>
              <w:bottom w:w="30" w:type="dxa"/>
              <w:right w:w="30" w:type="dxa"/>
            </w:tcMar>
            <w:hideMark/>
          </w:tcPr>
          <w:p w14:paraId="5958F428" w14:textId="77777777" w:rsidR="00ED79C0" w:rsidRPr="00EB378D" w:rsidRDefault="00ED79C0" w:rsidP="00EB378D">
            <w:pPr>
              <w:spacing w:line="276" w:lineRule="auto"/>
              <w:rPr>
                <w:rFonts w:ascii="Cambria" w:hAnsi="Cambria" w:cs="Tahoma"/>
                <w:color w:val="000000" w:themeColor="text1"/>
                <w:lang w:val="id-ID" w:eastAsia="en-US"/>
              </w:rPr>
            </w:pPr>
            <w:r w:rsidRPr="00EB378D">
              <w:rPr>
                <w:rFonts w:ascii="Cambria" w:hAnsi="Cambria" w:cs="Tahoma"/>
                <w:color w:val="000000" w:themeColor="text1"/>
                <w:lang w:val="id-ID" w:eastAsia="en-US"/>
              </w:rPr>
              <w:t>Kecemasan Pasien</w:t>
            </w:r>
          </w:p>
        </w:tc>
        <w:tc>
          <w:tcPr>
            <w:tcW w:w="567"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hideMark/>
          </w:tcPr>
          <w:p w14:paraId="449B7BEC" w14:textId="77777777" w:rsidR="00ED79C0" w:rsidRPr="00EB378D" w:rsidRDefault="00ED79C0" w:rsidP="00EB378D">
            <w:pPr>
              <w:spacing w:line="276" w:lineRule="auto"/>
              <w:jc w:val="right"/>
              <w:rPr>
                <w:rFonts w:ascii="Cambria" w:hAnsi="Cambria" w:cs="Tahoma"/>
                <w:color w:val="000000" w:themeColor="text1"/>
                <w:lang w:val="id-ID" w:eastAsia="en-US"/>
              </w:rPr>
            </w:pPr>
            <w:r w:rsidRPr="00EB378D">
              <w:rPr>
                <w:rFonts w:ascii="Cambria" w:hAnsi="Cambria" w:cs="Tahoma"/>
                <w:color w:val="000000" w:themeColor="text1"/>
                <w:lang w:val="id-ID" w:eastAsia="en-US"/>
              </w:rPr>
              <w:t>105</w:t>
            </w:r>
          </w:p>
        </w:tc>
        <w:tc>
          <w:tcPr>
            <w:tcW w:w="1134"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hideMark/>
          </w:tcPr>
          <w:p w14:paraId="1BEDDAF6" w14:textId="77777777" w:rsidR="00ED79C0" w:rsidRPr="00EB378D" w:rsidRDefault="00ED79C0" w:rsidP="00EB378D">
            <w:pPr>
              <w:spacing w:line="276" w:lineRule="auto"/>
              <w:jc w:val="right"/>
              <w:rPr>
                <w:rFonts w:ascii="Cambria" w:hAnsi="Cambria" w:cs="Tahoma"/>
                <w:color w:val="000000" w:themeColor="text1"/>
                <w:lang w:val="id-ID" w:eastAsia="en-US"/>
              </w:rPr>
            </w:pPr>
            <w:r w:rsidRPr="00EB378D">
              <w:rPr>
                <w:rFonts w:ascii="Cambria" w:hAnsi="Cambria" w:cs="Tahoma"/>
                <w:color w:val="000000" w:themeColor="text1"/>
                <w:lang w:val="id-ID" w:eastAsia="en-US"/>
              </w:rPr>
              <w:t>0</w:t>
            </w:r>
          </w:p>
        </w:tc>
        <w:tc>
          <w:tcPr>
            <w:tcW w:w="1134"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hideMark/>
          </w:tcPr>
          <w:p w14:paraId="0EF5DB1F" w14:textId="77777777" w:rsidR="00ED79C0" w:rsidRPr="00EB378D" w:rsidRDefault="00ED79C0" w:rsidP="00EB378D">
            <w:pPr>
              <w:spacing w:line="276" w:lineRule="auto"/>
              <w:jc w:val="right"/>
              <w:rPr>
                <w:rFonts w:ascii="Cambria" w:hAnsi="Cambria" w:cs="Tahoma"/>
                <w:color w:val="000000" w:themeColor="text1"/>
                <w:lang w:val="id-ID" w:eastAsia="en-US"/>
              </w:rPr>
            </w:pPr>
            <w:r w:rsidRPr="00EB378D">
              <w:rPr>
                <w:rFonts w:ascii="Cambria" w:hAnsi="Cambria" w:cs="Tahoma"/>
                <w:color w:val="000000" w:themeColor="text1"/>
                <w:lang w:val="id-ID" w:eastAsia="en-US"/>
              </w:rPr>
              <w:t>20</w:t>
            </w:r>
          </w:p>
        </w:tc>
        <w:tc>
          <w:tcPr>
            <w:tcW w:w="992"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hideMark/>
          </w:tcPr>
          <w:p w14:paraId="08E4003E" w14:textId="77777777" w:rsidR="00ED79C0" w:rsidRPr="00EB378D" w:rsidRDefault="00ED79C0" w:rsidP="00EB378D">
            <w:pPr>
              <w:spacing w:line="276" w:lineRule="auto"/>
              <w:jc w:val="right"/>
              <w:rPr>
                <w:rFonts w:ascii="Cambria" w:hAnsi="Cambria" w:cs="Tahoma"/>
                <w:color w:val="000000" w:themeColor="text1"/>
                <w:lang w:val="id-ID" w:eastAsia="en-US"/>
              </w:rPr>
            </w:pPr>
            <w:r w:rsidRPr="00EB378D">
              <w:rPr>
                <w:rFonts w:ascii="Cambria" w:hAnsi="Cambria" w:cs="Tahoma"/>
                <w:color w:val="000000" w:themeColor="text1"/>
                <w:lang w:val="id-ID" w:eastAsia="en-US"/>
              </w:rPr>
              <w:t>9.22</w:t>
            </w:r>
          </w:p>
        </w:tc>
        <w:tc>
          <w:tcPr>
            <w:tcW w:w="992" w:type="dxa"/>
            <w:tcBorders>
              <w:top w:val="nil"/>
              <w:left w:val="single" w:sz="8" w:space="0" w:color="000000"/>
              <w:bottom w:val="nil"/>
              <w:right w:val="single" w:sz="18" w:space="0" w:color="000000"/>
            </w:tcBorders>
            <w:shd w:val="clear" w:color="auto" w:fill="FFFFFF"/>
            <w:hideMark/>
          </w:tcPr>
          <w:p w14:paraId="2DEA050B" w14:textId="77777777" w:rsidR="00ED79C0" w:rsidRPr="00EB378D" w:rsidRDefault="00ED79C0" w:rsidP="00EB378D">
            <w:pPr>
              <w:spacing w:line="276" w:lineRule="auto"/>
              <w:jc w:val="right"/>
              <w:rPr>
                <w:rFonts w:ascii="Cambria" w:hAnsi="Cambria" w:cs="Tahoma"/>
                <w:color w:val="000000" w:themeColor="text1"/>
                <w:lang w:val="id-ID" w:eastAsia="en-US"/>
              </w:rPr>
            </w:pPr>
            <w:r w:rsidRPr="00EB378D">
              <w:rPr>
                <w:rFonts w:ascii="Cambria" w:hAnsi="Cambria" w:cs="Tahoma"/>
                <w:color w:val="000000" w:themeColor="text1"/>
                <w:lang w:val="id-ID" w:eastAsia="en-US"/>
              </w:rPr>
              <w:t>10.00</w:t>
            </w:r>
          </w:p>
        </w:tc>
        <w:tc>
          <w:tcPr>
            <w:tcW w:w="709" w:type="dxa"/>
            <w:tcBorders>
              <w:top w:val="nil"/>
              <w:left w:val="single" w:sz="8" w:space="0" w:color="000000"/>
              <w:bottom w:val="nil"/>
              <w:right w:val="single" w:sz="18" w:space="0" w:color="000000"/>
            </w:tcBorders>
            <w:shd w:val="clear" w:color="auto" w:fill="FFFFFF"/>
            <w:hideMark/>
          </w:tcPr>
          <w:p w14:paraId="05D04B85" w14:textId="77777777" w:rsidR="00ED79C0" w:rsidRPr="00EB378D" w:rsidRDefault="00ED79C0" w:rsidP="00EB378D">
            <w:pPr>
              <w:spacing w:line="276" w:lineRule="auto"/>
              <w:jc w:val="right"/>
              <w:rPr>
                <w:rFonts w:ascii="Cambria" w:hAnsi="Cambria" w:cs="Tahoma"/>
                <w:color w:val="000000" w:themeColor="text1"/>
                <w:lang w:val="id-ID" w:eastAsia="en-US"/>
              </w:rPr>
            </w:pPr>
            <w:r w:rsidRPr="00EB378D">
              <w:rPr>
                <w:rFonts w:ascii="Cambria" w:hAnsi="Cambria" w:cs="Tahoma"/>
                <w:color w:val="000000" w:themeColor="text1"/>
                <w:lang w:val="id-ID" w:eastAsia="en-US"/>
              </w:rPr>
              <w:t>10</w:t>
            </w:r>
          </w:p>
        </w:tc>
      </w:tr>
      <w:tr w:rsidR="005735AD" w:rsidRPr="00EB378D" w14:paraId="7423E1A7" w14:textId="77777777" w:rsidTr="00ED79C0">
        <w:trPr>
          <w:cantSplit/>
          <w:jc w:val="center"/>
        </w:trPr>
        <w:tc>
          <w:tcPr>
            <w:tcW w:w="1843" w:type="dxa"/>
            <w:tcBorders>
              <w:top w:val="nil"/>
              <w:left w:val="single" w:sz="18" w:space="0" w:color="000000"/>
              <w:bottom w:val="single" w:sz="18" w:space="0" w:color="000000"/>
              <w:right w:val="single" w:sz="18" w:space="0" w:color="000000"/>
            </w:tcBorders>
            <w:shd w:val="clear" w:color="auto" w:fill="FFFFFF"/>
            <w:tcMar>
              <w:top w:w="30" w:type="dxa"/>
              <w:left w:w="30" w:type="dxa"/>
              <w:bottom w:w="30" w:type="dxa"/>
              <w:right w:w="30" w:type="dxa"/>
            </w:tcMar>
            <w:hideMark/>
          </w:tcPr>
          <w:p w14:paraId="1A34A4AA" w14:textId="77777777" w:rsidR="00ED79C0" w:rsidRPr="00EB378D" w:rsidRDefault="00ED79C0" w:rsidP="00EB378D">
            <w:pPr>
              <w:spacing w:line="276" w:lineRule="auto"/>
              <w:rPr>
                <w:rFonts w:ascii="Cambria" w:hAnsi="Cambria" w:cs="Tahoma"/>
                <w:color w:val="000000" w:themeColor="text1"/>
                <w:lang w:val="id-ID" w:eastAsia="en-US"/>
              </w:rPr>
            </w:pPr>
            <w:r w:rsidRPr="00EB378D">
              <w:rPr>
                <w:rFonts w:ascii="Cambria" w:hAnsi="Cambria" w:cs="Tahoma"/>
                <w:color w:val="000000" w:themeColor="text1"/>
                <w:lang w:val="id-ID" w:eastAsia="en-US"/>
              </w:rPr>
              <w:t>Valid N (</w:t>
            </w:r>
            <w:proofErr w:type="spellStart"/>
            <w:r w:rsidRPr="00EB378D">
              <w:rPr>
                <w:rFonts w:ascii="Cambria" w:hAnsi="Cambria" w:cs="Tahoma"/>
                <w:color w:val="000000" w:themeColor="text1"/>
                <w:lang w:val="id-ID" w:eastAsia="en-US"/>
              </w:rPr>
              <w:t>listwise</w:t>
            </w:r>
            <w:proofErr w:type="spellEnd"/>
            <w:r w:rsidRPr="00EB378D">
              <w:rPr>
                <w:rFonts w:ascii="Cambria" w:hAnsi="Cambria" w:cs="Tahoma"/>
                <w:color w:val="000000" w:themeColor="text1"/>
                <w:lang w:val="id-ID" w:eastAsia="en-US"/>
              </w:rPr>
              <w:t>)</w:t>
            </w:r>
          </w:p>
        </w:tc>
        <w:tc>
          <w:tcPr>
            <w:tcW w:w="567" w:type="dxa"/>
            <w:tcBorders>
              <w:top w:val="nil"/>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hideMark/>
          </w:tcPr>
          <w:p w14:paraId="709DC161" w14:textId="77777777" w:rsidR="00ED79C0" w:rsidRPr="00EB378D" w:rsidRDefault="00ED79C0" w:rsidP="00EB378D">
            <w:pPr>
              <w:spacing w:line="276" w:lineRule="auto"/>
              <w:jc w:val="right"/>
              <w:rPr>
                <w:rFonts w:ascii="Cambria" w:hAnsi="Cambria" w:cs="Tahoma"/>
                <w:color w:val="000000" w:themeColor="text1"/>
                <w:lang w:val="id-ID" w:eastAsia="en-US"/>
              </w:rPr>
            </w:pPr>
            <w:r w:rsidRPr="00EB378D">
              <w:rPr>
                <w:rFonts w:ascii="Cambria" w:hAnsi="Cambria" w:cs="Tahoma"/>
                <w:color w:val="000000" w:themeColor="text1"/>
                <w:lang w:val="id-ID" w:eastAsia="en-US"/>
              </w:rPr>
              <w:t>105</w:t>
            </w:r>
          </w:p>
        </w:tc>
        <w:tc>
          <w:tcPr>
            <w:tcW w:w="1134"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tcPr>
          <w:p w14:paraId="6F10AC35" w14:textId="77777777" w:rsidR="00ED79C0" w:rsidRPr="00EB378D" w:rsidRDefault="00ED79C0" w:rsidP="00EB378D">
            <w:pPr>
              <w:spacing w:line="276" w:lineRule="auto"/>
              <w:jc w:val="center"/>
              <w:rPr>
                <w:rFonts w:ascii="Cambria" w:hAnsi="Cambria" w:cs="Tahoma"/>
                <w:color w:val="000000" w:themeColor="text1"/>
                <w:lang w:val="id-ID" w:eastAsia="en-US"/>
              </w:rPr>
            </w:pPr>
          </w:p>
        </w:tc>
        <w:tc>
          <w:tcPr>
            <w:tcW w:w="1134"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tcPr>
          <w:p w14:paraId="6DAB64C3" w14:textId="77777777" w:rsidR="00ED79C0" w:rsidRPr="00EB378D" w:rsidRDefault="00ED79C0" w:rsidP="00EB378D">
            <w:pPr>
              <w:spacing w:line="276" w:lineRule="auto"/>
              <w:jc w:val="center"/>
              <w:rPr>
                <w:rFonts w:ascii="Cambria" w:hAnsi="Cambria" w:cs="Tahoma"/>
                <w:color w:val="000000" w:themeColor="text1"/>
                <w:lang w:val="id-ID" w:eastAsia="en-US"/>
              </w:rPr>
            </w:pPr>
          </w:p>
        </w:tc>
        <w:tc>
          <w:tcPr>
            <w:tcW w:w="992"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tcPr>
          <w:p w14:paraId="63458240" w14:textId="77777777" w:rsidR="00ED79C0" w:rsidRPr="00EB378D" w:rsidRDefault="00ED79C0" w:rsidP="00EB378D">
            <w:pPr>
              <w:spacing w:line="276" w:lineRule="auto"/>
              <w:jc w:val="center"/>
              <w:rPr>
                <w:rFonts w:ascii="Cambria" w:hAnsi="Cambria" w:cs="Tahoma"/>
                <w:color w:val="000000" w:themeColor="text1"/>
                <w:lang w:val="id-ID" w:eastAsia="en-US"/>
              </w:rPr>
            </w:pPr>
          </w:p>
        </w:tc>
        <w:tc>
          <w:tcPr>
            <w:tcW w:w="992" w:type="dxa"/>
            <w:tcBorders>
              <w:top w:val="nil"/>
              <w:left w:val="single" w:sz="8" w:space="0" w:color="000000"/>
              <w:bottom w:val="single" w:sz="18" w:space="0" w:color="000000"/>
              <w:right w:val="single" w:sz="18" w:space="0" w:color="000000"/>
            </w:tcBorders>
            <w:shd w:val="clear" w:color="auto" w:fill="FFFFFF"/>
          </w:tcPr>
          <w:p w14:paraId="7CA2C35D" w14:textId="77777777" w:rsidR="00ED79C0" w:rsidRPr="00EB378D" w:rsidRDefault="00ED79C0" w:rsidP="00EB378D">
            <w:pPr>
              <w:spacing w:line="276" w:lineRule="auto"/>
              <w:jc w:val="center"/>
              <w:rPr>
                <w:rFonts w:ascii="Cambria" w:hAnsi="Cambria" w:cs="Tahoma"/>
                <w:color w:val="000000" w:themeColor="text1"/>
                <w:lang w:val="id-ID" w:eastAsia="en-US"/>
              </w:rPr>
            </w:pPr>
          </w:p>
        </w:tc>
        <w:tc>
          <w:tcPr>
            <w:tcW w:w="709" w:type="dxa"/>
            <w:tcBorders>
              <w:top w:val="nil"/>
              <w:left w:val="single" w:sz="8" w:space="0" w:color="000000"/>
              <w:bottom w:val="single" w:sz="18" w:space="0" w:color="000000"/>
              <w:right w:val="single" w:sz="18" w:space="0" w:color="000000"/>
            </w:tcBorders>
            <w:shd w:val="clear" w:color="auto" w:fill="FFFFFF"/>
          </w:tcPr>
          <w:p w14:paraId="0B2DB921" w14:textId="77777777" w:rsidR="00ED79C0" w:rsidRPr="00EB378D" w:rsidRDefault="00ED79C0" w:rsidP="00EB378D">
            <w:pPr>
              <w:spacing w:line="276" w:lineRule="auto"/>
              <w:jc w:val="center"/>
              <w:rPr>
                <w:rFonts w:ascii="Cambria" w:hAnsi="Cambria" w:cs="Tahoma"/>
                <w:color w:val="000000" w:themeColor="text1"/>
                <w:lang w:val="id-ID" w:eastAsia="en-US"/>
              </w:rPr>
            </w:pPr>
          </w:p>
        </w:tc>
      </w:tr>
    </w:tbl>
    <w:p w14:paraId="1F94CC7D" w14:textId="77777777" w:rsidR="00ED79C0" w:rsidRPr="00EB378D" w:rsidRDefault="00ED79C0" w:rsidP="00EB378D">
      <w:pPr>
        <w:pStyle w:val="ListParagraph"/>
        <w:spacing w:after="0"/>
        <w:ind w:firstLine="720"/>
        <w:jc w:val="both"/>
        <w:rPr>
          <w:rFonts w:ascii="Cambria" w:eastAsiaTheme="minorHAnsi" w:hAnsi="Cambria" w:cs="Tahoma"/>
          <w:color w:val="000000" w:themeColor="text1"/>
          <w:lang w:val="id-ID" w:eastAsia="en-US"/>
        </w:rPr>
      </w:pPr>
    </w:p>
    <w:p w14:paraId="2A75A4F6" w14:textId="77777777" w:rsidR="00ED79C0" w:rsidRPr="00EB378D" w:rsidRDefault="00ED79C0" w:rsidP="000B4DA3">
      <w:pPr>
        <w:spacing w:after="0" w:line="276" w:lineRule="auto"/>
        <w:ind w:right="-7" w:firstLine="709"/>
        <w:jc w:val="both"/>
        <w:rPr>
          <w:rFonts w:ascii="Cambria" w:hAnsi="Cambria" w:cs="Tahoma"/>
          <w:color w:val="000000" w:themeColor="text1"/>
          <w:lang w:val="id-ID"/>
        </w:rPr>
      </w:pPr>
      <w:r w:rsidRPr="00EB378D">
        <w:rPr>
          <w:rFonts w:ascii="Cambria" w:hAnsi="Cambria" w:cs="Tahoma"/>
          <w:color w:val="000000" w:themeColor="text1"/>
          <w:lang w:val="id-ID"/>
        </w:rPr>
        <w:t>Berdasarkan tabel di atas dapat diinterpretasikan sebagai berikut:</w:t>
      </w:r>
    </w:p>
    <w:p w14:paraId="7E464B21" w14:textId="77777777" w:rsidR="00ED79C0" w:rsidRPr="00EB378D" w:rsidRDefault="00ED79C0" w:rsidP="003034BD">
      <w:pPr>
        <w:pStyle w:val="ListParagraph"/>
        <w:numPr>
          <w:ilvl w:val="0"/>
          <w:numId w:val="6"/>
        </w:numPr>
        <w:spacing w:after="0"/>
        <w:ind w:left="709" w:hanging="425"/>
        <w:jc w:val="both"/>
        <w:rPr>
          <w:rFonts w:ascii="Cambria" w:hAnsi="Cambria" w:cs="Tahoma"/>
          <w:color w:val="000000" w:themeColor="text1"/>
          <w:lang w:val="id-ID"/>
        </w:rPr>
      </w:pPr>
      <w:r w:rsidRPr="00EB378D">
        <w:rPr>
          <w:rFonts w:ascii="Cambria" w:hAnsi="Cambria" w:cs="Tahoma"/>
          <w:color w:val="000000" w:themeColor="text1"/>
          <w:lang w:val="id-ID"/>
        </w:rPr>
        <w:t xml:space="preserve">Variabel kualitas pelayanan mempunyai nilai minimum 18,00, nilai maksimum 38,00. Nilai </w:t>
      </w:r>
      <w:proofErr w:type="spellStart"/>
      <w:r w:rsidRPr="00EB378D">
        <w:rPr>
          <w:rFonts w:ascii="Cambria" w:hAnsi="Cambria" w:cs="Tahoma"/>
          <w:i/>
          <w:color w:val="000000" w:themeColor="text1"/>
          <w:lang w:val="id-ID"/>
        </w:rPr>
        <w:t>mean</w:t>
      </w:r>
      <w:proofErr w:type="spellEnd"/>
      <w:r w:rsidRPr="00EB378D">
        <w:rPr>
          <w:rFonts w:ascii="Cambria" w:hAnsi="Cambria" w:cs="Tahoma"/>
          <w:i/>
          <w:color w:val="000000" w:themeColor="text1"/>
          <w:lang w:val="id-ID"/>
        </w:rPr>
        <w:t xml:space="preserve"> </w:t>
      </w:r>
      <w:r w:rsidRPr="00EB378D">
        <w:rPr>
          <w:rFonts w:ascii="Cambria" w:hAnsi="Cambria" w:cs="Tahoma"/>
          <w:color w:val="000000" w:themeColor="text1"/>
          <w:lang w:val="id-ID"/>
        </w:rPr>
        <w:t>jawaban responden terhadap item pertanyaan kualitas pelayanan sebesar</w:t>
      </w:r>
      <w:r w:rsidRPr="00EB378D">
        <w:rPr>
          <w:rFonts w:ascii="Cambria" w:hAnsi="Cambria" w:cs="Tahoma"/>
          <w:i/>
          <w:color w:val="000000" w:themeColor="text1"/>
          <w:lang w:val="id-ID"/>
        </w:rPr>
        <w:t xml:space="preserve"> </w:t>
      </w:r>
      <w:r w:rsidRPr="00EB378D">
        <w:rPr>
          <w:rFonts w:ascii="Cambria" w:hAnsi="Cambria" w:cs="Tahoma"/>
          <w:color w:val="000000" w:themeColor="text1"/>
          <w:lang w:val="id-ID"/>
        </w:rPr>
        <w:t>38.00 di atas nilai median kisaran teoritis 29, sehingga dapat disimpulkan bahwa secara umum karakteristik responden memiliki kapasitas kualitas pelayanan yang tinggi.</w:t>
      </w:r>
    </w:p>
    <w:p w14:paraId="69BD220E" w14:textId="77777777" w:rsidR="00ED79C0" w:rsidRPr="00EB378D" w:rsidRDefault="00ED79C0" w:rsidP="003034BD">
      <w:pPr>
        <w:pStyle w:val="ListParagraph"/>
        <w:numPr>
          <w:ilvl w:val="0"/>
          <w:numId w:val="6"/>
        </w:numPr>
        <w:spacing w:after="0"/>
        <w:ind w:left="709" w:hanging="425"/>
        <w:jc w:val="both"/>
        <w:rPr>
          <w:rFonts w:ascii="Cambria" w:hAnsi="Cambria" w:cs="Tahoma"/>
          <w:color w:val="000000" w:themeColor="text1"/>
          <w:lang w:val="id-ID"/>
        </w:rPr>
      </w:pPr>
      <w:r w:rsidRPr="00EB378D">
        <w:rPr>
          <w:rFonts w:ascii="Cambria" w:hAnsi="Cambria" w:cs="Tahoma"/>
          <w:color w:val="000000" w:themeColor="text1"/>
          <w:lang w:val="id-ID"/>
        </w:rPr>
        <w:t xml:space="preserve">Variabel kualitas pelayanan mempunyai nilai minimum 20,00, nilai maksimum 38,00. Nilai </w:t>
      </w:r>
      <w:proofErr w:type="spellStart"/>
      <w:r w:rsidRPr="00EB378D">
        <w:rPr>
          <w:rFonts w:ascii="Cambria" w:hAnsi="Cambria" w:cs="Tahoma"/>
          <w:i/>
          <w:color w:val="000000" w:themeColor="text1"/>
          <w:lang w:val="id-ID"/>
        </w:rPr>
        <w:t>mean</w:t>
      </w:r>
      <w:proofErr w:type="spellEnd"/>
      <w:r w:rsidRPr="00EB378D">
        <w:rPr>
          <w:rFonts w:ascii="Cambria" w:hAnsi="Cambria" w:cs="Tahoma"/>
          <w:i/>
          <w:color w:val="000000" w:themeColor="text1"/>
          <w:lang w:val="id-ID"/>
        </w:rPr>
        <w:t xml:space="preserve"> </w:t>
      </w:r>
      <w:r w:rsidRPr="00EB378D">
        <w:rPr>
          <w:rFonts w:ascii="Cambria" w:hAnsi="Cambria" w:cs="Tahoma"/>
          <w:color w:val="000000" w:themeColor="text1"/>
          <w:lang w:val="id-ID"/>
        </w:rPr>
        <w:t>jawaban responden terhadap item pertanyaan kualitas pelayanan sebesar</w:t>
      </w:r>
      <w:r w:rsidRPr="00EB378D">
        <w:rPr>
          <w:rFonts w:ascii="Cambria" w:hAnsi="Cambria" w:cs="Tahoma"/>
          <w:i/>
          <w:color w:val="000000" w:themeColor="text1"/>
          <w:lang w:val="id-ID"/>
        </w:rPr>
        <w:t xml:space="preserve"> </w:t>
      </w:r>
      <w:r w:rsidRPr="00EB378D">
        <w:rPr>
          <w:rFonts w:ascii="Cambria" w:hAnsi="Cambria" w:cs="Tahoma"/>
          <w:color w:val="000000" w:themeColor="text1"/>
          <w:lang w:val="id-ID"/>
        </w:rPr>
        <w:t>28.54 di atas nilai median kisaran teoritis 29, sehingga dapat disimpulkan bahwa secara umum karakteristik responden memiliki kapasitas beban kerja yang tinggi.</w:t>
      </w:r>
    </w:p>
    <w:p w14:paraId="2DB3AB4E" w14:textId="62E8609E" w:rsidR="00ED79C0" w:rsidRPr="003034BD" w:rsidRDefault="00ED79C0" w:rsidP="003034BD">
      <w:pPr>
        <w:pStyle w:val="ListParagraph"/>
        <w:numPr>
          <w:ilvl w:val="0"/>
          <w:numId w:val="6"/>
        </w:numPr>
        <w:ind w:left="709" w:hanging="425"/>
        <w:jc w:val="both"/>
        <w:rPr>
          <w:rFonts w:ascii="Cambria" w:hAnsi="Cambria" w:cs="Tahoma"/>
          <w:color w:val="000000" w:themeColor="text1"/>
          <w:lang w:val="id-ID"/>
        </w:rPr>
      </w:pPr>
      <w:r w:rsidRPr="00EB378D">
        <w:rPr>
          <w:rFonts w:ascii="Cambria" w:hAnsi="Cambria" w:cs="Tahoma"/>
          <w:color w:val="000000" w:themeColor="text1"/>
          <w:lang w:val="id-ID"/>
        </w:rPr>
        <w:t xml:space="preserve">Variabel kualitas pelayanan mempunyai nilai minimum 0, nilai maksimum 20,00. Nilai </w:t>
      </w:r>
      <w:proofErr w:type="spellStart"/>
      <w:r w:rsidRPr="00EB378D">
        <w:rPr>
          <w:rFonts w:ascii="Cambria" w:hAnsi="Cambria" w:cs="Tahoma"/>
          <w:i/>
          <w:color w:val="000000" w:themeColor="text1"/>
          <w:lang w:val="id-ID"/>
        </w:rPr>
        <w:t>mean</w:t>
      </w:r>
      <w:proofErr w:type="spellEnd"/>
      <w:r w:rsidRPr="00EB378D">
        <w:rPr>
          <w:rFonts w:ascii="Cambria" w:hAnsi="Cambria" w:cs="Tahoma"/>
          <w:i/>
          <w:color w:val="000000" w:themeColor="text1"/>
          <w:lang w:val="id-ID"/>
        </w:rPr>
        <w:t xml:space="preserve"> </w:t>
      </w:r>
      <w:r w:rsidRPr="00EB378D">
        <w:rPr>
          <w:rFonts w:ascii="Cambria" w:hAnsi="Cambria" w:cs="Tahoma"/>
          <w:color w:val="000000" w:themeColor="text1"/>
          <w:lang w:val="id-ID"/>
        </w:rPr>
        <w:t xml:space="preserve">jawaban responden terhadap item pertanyaan kualitas </w:t>
      </w:r>
      <w:r w:rsidRPr="00EB378D">
        <w:rPr>
          <w:rFonts w:ascii="Cambria" w:hAnsi="Cambria" w:cs="Tahoma"/>
          <w:color w:val="000000" w:themeColor="text1"/>
          <w:lang w:val="id-ID"/>
        </w:rPr>
        <w:lastRenderedPageBreak/>
        <w:t>pelayanan sebesar</w:t>
      </w:r>
      <w:r w:rsidRPr="00EB378D">
        <w:rPr>
          <w:rFonts w:ascii="Cambria" w:hAnsi="Cambria" w:cs="Tahoma"/>
          <w:i/>
          <w:color w:val="000000" w:themeColor="text1"/>
          <w:lang w:val="id-ID"/>
        </w:rPr>
        <w:t xml:space="preserve"> </w:t>
      </w:r>
      <w:r w:rsidRPr="00EB378D">
        <w:rPr>
          <w:rFonts w:ascii="Cambria" w:hAnsi="Cambria" w:cs="Tahoma"/>
          <w:color w:val="000000" w:themeColor="text1"/>
          <w:lang w:val="id-ID"/>
        </w:rPr>
        <w:t>9,22 di atas nilai median kisaran teoritis 10, sehingga dapat disimpulkan bahwa secara umum karakteristik responden memiliki kapasitas kecemasan yang tinggi.</w:t>
      </w:r>
    </w:p>
    <w:p w14:paraId="60BF9A7D" w14:textId="77777777" w:rsidR="00ED79C0" w:rsidRPr="003034BD" w:rsidRDefault="00214FD2" w:rsidP="003034BD">
      <w:pPr>
        <w:rPr>
          <w:rFonts w:ascii="Cambria" w:hAnsi="Cambria"/>
          <w:b/>
          <w:color w:val="000000" w:themeColor="text1"/>
          <w:lang w:val="id-ID"/>
        </w:rPr>
      </w:pPr>
      <w:r w:rsidRPr="003034BD">
        <w:rPr>
          <w:rFonts w:ascii="Cambria" w:hAnsi="Cambria"/>
          <w:b/>
          <w:color w:val="000000" w:themeColor="text1"/>
          <w:lang w:val="id-ID"/>
        </w:rPr>
        <w:t>Uji Asumsi Klasik</w:t>
      </w:r>
    </w:p>
    <w:p w14:paraId="31968E5E" w14:textId="77777777" w:rsidR="00214FD2" w:rsidRPr="00EB378D" w:rsidRDefault="00214FD2" w:rsidP="003034BD">
      <w:pPr>
        <w:pStyle w:val="ListParagraph"/>
        <w:numPr>
          <w:ilvl w:val="0"/>
          <w:numId w:val="9"/>
        </w:numPr>
        <w:rPr>
          <w:rFonts w:ascii="Cambria" w:hAnsi="Cambria"/>
          <w:b/>
          <w:color w:val="000000" w:themeColor="text1"/>
          <w:lang w:val="id-ID"/>
        </w:rPr>
      </w:pPr>
      <w:r w:rsidRPr="00EB378D">
        <w:rPr>
          <w:rFonts w:ascii="Cambria" w:hAnsi="Cambria"/>
          <w:b/>
          <w:color w:val="000000" w:themeColor="text1"/>
          <w:lang w:val="id-ID"/>
        </w:rPr>
        <w:t xml:space="preserve">Uji </w:t>
      </w:r>
      <w:proofErr w:type="spellStart"/>
      <w:r w:rsidRPr="00EB378D">
        <w:rPr>
          <w:rFonts w:ascii="Cambria" w:hAnsi="Cambria"/>
          <w:b/>
          <w:color w:val="000000" w:themeColor="text1"/>
          <w:lang w:val="id-ID"/>
        </w:rPr>
        <w:t>Normalitas</w:t>
      </w:r>
      <w:proofErr w:type="spellEnd"/>
    </w:p>
    <w:p w14:paraId="77E087A2" w14:textId="77777777" w:rsidR="00214FD2" w:rsidRPr="00EB378D" w:rsidRDefault="00214FD2" w:rsidP="003034BD">
      <w:pPr>
        <w:spacing w:after="0" w:line="276" w:lineRule="auto"/>
        <w:jc w:val="center"/>
        <w:rPr>
          <w:rFonts w:ascii="Cambria" w:hAnsi="Cambria" w:cs="Tahoma"/>
          <w:b/>
          <w:color w:val="000000" w:themeColor="text1"/>
          <w:lang w:val="id-ID"/>
        </w:rPr>
      </w:pPr>
      <w:r w:rsidRPr="00EB378D">
        <w:rPr>
          <w:rFonts w:ascii="Cambria" w:hAnsi="Cambria" w:cs="Tahoma"/>
          <w:b/>
          <w:color w:val="000000" w:themeColor="text1"/>
          <w:lang w:val="id-ID"/>
        </w:rPr>
        <w:t xml:space="preserve">Tabel 2. Hasil Uji </w:t>
      </w:r>
      <w:proofErr w:type="spellStart"/>
      <w:r w:rsidRPr="00EB378D">
        <w:rPr>
          <w:rFonts w:ascii="Cambria" w:hAnsi="Cambria" w:cs="Tahoma"/>
          <w:b/>
          <w:color w:val="000000" w:themeColor="text1"/>
          <w:lang w:val="id-ID"/>
        </w:rPr>
        <w:t>Normalitas</w:t>
      </w:r>
      <w:proofErr w:type="spellEnd"/>
    </w:p>
    <w:tbl>
      <w:tblPr>
        <w:tblpPr w:leftFromText="180" w:rightFromText="180" w:bottomFromText="160" w:vertAnchor="text" w:horzAnchor="page" w:tblpXSpec="center" w:tblpY="220"/>
        <w:tblW w:w="7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8"/>
        <w:gridCol w:w="2109"/>
        <w:gridCol w:w="1516"/>
        <w:gridCol w:w="1444"/>
      </w:tblGrid>
      <w:tr w:rsidR="003034BD" w:rsidRPr="00EB378D" w14:paraId="30A3F610" w14:textId="77777777" w:rsidTr="003034BD">
        <w:trPr>
          <w:trHeight w:val="500"/>
        </w:trPr>
        <w:tc>
          <w:tcPr>
            <w:tcW w:w="2418" w:type="dxa"/>
            <w:tcBorders>
              <w:top w:val="single" w:sz="4" w:space="0" w:color="auto"/>
              <w:left w:val="single" w:sz="4" w:space="0" w:color="auto"/>
              <w:bottom w:val="single" w:sz="4" w:space="0" w:color="auto"/>
              <w:right w:val="single" w:sz="4" w:space="0" w:color="auto"/>
            </w:tcBorders>
            <w:vAlign w:val="bottom"/>
            <w:hideMark/>
          </w:tcPr>
          <w:p w14:paraId="7BC049BC" w14:textId="77777777" w:rsidR="00214FD2" w:rsidRPr="00EB378D" w:rsidRDefault="00214FD2" w:rsidP="00EB378D">
            <w:pPr>
              <w:spacing w:after="0" w:line="276" w:lineRule="auto"/>
              <w:rPr>
                <w:rFonts w:ascii="Cambria" w:hAnsi="Cambria" w:cs="Tahoma"/>
                <w:color w:val="000000" w:themeColor="text1"/>
                <w:lang w:val="id-ID"/>
              </w:rPr>
            </w:pPr>
          </w:p>
        </w:tc>
        <w:tc>
          <w:tcPr>
            <w:tcW w:w="2109" w:type="dxa"/>
            <w:tcBorders>
              <w:top w:val="single" w:sz="4" w:space="0" w:color="auto"/>
              <w:left w:val="single" w:sz="4" w:space="0" w:color="auto"/>
              <w:bottom w:val="single" w:sz="4" w:space="0" w:color="auto"/>
              <w:right w:val="single" w:sz="4" w:space="0" w:color="auto"/>
            </w:tcBorders>
            <w:vAlign w:val="bottom"/>
            <w:hideMark/>
          </w:tcPr>
          <w:p w14:paraId="1AD9A31E" w14:textId="77777777" w:rsidR="00214FD2" w:rsidRPr="00EB378D" w:rsidRDefault="00214FD2" w:rsidP="00EB378D">
            <w:pPr>
              <w:spacing w:after="0" w:line="276" w:lineRule="auto"/>
              <w:jc w:val="center"/>
              <w:rPr>
                <w:rFonts w:ascii="Cambria" w:eastAsia="Times New Roman" w:hAnsi="Cambria" w:cs="Tahoma"/>
                <w:color w:val="000000" w:themeColor="text1"/>
                <w:lang w:val="id-ID" w:eastAsia="en-US"/>
              </w:rPr>
            </w:pPr>
            <w:r w:rsidRPr="00EB378D">
              <w:rPr>
                <w:rFonts w:ascii="Cambria" w:hAnsi="Cambria" w:cs="Tahoma"/>
                <w:color w:val="000000" w:themeColor="text1"/>
                <w:lang w:val="id-ID" w:eastAsia="en-US"/>
              </w:rPr>
              <w:t>KUALITAS PELAYANAN (X 1)</w:t>
            </w:r>
          </w:p>
        </w:tc>
        <w:tc>
          <w:tcPr>
            <w:tcW w:w="1516" w:type="dxa"/>
            <w:tcBorders>
              <w:top w:val="single" w:sz="4" w:space="0" w:color="auto"/>
              <w:left w:val="single" w:sz="4" w:space="0" w:color="auto"/>
              <w:bottom w:val="single" w:sz="4" w:space="0" w:color="auto"/>
              <w:right w:val="single" w:sz="4" w:space="0" w:color="auto"/>
            </w:tcBorders>
            <w:vAlign w:val="bottom"/>
            <w:hideMark/>
          </w:tcPr>
          <w:p w14:paraId="2A536614" w14:textId="77777777" w:rsidR="00214FD2" w:rsidRPr="00EB378D" w:rsidRDefault="00214FD2" w:rsidP="00EB378D">
            <w:pPr>
              <w:spacing w:after="0" w:line="276" w:lineRule="auto"/>
              <w:jc w:val="center"/>
              <w:rPr>
                <w:rFonts w:ascii="Cambria" w:hAnsi="Cambria" w:cs="Tahoma"/>
                <w:color w:val="000000" w:themeColor="text1"/>
                <w:lang w:val="id-ID" w:eastAsia="en-US"/>
              </w:rPr>
            </w:pPr>
            <w:r w:rsidRPr="00EB378D">
              <w:rPr>
                <w:rFonts w:ascii="Cambria" w:hAnsi="Cambria" w:cs="Tahoma"/>
                <w:color w:val="000000" w:themeColor="text1"/>
                <w:lang w:val="id-ID" w:eastAsia="en-US"/>
              </w:rPr>
              <w:t>BEBAN KERJA (X 2)</w:t>
            </w:r>
          </w:p>
        </w:tc>
        <w:tc>
          <w:tcPr>
            <w:tcW w:w="1444" w:type="dxa"/>
            <w:tcBorders>
              <w:top w:val="single" w:sz="4" w:space="0" w:color="auto"/>
              <w:left w:val="single" w:sz="4" w:space="0" w:color="auto"/>
              <w:bottom w:val="single" w:sz="4" w:space="0" w:color="auto"/>
              <w:right w:val="single" w:sz="4" w:space="0" w:color="auto"/>
            </w:tcBorders>
            <w:vAlign w:val="bottom"/>
            <w:hideMark/>
          </w:tcPr>
          <w:p w14:paraId="5C7FDF3C" w14:textId="77777777" w:rsidR="00214FD2" w:rsidRPr="00EB378D" w:rsidRDefault="00214FD2" w:rsidP="00EB378D">
            <w:pPr>
              <w:spacing w:after="0" w:line="276" w:lineRule="auto"/>
              <w:jc w:val="center"/>
              <w:rPr>
                <w:rFonts w:ascii="Cambria" w:hAnsi="Cambria" w:cs="Tahoma"/>
                <w:color w:val="000000" w:themeColor="text1"/>
                <w:lang w:val="id-ID" w:eastAsia="en-US"/>
              </w:rPr>
            </w:pPr>
            <w:r w:rsidRPr="00EB378D">
              <w:rPr>
                <w:rFonts w:ascii="Cambria" w:hAnsi="Cambria" w:cs="Tahoma"/>
                <w:color w:val="000000" w:themeColor="text1"/>
                <w:lang w:val="id-ID" w:eastAsia="en-US"/>
              </w:rPr>
              <w:t>KECEMASAN PASIEN (Y)</w:t>
            </w:r>
          </w:p>
        </w:tc>
      </w:tr>
      <w:tr w:rsidR="003034BD" w:rsidRPr="00EB378D" w14:paraId="39A07968" w14:textId="77777777" w:rsidTr="003034BD">
        <w:trPr>
          <w:trHeight w:val="290"/>
        </w:trPr>
        <w:tc>
          <w:tcPr>
            <w:tcW w:w="2418" w:type="dxa"/>
            <w:tcBorders>
              <w:top w:val="single" w:sz="4" w:space="0" w:color="auto"/>
              <w:left w:val="single" w:sz="4" w:space="0" w:color="auto"/>
              <w:bottom w:val="single" w:sz="4" w:space="0" w:color="auto"/>
              <w:right w:val="single" w:sz="4" w:space="0" w:color="auto"/>
            </w:tcBorders>
            <w:hideMark/>
          </w:tcPr>
          <w:p w14:paraId="1D23818E" w14:textId="77777777" w:rsidR="00214FD2" w:rsidRPr="00EB378D" w:rsidRDefault="00214FD2" w:rsidP="00EB378D">
            <w:pPr>
              <w:spacing w:after="0" w:line="276" w:lineRule="auto"/>
              <w:jc w:val="center"/>
              <w:rPr>
                <w:rFonts w:ascii="Cambria" w:hAnsi="Cambria" w:cs="Tahoma"/>
                <w:i/>
                <w:color w:val="000000" w:themeColor="text1"/>
                <w:lang w:val="id-ID" w:eastAsia="en-US"/>
              </w:rPr>
            </w:pPr>
            <w:proofErr w:type="spellStart"/>
            <w:r w:rsidRPr="00EB378D">
              <w:rPr>
                <w:rFonts w:ascii="Cambria" w:hAnsi="Cambria" w:cs="Tahoma"/>
                <w:i/>
                <w:color w:val="000000" w:themeColor="text1"/>
                <w:lang w:val="id-ID" w:eastAsia="en-US"/>
              </w:rPr>
              <w:t>Skewness</w:t>
            </w:r>
            <w:proofErr w:type="spellEnd"/>
          </w:p>
        </w:tc>
        <w:tc>
          <w:tcPr>
            <w:tcW w:w="2109" w:type="dxa"/>
            <w:tcBorders>
              <w:top w:val="single" w:sz="4" w:space="0" w:color="auto"/>
              <w:left w:val="single" w:sz="4" w:space="0" w:color="auto"/>
              <w:bottom w:val="single" w:sz="4" w:space="0" w:color="auto"/>
              <w:right w:val="single" w:sz="4" w:space="0" w:color="auto"/>
            </w:tcBorders>
            <w:noWrap/>
            <w:vAlign w:val="center"/>
            <w:hideMark/>
          </w:tcPr>
          <w:p w14:paraId="762DF1D6" w14:textId="77777777" w:rsidR="00214FD2" w:rsidRPr="00EB378D" w:rsidRDefault="00214FD2" w:rsidP="00EB378D">
            <w:pPr>
              <w:spacing w:after="0" w:line="276" w:lineRule="auto"/>
              <w:jc w:val="center"/>
              <w:rPr>
                <w:rFonts w:ascii="Cambria" w:hAnsi="Cambria" w:cs="Tahoma"/>
                <w:color w:val="000000" w:themeColor="text1"/>
                <w:lang w:val="id-ID" w:eastAsia="en-US"/>
              </w:rPr>
            </w:pPr>
            <w:r w:rsidRPr="00EB378D">
              <w:rPr>
                <w:rFonts w:ascii="Cambria" w:hAnsi="Cambria" w:cs="Tahoma"/>
                <w:color w:val="000000" w:themeColor="text1"/>
                <w:lang w:val="id-ID" w:eastAsia="en-US"/>
              </w:rPr>
              <w:t>-0,307</w:t>
            </w:r>
          </w:p>
        </w:tc>
        <w:tc>
          <w:tcPr>
            <w:tcW w:w="1516" w:type="dxa"/>
            <w:tcBorders>
              <w:top w:val="single" w:sz="4" w:space="0" w:color="auto"/>
              <w:left w:val="single" w:sz="4" w:space="0" w:color="auto"/>
              <w:bottom w:val="single" w:sz="4" w:space="0" w:color="auto"/>
              <w:right w:val="single" w:sz="4" w:space="0" w:color="auto"/>
            </w:tcBorders>
            <w:noWrap/>
            <w:vAlign w:val="center"/>
            <w:hideMark/>
          </w:tcPr>
          <w:p w14:paraId="5BA382FF" w14:textId="77777777" w:rsidR="00214FD2" w:rsidRPr="00EB378D" w:rsidRDefault="00214FD2" w:rsidP="00EB378D">
            <w:pPr>
              <w:spacing w:after="0" w:line="276" w:lineRule="auto"/>
              <w:jc w:val="center"/>
              <w:rPr>
                <w:rFonts w:ascii="Cambria" w:hAnsi="Cambria" w:cs="Tahoma"/>
                <w:color w:val="000000" w:themeColor="text1"/>
                <w:lang w:val="id-ID" w:eastAsia="en-US"/>
              </w:rPr>
            </w:pPr>
            <w:r w:rsidRPr="00EB378D">
              <w:rPr>
                <w:rFonts w:ascii="Cambria" w:hAnsi="Cambria" w:cs="Tahoma"/>
                <w:color w:val="000000" w:themeColor="text1"/>
                <w:lang w:val="id-ID" w:eastAsia="en-US"/>
              </w:rPr>
              <w:t>-0,064</w:t>
            </w:r>
          </w:p>
        </w:tc>
        <w:tc>
          <w:tcPr>
            <w:tcW w:w="1444" w:type="dxa"/>
            <w:tcBorders>
              <w:top w:val="single" w:sz="4" w:space="0" w:color="auto"/>
              <w:left w:val="single" w:sz="4" w:space="0" w:color="auto"/>
              <w:bottom w:val="single" w:sz="4" w:space="0" w:color="auto"/>
              <w:right w:val="single" w:sz="4" w:space="0" w:color="auto"/>
            </w:tcBorders>
            <w:noWrap/>
            <w:vAlign w:val="center"/>
            <w:hideMark/>
          </w:tcPr>
          <w:p w14:paraId="2AE54BFA" w14:textId="77777777" w:rsidR="00214FD2" w:rsidRPr="00EB378D" w:rsidRDefault="00214FD2" w:rsidP="00EB378D">
            <w:pPr>
              <w:spacing w:after="0" w:line="276" w:lineRule="auto"/>
              <w:jc w:val="center"/>
              <w:rPr>
                <w:rFonts w:ascii="Cambria" w:hAnsi="Cambria" w:cs="Tahoma"/>
                <w:color w:val="000000" w:themeColor="text1"/>
                <w:lang w:val="id-ID" w:eastAsia="en-US"/>
              </w:rPr>
            </w:pPr>
            <w:r w:rsidRPr="00EB378D">
              <w:rPr>
                <w:rFonts w:ascii="Cambria" w:hAnsi="Cambria" w:cs="Tahoma"/>
                <w:color w:val="000000" w:themeColor="text1"/>
                <w:lang w:val="id-ID" w:eastAsia="en-US"/>
              </w:rPr>
              <w:t>-0,109</w:t>
            </w:r>
          </w:p>
        </w:tc>
      </w:tr>
      <w:tr w:rsidR="003034BD" w:rsidRPr="00EB378D" w14:paraId="2FBB7140" w14:textId="77777777" w:rsidTr="003034BD">
        <w:trPr>
          <w:trHeight w:val="290"/>
        </w:trPr>
        <w:tc>
          <w:tcPr>
            <w:tcW w:w="2418" w:type="dxa"/>
            <w:tcBorders>
              <w:top w:val="single" w:sz="4" w:space="0" w:color="auto"/>
              <w:left w:val="single" w:sz="4" w:space="0" w:color="auto"/>
              <w:bottom w:val="single" w:sz="4" w:space="0" w:color="auto"/>
              <w:right w:val="single" w:sz="4" w:space="0" w:color="auto"/>
            </w:tcBorders>
            <w:hideMark/>
          </w:tcPr>
          <w:p w14:paraId="5C5E5E7A" w14:textId="77777777" w:rsidR="00214FD2" w:rsidRPr="00EB378D" w:rsidRDefault="00214FD2" w:rsidP="00EB378D">
            <w:pPr>
              <w:spacing w:after="0" w:line="276" w:lineRule="auto"/>
              <w:jc w:val="center"/>
              <w:rPr>
                <w:rFonts w:ascii="Cambria" w:hAnsi="Cambria" w:cs="Tahoma"/>
                <w:i/>
                <w:color w:val="000000" w:themeColor="text1"/>
                <w:lang w:val="id-ID" w:eastAsia="en-US"/>
              </w:rPr>
            </w:pPr>
            <w:proofErr w:type="spellStart"/>
            <w:r w:rsidRPr="00EB378D">
              <w:rPr>
                <w:rFonts w:ascii="Cambria" w:hAnsi="Cambria" w:cs="Tahoma"/>
                <w:i/>
                <w:color w:val="000000" w:themeColor="text1"/>
                <w:lang w:val="id-ID" w:eastAsia="en-US"/>
              </w:rPr>
              <w:t>Std</w:t>
            </w:r>
            <w:proofErr w:type="spellEnd"/>
            <w:r w:rsidRPr="00EB378D">
              <w:rPr>
                <w:rFonts w:ascii="Cambria" w:hAnsi="Cambria" w:cs="Tahoma"/>
                <w:i/>
                <w:color w:val="000000" w:themeColor="text1"/>
                <w:lang w:val="id-ID" w:eastAsia="en-US"/>
              </w:rPr>
              <w:t>. Er</w:t>
            </w:r>
            <w:proofErr w:type="spellStart"/>
            <w:r w:rsidRPr="00EB378D">
              <w:rPr>
                <w:rFonts w:ascii="Cambria" w:hAnsi="Cambria" w:cs="Tahoma"/>
                <w:i/>
                <w:color w:val="000000" w:themeColor="text1"/>
                <w:lang w:val="id-ID" w:eastAsia="en-US"/>
              </w:rPr>
              <w:t>ror</w:t>
            </w:r>
            <w:proofErr w:type="spellEnd"/>
            <w:r w:rsidRPr="00EB378D">
              <w:rPr>
                <w:rFonts w:ascii="Cambria" w:hAnsi="Cambria" w:cs="Tahoma"/>
                <w:i/>
                <w:color w:val="000000" w:themeColor="text1"/>
                <w:lang w:val="id-ID" w:eastAsia="en-US"/>
              </w:rPr>
              <w:t xml:space="preserve"> </w:t>
            </w:r>
            <w:proofErr w:type="spellStart"/>
            <w:r w:rsidRPr="00EB378D">
              <w:rPr>
                <w:rFonts w:ascii="Cambria" w:hAnsi="Cambria" w:cs="Tahoma"/>
                <w:i/>
                <w:color w:val="000000" w:themeColor="text1"/>
                <w:lang w:val="id-ID" w:eastAsia="en-US"/>
              </w:rPr>
              <w:t>of</w:t>
            </w:r>
            <w:proofErr w:type="spellEnd"/>
            <w:r w:rsidRPr="00EB378D">
              <w:rPr>
                <w:rFonts w:ascii="Cambria" w:hAnsi="Cambria" w:cs="Tahoma"/>
                <w:i/>
                <w:color w:val="000000" w:themeColor="text1"/>
                <w:lang w:val="id-ID" w:eastAsia="en-US"/>
              </w:rPr>
              <w:t xml:space="preserve"> </w:t>
            </w:r>
            <w:proofErr w:type="spellStart"/>
            <w:r w:rsidRPr="00EB378D">
              <w:rPr>
                <w:rFonts w:ascii="Cambria" w:hAnsi="Cambria" w:cs="Tahoma"/>
                <w:i/>
                <w:color w:val="000000" w:themeColor="text1"/>
                <w:lang w:val="id-ID" w:eastAsia="en-US"/>
              </w:rPr>
              <w:t>Skewness</w:t>
            </w:r>
            <w:proofErr w:type="spellEnd"/>
          </w:p>
        </w:tc>
        <w:tc>
          <w:tcPr>
            <w:tcW w:w="2109" w:type="dxa"/>
            <w:tcBorders>
              <w:top w:val="single" w:sz="4" w:space="0" w:color="auto"/>
              <w:left w:val="single" w:sz="4" w:space="0" w:color="auto"/>
              <w:bottom w:val="single" w:sz="4" w:space="0" w:color="auto"/>
              <w:right w:val="single" w:sz="4" w:space="0" w:color="auto"/>
            </w:tcBorders>
            <w:noWrap/>
            <w:vAlign w:val="center"/>
            <w:hideMark/>
          </w:tcPr>
          <w:p w14:paraId="2B5B440A" w14:textId="77777777" w:rsidR="00214FD2" w:rsidRPr="00EB378D" w:rsidRDefault="00214FD2" w:rsidP="00EB378D">
            <w:pPr>
              <w:spacing w:after="0" w:line="276" w:lineRule="auto"/>
              <w:jc w:val="center"/>
              <w:rPr>
                <w:rFonts w:ascii="Cambria" w:hAnsi="Cambria" w:cs="Tahoma"/>
                <w:color w:val="000000" w:themeColor="text1"/>
                <w:lang w:val="id-ID" w:eastAsia="en-US"/>
              </w:rPr>
            </w:pPr>
            <w:r w:rsidRPr="00EB378D">
              <w:rPr>
                <w:rFonts w:ascii="Cambria" w:hAnsi="Cambria" w:cs="Tahoma"/>
                <w:color w:val="000000" w:themeColor="text1"/>
                <w:lang w:val="id-ID" w:eastAsia="en-US"/>
              </w:rPr>
              <w:t>0,236</w:t>
            </w:r>
          </w:p>
        </w:tc>
        <w:tc>
          <w:tcPr>
            <w:tcW w:w="1516" w:type="dxa"/>
            <w:tcBorders>
              <w:top w:val="single" w:sz="4" w:space="0" w:color="auto"/>
              <w:left w:val="single" w:sz="4" w:space="0" w:color="auto"/>
              <w:bottom w:val="single" w:sz="4" w:space="0" w:color="auto"/>
              <w:right w:val="single" w:sz="4" w:space="0" w:color="auto"/>
            </w:tcBorders>
            <w:noWrap/>
            <w:vAlign w:val="center"/>
            <w:hideMark/>
          </w:tcPr>
          <w:p w14:paraId="674E05AD" w14:textId="77777777" w:rsidR="00214FD2" w:rsidRPr="00EB378D" w:rsidRDefault="00214FD2" w:rsidP="00EB378D">
            <w:pPr>
              <w:spacing w:after="0" w:line="276" w:lineRule="auto"/>
              <w:jc w:val="center"/>
              <w:rPr>
                <w:rFonts w:ascii="Cambria" w:hAnsi="Cambria" w:cs="Tahoma"/>
                <w:color w:val="000000" w:themeColor="text1"/>
                <w:lang w:val="id-ID" w:eastAsia="en-US"/>
              </w:rPr>
            </w:pPr>
            <w:r w:rsidRPr="00EB378D">
              <w:rPr>
                <w:rFonts w:ascii="Cambria" w:hAnsi="Cambria" w:cs="Tahoma"/>
                <w:color w:val="000000" w:themeColor="text1"/>
                <w:lang w:val="id-ID" w:eastAsia="en-US"/>
              </w:rPr>
              <w:t>0,236</w:t>
            </w:r>
          </w:p>
        </w:tc>
        <w:tc>
          <w:tcPr>
            <w:tcW w:w="1444" w:type="dxa"/>
            <w:tcBorders>
              <w:top w:val="single" w:sz="4" w:space="0" w:color="auto"/>
              <w:left w:val="single" w:sz="4" w:space="0" w:color="auto"/>
              <w:bottom w:val="single" w:sz="4" w:space="0" w:color="auto"/>
              <w:right w:val="single" w:sz="4" w:space="0" w:color="auto"/>
            </w:tcBorders>
            <w:noWrap/>
            <w:vAlign w:val="center"/>
            <w:hideMark/>
          </w:tcPr>
          <w:p w14:paraId="373CBA14" w14:textId="77777777" w:rsidR="00214FD2" w:rsidRPr="00EB378D" w:rsidRDefault="00214FD2" w:rsidP="00EB378D">
            <w:pPr>
              <w:spacing w:after="0" w:line="276" w:lineRule="auto"/>
              <w:jc w:val="center"/>
              <w:rPr>
                <w:rFonts w:ascii="Cambria" w:hAnsi="Cambria" w:cs="Tahoma"/>
                <w:color w:val="000000" w:themeColor="text1"/>
                <w:lang w:val="id-ID" w:eastAsia="en-US"/>
              </w:rPr>
            </w:pPr>
            <w:r w:rsidRPr="00EB378D">
              <w:rPr>
                <w:rFonts w:ascii="Cambria" w:hAnsi="Cambria" w:cs="Tahoma"/>
                <w:color w:val="000000" w:themeColor="text1"/>
                <w:lang w:val="id-ID" w:eastAsia="en-US"/>
              </w:rPr>
              <w:t>0,236</w:t>
            </w:r>
          </w:p>
        </w:tc>
      </w:tr>
      <w:tr w:rsidR="003034BD" w:rsidRPr="00EB378D" w14:paraId="08A71F13" w14:textId="77777777" w:rsidTr="003034BD">
        <w:trPr>
          <w:trHeight w:val="290"/>
        </w:trPr>
        <w:tc>
          <w:tcPr>
            <w:tcW w:w="2418" w:type="dxa"/>
            <w:tcBorders>
              <w:top w:val="single" w:sz="4" w:space="0" w:color="auto"/>
              <w:left w:val="single" w:sz="4" w:space="0" w:color="auto"/>
              <w:bottom w:val="single" w:sz="4" w:space="0" w:color="auto"/>
              <w:right w:val="single" w:sz="4" w:space="0" w:color="auto"/>
            </w:tcBorders>
            <w:hideMark/>
          </w:tcPr>
          <w:p w14:paraId="44F471E0" w14:textId="77777777" w:rsidR="00214FD2" w:rsidRPr="00EB378D" w:rsidRDefault="00214FD2" w:rsidP="00EB378D">
            <w:pPr>
              <w:spacing w:after="0" w:line="276" w:lineRule="auto"/>
              <w:jc w:val="center"/>
              <w:rPr>
                <w:rFonts w:ascii="Cambria" w:hAnsi="Cambria" w:cs="Tahoma"/>
                <w:i/>
                <w:color w:val="000000" w:themeColor="text1"/>
                <w:lang w:val="id-ID" w:eastAsia="en-US"/>
              </w:rPr>
            </w:pPr>
            <w:r w:rsidRPr="00EB378D">
              <w:rPr>
                <w:rFonts w:ascii="Cambria" w:hAnsi="Cambria" w:cs="Tahoma"/>
                <w:i/>
                <w:color w:val="000000" w:themeColor="text1"/>
                <w:lang w:val="id-ID" w:eastAsia="en-US"/>
              </w:rPr>
              <w:t>Kurtosis</w:t>
            </w:r>
          </w:p>
        </w:tc>
        <w:tc>
          <w:tcPr>
            <w:tcW w:w="2109" w:type="dxa"/>
            <w:tcBorders>
              <w:top w:val="single" w:sz="4" w:space="0" w:color="auto"/>
              <w:left w:val="single" w:sz="4" w:space="0" w:color="auto"/>
              <w:bottom w:val="single" w:sz="4" w:space="0" w:color="auto"/>
              <w:right w:val="single" w:sz="4" w:space="0" w:color="auto"/>
            </w:tcBorders>
            <w:noWrap/>
            <w:vAlign w:val="center"/>
            <w:hideMark/>
          </w:tcPr>
          <w:p w14:paraId="70C17F1B" w14:textId="77777777" w:rsidR="00214FD2" w:rsidRPr="00EB378D" w:rsidRDefault="00214FD2" w:rsidP="00EB378D">
            <w:pPr>
              <w:spacing w:after="0" w:line="276" w:lineRule="auto"/>
              <w:jc w:val="center"/>
              <w:rPr>
                <w:rFonts w:ascii="Cambria" w:hAnsi="Cambria" w:cs="Tahoma"/>
                <w:color w:val="000000" w:themeColor="text1"/>
                <w:lang w:val="id-ID" w:eastAsia="en-US"/>
              </w:rPr>
            </w:pPr>
            <w:r w:rsidRPr="00EB378D">
              <w:rPr>
                <w:rFonts w:ascii="Cambria" w:hAnsi="Cambria" w:cs="Tahoma"/>
                <w:color w:val="000000" w:themeColor="text1"/>
                <w:lang w:val="id-ID" w:eastAsia="en-US"/>
              </w:rPr>
              <w:t>-0,610</w:t>
            </w:r>
          </w:p>
        </w:tc>
        <w:tc>
          <w:tcPr>
            <w:tcW w:w="1516" w:type="dxa"/>
            <w:tcBorders>
              <w:top w:val="single" w:sz="4" w:space="0" w:color="auto"/>
              <w:left w:val="single" w:sz="4" w:space="0" w:color="auto"/>
              <w:bottom w:val="single" w:sz="4" w:space="0" w:color="auto"/>
              <w:right w:val="single" w:sz="4" w:space="0" w:color="auto"/>
            </w:tcBorders>
            <w:noWrap/>
            <w:vAlign w:val="center"/>
            <w:hideMark/>
          </w:tcPr>
          <w:p w14:paraId="4A361BC1" w14:textId="77777777" w:rsidR="00214FD2" w:rsidRPr="00EB378D" w:rsidRDefault="00214FD2" w:rsidP="00EB378D">
            <w:pPr>
              <w:spacing w:after="0" w:line="276" w:lineRule="auto"/>
              <w:jc w:val="center"/>
              <w:rPr>
                <w:rFonts w:ascii="Cambria" w:hAnsi="Cambria" w:cs="Tahoma"/>
                <w:color w:val="000000" w:themeColor="text1"/>
                <w:lang w:val="id-ID" w:eastAsia="en-US"/>
              </w:rPr>
            </w:pPr>
            <w:r w:rsidRPr="00EB378D">
              <w:rPr>
                <w:rFonts w:ascii="Cambria" w:hAnsi="Cambria" w:cs="Tahoma"/>
                <w:color w:val="000000" w:themeColor="text1"/>
                <w:lang w:val="id-ID" w:eastAsia="en-US"/>
              </w:rPr>
              <w:t>-0,807</w:t>
            </w:r>
          </w:p>
        </w:tc>
        <w:tc>
          <w:tcPr>
            <w:tcW w:w="1444" w:type="dxa"/>
            <w:tcBorders>
              <w:top w:val="single" w:sz="4" w:space="0" w:color="auto"/>
              <w:left w:val="single" w:sz="4" w:space="0" w:color="auto"/>
              <w:bottom w:val="single" w:sz="4" w:space="0" w:color="auto"/>
              <w:right w:val="single" w:sz="4" w:space="0" w:color="auto"/>
            </w:tcBorders>
            <w:noWrap/>
            <w:vAlign w:val="center"/>
            <w:hideMark/>
          </w:tcPr>
          <w:p w14:paraId="18D39927" w14:textId="77777777" w:rsidR="00214FD2" w:rsidRPr="00EB378D" w:rsidRDefault="00214FD2" w:rsidP="00EB378D">
            <w:pPr>
              <w:spacing w:after="0" w:line="276" w:lineRule="auto"/>
              <w:jc w:val="center"/>
              <w:rPr>
                <w:rFonts w:ascii="Cambria" w:hAnsi="Cambria" w:cs="Tahoma"/>
                <w:color w:val="000000" w:themeColor="text1"/>
                <w:lang w:val="id-ID" w:eastAsia="en-US"/>
              </w:rPr>
            </w:pPr>
            <w:r w:rsidRPr="00EB378D">
              <w:rPr>
                <w:rFonts w:ascii="Cambria" w:hAnsi="Cambria" w:cs="Tahoma"/>
                <w:color w:val="000000" w:themeColor="text1"/>
                <w:lang w:val="id-ID" w:eastAsia="en-US"/>
              </w:rPr>
              <w:t>-0,887</w:t>
            </w:r>
          </w:p>
        </w:tc>
      </w:tr>
      <w:tr w:rsidR="003034BD" w:rsidRPr="00EB378D" w14:paraId="40D0DCE0" w14:textId="77777777" w:rsidTr="003034BD">
        <w:trPr>
          <w:trHeight w:val="290"/>
        </w:trPr>
        <w:tc>
          <w:tcPr>
            <w:tcW w:w="2418" w:type="dxa"/>
            <w:tcBorders>
              <w:top w:val="single" w:sz="4" w:space="0" w:color="auto"/>
              <w:left w:val="single" w:sz="4" w:space="0" w:color="auto"/>
              <w:bottom w:val="single" w:sz="4" w:space="0" w:color="auto"/>
              <w:right w:val="single" w:sz="4" w:space="0" w:color="auto"/>
            </w:tcBorders>
            <w:hideMark/>
          </w:tcPr>
          <w:p w14:paraId="0E5FCE55" w14:textId="77777777" w:rsidR="00214FD2" w:rsidRPr="00EB378D" w:rsidRDefault="00214FD2" w:rsidP="00EB378D">
            <w:pPr>
              <w:spacing w:after="0" w:line="276" w:lineRule="auto"/>
              <w:jc w:val="center"/>
              <w:rPr>
                <w:rFonts w:ascii="Cambria" w:hAnsi="Cambria" w:cs="Tahoma"/>
                <w:i/>
                <w:color w:val="000000" w:themeColor="text1"/>
                <w:lang w:val="id-ID" w:eastAsia="en-US"/>
              </w:rPr>
            </w:pPr>
            <w:proofErr w:type="spellStart"/>
            <w:r w:rsidRPr="00EB378D">
              <w:rPr>
                <w:rFonts w:ascii="Cambria" w:hAnsi="Cambria" w:cs="Tahoma"/>
                <w:i/>
                <w:color w:val="000000" w:themeColor="text1"/>
                <w:lang w:val="id-ID" w:eastAsia="en-US"/>
              </w:rPr>
              <w:t>Std</w:t>
            </w:r>
            <w:proofErr w:type="spellEnd"/>
            <w:r w:rsidRPr="00EB378D">
              <w:rPr>
                <w:rFonts w:ascii="Cambria" w:hAnsi="Cambria" w:cs="Tahoma"/>
                <w:i/>
                <w:color w:val="000000" w:themeColor="text1"/>
                <w:lang w:val="id-ID" w:eastAsia="en-US"/>
              </w:rPr>
              <w:t>. Er</w:t>
            </w:r>
            <w:proofErr w:type="spellStart"/>
            <w:r w:rsidRPr="00EB378D">
              <w:rPr>
                <w:rFonts w:ascii="Cambria" w:hAnsi="Cambria" w:cs="Tahoma"/>
                <w:i/>
                <w:color w:val="000000" w:themeColor="text1"/>
                <w:lang w:val="id-ID" w:eastAsia="en-US"/>
              </w:rPr>
              <w:t>ror</w:t>
            </w:r>
            <w:proofErr w:type="spellEnd"/>
            <w:r w:rsidRPr="00EB378D">
              <w:rPr>
                <w:rFonts w:ascii="Cambria" w:hAnsi="Cambria" w:cs="Tahoma"/>
                <w:i/>
                <w:color w:val="000000" w:themeColor="text1"/>
                <w:lang w:val="id-ID" w:eastAsia="en-US"/>
              </w:rPr>
              <w:t xml:space="preserve"> </w:t>
            </w:r>
            <w:proofErr w:type="spellStart"/>
            <w:r w:rsidRPr="00EB378D">
              <w:rPr>
                <w:rFonts w:ascii="Cambria" w:hAnsi="Cambria" w:cs="Tahoma"/>
                <w:i/>
                <w:color w:val="000000" w:themeColor="text1"/>
                <w:lang w:val="id-ID" w:eastAsia="en-US"/>
              </w:rPr>
              <w:t>of</w:t>
            </w:r>
            <w:proofErr w:type="spellEnd"/>
            <w:r w:rsidRPr="00EB378D">
              <w:rPr>
                <w:rFonts w:ascii="Cambria" w:hAnsi="Cambria" w:cs="Tahoma"/>
                <w:i/>
                <w:color w:val="000000" w:themeColor="text1"/>
                <w:lang w:val="id-ID" w:eastAsia="en-US"/>
              </w:rPr>
              <w:t xml:space="preserve"> Kurtosis</w:t>
            </w:r>
          </w:p>
        </w:tc>
        <w:tc>
          <w:tcPr>
            <w:tcW w:w="2109" w:type="dxa"/>
            <w:tcBorders>
              <w:top w:val="single" w:sz="4" w:space="0" w:color="auto"/>
              <w:left w:val="single" w:sz="4" w:space="0" w:color="auto"/>
              <w:bottom w:val="single" w:sz="4" w:space="0" w:color="auto"/>
              <w:right w:val="single" w:sz="4" w:space="0" w:color="auto"/>
            </w:tcBorders>
            <w:noWrap/>
            <w:vAlign w:val="center"/>
            <w:hideMark/>
          </w:tcPr>
          <w:p w14:paraId="0C7B4FB9" w14:textId="77777777" w:rsidR="00214FD2" w:rsidRPr="00EB378D" w:rsidRDefault="00214FD2" w:rsidP="00EB378D">
            <w:pPr>
              <w:spacing w:after="0" w:line="276" w:lineRule="auto"/>
              <w:jc w:val="center"/>
              <w:rPr>
                <w:rFonts w:ascii="Cambria" w:hAnsi="Cambria" w:cs="Tahoma"/>
                <w:color w:val="000000" w:themeColor="text1"/>
                <w:lang w:val="id-ID" w:eastAsia="en-US"/>
              </w:rPr>
            </w:pPr>
            <w:r w:rsidRPr="00EB378D">
              <w:rPr>
                <w:rFonts w:ascii="Cambria" w:hAnsi="Cambria" w:cs="Tahoma"/>
                <w:color w:val="000000" w:themeColor="text1"/>
                <w:lang w:val="id-ID" w:eastAsia="en-US"/>
              </w:rPr>
              <w:t>0,467</w:t>
            </w:r>
          </w:p>
        </w:tc>
        <w:tc>
          <w:tcPr>
            <w:tcW w:w="1516" w:type="dxa"/>
            <w:tcBorders>
              <w:top w:val="single" w:sz="4" w:space="0" w:color="auto"/>
              <w:left w:val="single" w:sz="4" w:space="0" w:color="auto"/>
              <w:bottom w:val="single" w:sz="4" w:space="0" w:color="auto"/>
              <w:right w:val="single" w:sz="4" w:space="0" w:color="auto"/>
            </w:tcBorders>
            <w:noWrap/>
            <w:vAlign w:val="center"/>
            <w:hideMark/>
          </w:tcPr>
          <w:p w14:paraId="71AE3290" w14:textId="77777777" w:rsidR="00214FD2" w:rsidRPr="00EB378D" w:rsidRDefault="00214FD2" w:rsidP="00EB378D">
            <w:pPr>
              <w:spacing w:after="0" w:line="276" w:lineRule="auto"/>
              <w:jc w:val="center"/>
              <w:rPr>
                <w:rFonts w:ascii="Cambria" w:hAnsi="Cambria" w:cs="Tahoma"/>
                <w:color w:val="000000" w:themeColor="text1"/>
                <w:lang w:val="id-ID" w:eastAsia="en-US"/>
              </w:rPr>
            </w:pPr>
            <w:r w:rsidRPr="00EB378D">
              <w:rPr>
                <w:rFonts w:ascii="Cambria" w:hAnsi="Cambria" w:cs="Tahoma"/>
                <w:color w:val="000000" w:themeColor="text1"/>
                <w:lang w:val="id-ID" w:eastAsia="en-US"/>
              </w:rPr>
              <w:t>0,467</w:t>
            </w:r>
          </w:p>
        </w:tc>
        <w:tc>
          <w:tcPr>
            <w:tcW w:w="1444" w:type="dxa"/>
            <w:tcBorders>
              <w:top w:val="single" w:sz="4" w:space="0" w:color="auto"/>
              <w:left w:val="single" w:sz="4" w:space="0" w:color="auto"/>
              <w:bottom w:val="single" w:sz="4" w:space="0" w:color="auto"/>
              <w:right w:val="single" w:sz="4" w:space="0" w:color="auto"/>
            </w:tcBorders>
            <w:noWrap/>
            <w:vAlign w:val="center"/>
            <w:hideMark/>
          </w:tcPr>
          <w:p w14:paraId="42D6ADA8" w14:textId="77777777" w:rsidR="00214FD2" w:rsidRPr="00EB378D" w:rsidRDefault="00214FD2" w:rsidP="00EB378D">
            <w:pPr>
              <w:spacing w:after="0" w:line="276" w:lineRule="auto"/>
              <w:jc w:val="center"/>
              <w:rPr>
                <w:rFonts w:ascii="Cambria" w:hAnsi="Cambria" w:cs="Tahoma"/>
                <w:color w:val="000000" w:themeColor="text1"/>
                <w:lang w:val="id-ID" w:eastAsia="en-US"/>
              </w:rPr>
            </w:pPr>
            <w:r w:rsidRPr="00EB378D">
              <w:rPr>
                <w:rFonts w:ascii="Cambria" w:hAnsi="Cambria" w:cs="Tahoma"/>
                <w:color w:val="000000" w:themeColor="text1"/>
                <w:lang w:val="id-ID" w:eastAsia="en-US"/>
              </w:rPr>
              <w:t>0,467</w:t>
            </w:r>
          </w:p>
        </w:tc>
      </w:tr>
    </w:tbl>
    <w:p w14:paraId="50BFD6B5" w14:textId="192A0DE1" w:rsidR="00214FD2" w:rsidRPr="00EB378D" w:rsidRDefault="00214FD2" w:rsidP="00706FA2">
      <w:pPr>
        <w:spacing w:before="240" w:line="276" w:lineRule="auto"/>
        <w:ind w:right="-7" w:firstLine="709"/>
        <w:jc w:val="both"/>
        <w:rPr>
          <w:rFonts w:ascii="Cambria" w:eastAsia="Tahoma" w:hAnsi="Cambria" w:cs="Tahoma"/>
          <w:color w:val="000000" w:themeColor="text1"/>
          <w:lang w:val="id-ID"/>
        </w:rPr>
      </w:pPr>
      <w:r w:rsidRPr="00EB378D">
        <w:rPr>
          <w:rFonts w:ascii="Cambria" w:eastAsia="Tahoma" w:hAnsi="Cambria" w:cs="Tahoma"/>
          <w:color w:val="000000" w:themeColor="text1"/>
          <w:lang w:val="id-ID"/>
        </w:rPr>
        <w:t xml:space="preserve">Berdasarkan tabel 2 didapatkan rasio </w:t>
      </w:r>
      <w:proofErr w:type="spellStart"/>
      <w:r w:rsidRPr="00EB378D">
        <w:rPr>
          <w:rFonts w:ascii="Cambria" w:eastAsia="Tahoma" w:hAnsi="Cambria" w:cs="Tahoma"/>
          <w:color w:val="000000" w:themeColor="text1"/>
          <w:lang w:val="id-ID"/>
        </w:rPr>
        <w:t>skewness</w:t>
      </w:r>
      <w:proofErr w:type="spellEnd"/>
      <w:r w:rsidRPr="00EB378D">
        <w:rPr>
          <w:rFonts w:ascii="Cambria" w:eastAsia="Tahoma" w:hAnsi="Cambria" w:cs="Tahoma"/>
          <w:color w:val="000000" w:themeColor="text1"/>
          <w:lang w:val="id-ID"/>
        </w:rPr>
        <w:t xml:space="preserve"> kecemasan pasien didapat dari pembagian </w:t>
      </w:r>
      <w:proofErr w:type="spellStart"/>
      <w:r w:rsidRPr="00EB378D">
        <w:rPr>
          <w:rFonts w:ascii="Cambria" w:eastAsia="Tahoma" w:hAnsi="Cambria" w:cs="Tahoma"/>
          <w:color w:val="000000" w:themeColor="text1"/>
          <w:lang w:val="id-ID"/>
        </w:rPr>
        <w:t>skewness</w:t>
      </w:r>
      <w:proofErr w:type="spellEnd"/>
      <w:r w:rsidRPr="00EB378D">
        <w:rPr>
          <w:rFonts w:ascii="Cambria" w:eastAsia="Tahoma" w:hAnsi="Cambria" w:cs="Tahoma"/>
          <w:color w:val="000000" w:themeColor="text1"/>
          <w:lang w:val="id-ID"/>
        </w:rPr>
        <w:t xml:space="preserve"> (-0,109) dengan </w:t>
      </w:r>
      <w:proofErr w:type="spellStart"/>
      <w:r w:rsidRPr="00EB378D">
        <w:rPr>
          <w:rFonts w:ascii="Cambria" w:eastAsia="Tahoma" w:hAnsi="Cambria" w:cs="Tahoma"/>
          <w:color w:val="000000" w:themeColor="text1"/>
          <w:lang w:val="id-ID"/>
        </w:rPr>
        <w:t>standart</w:t>
      </w:r>
      <w:proofErr w:type="spellEnd"/>
      <w:r w:rsidRPr="00EB378D">
        <w:rPr>
          <w:rFonts w:ascii="Cambria" w:eastAsia="Tahoma" w:hAnsi="Cambria" w:cs="Tahoma"/>
          <w:color w:val="000000" w:themeColor="text1"/>
          <w:lang w:val="id-ID"/>
        </w:rPr>
        <w:t xml:space="preserve"> </w:t>
      </w:r>
      <w:proofErr w:type="spellStart"/>
      <w:r w:rsidRPr="00EB378D">
        <w:rPr>
          <w:rFonts w:ascii="Cambria" w:eastAsia="Tahoma" w:hAnsi="Cambria" w:cs="Tahoma"/>
          <w:color w:val="000000" w:themeColor="text1"/>
          <w:lang w:val="id-ID"/>
        </w:rPr>
        <w:t>error</w:t>
      </w:r>
      <w:proofErr w:type="spellEnd"/>
      <w:r w:rsidRPr="00EB378D">
        <w:rPr>
          <w:rFonts w:ascii="Cambria" w:eastAsia="Tahoma" w:hAnsi="Cambria" w:cs="Tahoma"/>
          <w:color w:val="000000" w:themeColor="text1"/>
          <w:lang w:val="id-ID"/>
        </w:rPr>
        <w:t xml:space="preserve"> </w:t>
      </w:r>
      <w:proofErr w:type="spellStart"/>
      <w:r w:rsidRPr="00EB378D">
        <w:rPr>
          <w:rFonts w:ascii="Cambria" w:eastAsia="Tahoma" w:hAnsi="Cambria" w:cs="Tahoma"/>
          <w:color w:val="000000" w:themeColor="text1"/>
          <w:lang w:val="id-ID"/>
        </w:rPr>
        <w:t>skewness</w:t>
      </w:r>
      <w:proofErr w:type="spellEnd"/>
      <w:r w:rsidRPr="00EB378D">
        <w:rPr>
          <w:rFonts w:ascii="Cambria" w:eastAsia="Tahoma" w:hAnsi="Cambria" w:cs="Tahoma"/>
          <w:color w:val="000000" w:themeColor="text1"/>
          <w:lang w:val="id-ID"/>
        </w:rPr>
        <w:t xml:space="preserve"> (0,236) sebesar (-0,46), kualitas pelayanan didapat dari pembagian </w:t>
      </w:r>
      <w:proofErr w:type="spellStart"/>
      <w:r w:rsidRPr="00EB378D">
        <w:rPr>
          <w:rFonts w:ascii="Cambria" w:eastAsia="Tahoma" w:hAnsi="Cambria" w:cs="Tahoma"/>
          <w:color w:val="000000" w:themeColor="text1"/>
          <w:lang w:val="id-ID"/>
        </w:rPr>
        <w:t>skewness</w:t>
      </w:r>
      <w:proofErr w:type="spellEnd"/>
      <w:r w:rsidRPr="00EB378D">
        <w:rPr>
          <w:rFonts w:ascii="Cambria" w:eastAsia="Tahoma" w:hAnsi="Cambria" w:cs="Tahoma"/>
          <w:color w:val="000000" w:themeColor="text1"/>
          <w:lang w:val="id-ID"/>
        </w:rPr>
        <w:t xml:space="preserve"> (-0,307) dibagi dengan </w:t>
      </w:r>
      <w:proofErr w:type="spellStart"/>
      <w:r w:rsidRPr="00EB378D">
        <w:rPr>
          <w:rFonts w:ascii="Cambria" w:eastAsia="Tahoma" w:hAnsi="Cambria" w:cs="Tahoma"/>
          <w:color w:val="000000" w:themeColor="text1"/>
          <w:lang w:val="id-ID"/>
        </w:rPr>
        <w:t>standart</w:t>
      </w:r>
      <w:proofErr w:type="spellEnd"/>
      <w:r w:rsidRPr="00EB378D">
        <w:rPr>
          <w:rFonts w:ascii="Cambria" w:eastAsia="Tahoma" w:hAnsi="Cambria" w:cs="Tahoma"/>
          <w:color w:val="000000" w:themeColor="text1"/>
          <w:lang w:val="id-ID"/>
        </w:rPr>
        <w:t xml:space="preserve"> </w:t>
      </w:r>
      <w:proofErr w:type="spellStart"/>
      <w:r w:rsidRPr="00EB378D">
        <w:rPr>
          <w:rFonts w:ascii="Cambria" w:eastAsia="Tahoma" w:hAnsi="Cambria" w:cs="Tahoma"/>
          <w:color w:val="000000" w:themeColor="text1"/>
          <w:lang w:val="id-ID"/>
        </w:rPr>
        <w:t>error</w:t>
      </w:r>
      <w:proofErr w:type="spellEnd"/>
      <w:r w:rsidRPr="00EB378D">
        <w:rPr>
          <w:rFonts w:ascii="Cambria" w:eastAsia="Tahoma" w:hAnsi="Cambria" w:cs="Tahoma"/>
          <w:color w:val="000000" w:themeColor="text1"/>
          <w:lang w:val="id-ID"/>
        </w:rPr>
        <w:t xml:space="preserve"> </w:t>
      </w:r>
      <w:proofErr w:type="spellStart"/>
      <w:r w:rsidRPr="00EB378D">
        <w:rPr>
          <w:rFonts w:ascii="Cambria" w:eastAsia="Tahoma" w:hAnsi="Cambria" w:cs="Tahoma"/>
          <w:color w:val="000000" w:themeColor="text1"/>
          <w:lang w:val="id-ID"/>
        </w:rPr>
        <w:t>skewness</w:t>
      </w:r>
      <w:proofErr w:type="spellEnd"/>
      <w:r w:rsidRPr="00EB378D">
        <w:rPr>
          <w:rFonts w:ascii="Cambria" w:eastAsia="Tahoma" w:hAnsi="Cambria" w:cs="Tahoma"/>
          <w:color w:val="000000" w:themeColor="text1"/>
          <w:lang w:val="id-ID"/>
        </w:rPr>
        <w:t xml:space="preserve"> (0,236) didapat (-1,30), dan beban kerja didapat dari pembagian </w:t>
      </w:r>
      <w:proofErr w:type="spellStart"/>
      <w:r w:rsidRPr="00EB378D">
        <w:rPr>
          <w:rFonts w:ascii="Cambria" w:eastAsia="Tahoma" w:hAnsi="Cambria" w:cs="Tahoma"/>
          <w:color w:val="000000" w:themeColor="text1"/>
          <w:lang w:val="id-ID"/>
        </w:rPr>
        <w:t>skewness</w:t>
      </w:r>
      <w:proofErr w:type="spellEnd"/>
      <w:r w:rsidRPr="00EB378D">
        <w:rPr>
          <w:rFonts w:ascii="Cambria" w:eastAsia="Tahoma" w:hAnsi="Cambria" w:cs="Tahoma"/>
          <w:color w:val="000000" w:themeColor="text1"/>
          <w:lang w:val="id-ID"/>
        </w:rPr>
        <w:t xml:space="preserve"> (-0,064) dengan 0,236 didapat (-0.27). Rasio kurtosis kecemasan pasien didapat dari kurtosis (-0,887) dibagi dengan </w:t>
      </w:r>
      <w:proofErr w:type="spellStart"/>
      <w:r w:rsidRPr="00EB378D">
        <w:rPr>
          <w:rFonts w:ascii="Cambria" w:eastAsia="Tahoma" w:hAnsi="Cambria" w:cs="Tahoma"/>
          <w:color w:val="000000" w:themeColor="text1"/>
          <w:lang w:val="id-ID"/>
        </w:rPr>
        <w:t>standart</w:t>
      </w:r>
      <w:proofErr w:type="spellEnd"/>
      <w:r w:rsidRPr="00EB378D">
        <w:rPr>
          <w:rFonts w:ascii="Cambria" w:eastAsia="Tahoma" w:hAnsi="Cambria" w:cs="Tahoma"/>
          <w:color w:val="000000" w:themeColor="text1"/>
          <w:lang w:val="id-ID"/>
        </w:rPr>
        <w:t xml:space="preserve"> </w:t>
      </w:r>
      <w:proofErr w:type="spellStart"/>
      <w:r w:rsidRPr="00EB378D">
        <w:rPr>
          <w:rFonts w:ascii="Cambria" w:eastAsia="Tahoma" w:hAnsi="Cambria" w:cs="Tahoma"/>
          <w:color w:val="000000" w:themeColor="text1"/>
          <w:lang w:val="id-ID"/>
        </w:rPr>
        <w:t>error</w:t>
      </w:r>
      <w:proofErr w:type="spellEnd"/>
      <w:r w:rsidRPr="00EB378D">
        <w:rPr>
          <w:rFonts w:ascii="Cambria" w:eastAsia="Tahoma" w:hAnsi="Cambria" w:cs="Tahoma"/>
          <w:color w:val="000000" w:themeColor="text1"/>
          <w:lang w:val="id-ID"/>
        </w:rPr>
        <w:t xml:space="preserve"> kurtosis (0,467) didapat (-1,89), kualitas pelayanan didapat dari kurtosis (-0,610) dibagi dengan </w:t>
      </w:r>
      <w:proofErr w:type="spellStart"/>
      <w:r w:rsidRPr="00EB378D">
        <w:rPr>
          <w:rFonts w:ascii="Cambria" w:eastAsia="Tahoma" w:hAnsi="Cambria" w:cs="Tahoma"/>
          <w:color w:val="000000" w:themeColor="text1"/>
          <w:lang w:val="id-ID"/>
        </w:rPr>
        <w:t>standart</w:t>
      </w:r>
      <w:proofErr w:type="spellEnd"/>
      <w:r w:rsidRPr="00EB378D">
        <w:rPr>
          <w:rFonts w:ascii="Cambria" w:eastAsia="Tahoma" w:hAnsi="Cambria" w:cs="Tahoma"/>
          <w:color w:val="000000" w:themeColor="text1"/>
          <w:lang w:val="id-ID"/>
        </w:rPr>
        <w:t xml:space="preserve"> </w:t>
      </w:r>
      <w:proofErr w:type="spellStart"/>
      <w:r w:rsidRPr="00EB378D">
        <w:rPr>
          <w:rFonts w:ascii="Cambria" w:eastAsia="Tahoma" w:hAnsi="Cambria" w:cs="Tahoma"/>
          <w:color w:val="000000" w:themeColor="text1"/>
          <w:lang w:val="id-ID"/>
        </w:rPr>
        <w:t>error</w:t>
      </w:r>
      <w:proofErr w:type="spellEnd"/>
      <w:r w:rsidRPr="00EB378D">
        <w:rPr>
          <w:rFonts w:ascii="Cambria" w:eastAsia="Tahoma" w:hAnsi="Cambria" w:cs="Tahoma"/>
          <w:color w:val="000000" w:themeColor="text1"/>
          <w:lang w:val="id-ID"/>
        </w:rPr>
        <w:t xml:space="preserve"> kurtosis (0,467) didapat (-1,31) dan beban kerja didapat dari kurtosis (-0,807) dibagi dengan </w:t>
      </w:r>
      <w:proofErr w:type="spellStart"/>
      <w:r w:rsidRPr="00EB378D">
        <w:rPr>
          <w:rFonts w:ascii="Cambria" w:eastAsia="Tahoma" w:hAnsi="Cambria" w:cs="Tahoma"/>
          <w:color w:val="000000" w:themeColor="text1"/>
          <w:lang w:val="id-ID"/>
        </w:rPr>
        <w:t>standart</w:t>
      </w:r>
      <w:proofErr w:type="spellEnd"/>
      <w:r w:rsidRPr="00EB378D">
        <w:rPr>
          <w:rFonts w:ascii="Cambria" w:eastAsia="Tahoma" w:hAnsi="Cambria" w:cs="Tahoma"/>
          <w:color w:val="000000" w:themeColor="text1"/>
          <w:lang w:val="id-ID"/>
        </w:rPr>
        <w:t xml:space="preserve"> </w:t>
      </w:r>
      <w:proofErr w:type="spellStart"/>
      <w:r w:rsidRPr="00EB378D">
        <w:rPr>
          <w:rFonts w:ascii="Cambria" w:eastAsia="Tahoma" w:hAnsi="Cambria" w:cs="Tahoma"/>
          <w:color w:val="000000" w:themeColor="text1"/>
          <w:lang w:val="id-ID"/>
        </w:rPr>
        <w:t>error</w:t>
      </w:r>
      <w:proofErr w:type="spellEnd"/>
      <w:r w:rsidRPr="00EB378D">
        <w:rPr>
          <w:rFonts w:ascii="Cambria" w:eastAsia="Tahoma" w:hAnsi="Cambria" w:cs="Tahoma"/>
          <w:color w:val="000000" w:themeColor="text1"/>
          <w:lang w:val="id-ID"/>
        </w:rPr>
        <w:t xml:space="preserve"> kurtosis (0,467) didapat (-1,72), hal tersebut </w:t>
      </w:r>
      <w:proofErr w:type="spellStart"/>
      <w:r w:rsidRPr="00EB378D">
        <w:rPr>
          <w:rFonts w:ascii="Cambria" w:eastAsia="Tahoma" w:hAnsi="Cambria" w:cs="Tahoma"/>
          <w:color w:val="000000" w:themeColor="text1"/>
          <w:lang w:val="id-ID"/>
        </w:rPr>
        <w:t>menunjukan</w:t>
      </w:r>
      <w:proofErr w:type="spellEnd"/>
      <w:r w:rsidRPr="00EB378D">
        <w:rPr>
          <w:rFonts w:ascii="Cambria" w:eastAsia="Tahoma" w:hAnsi="Cambria" w:cs="Tahoma"/>
          <w:color w:val="000000" w:themeColor="text1"/>
          <w:lang w:val="id-ID"/>
        </w:rPr>
        <w:t xml:space="preserve"> bahwa data </w:t>
      </w:r>
      <w:proofErr w:type="spellStart"/>
      <w:r w:rsidRPr="00EB378D">
        <w:rPr>
          <w:rFonts w:ascii="Cambria" w:eastAsia="Tahoma" w:hAnsi="Cambria" w:cs="Tahoma"/>
          <w:color w:val="000000" w:themeColor="text1"/>
          <w:lang w:val="id-ID"/>
        </w:rPr>
        <w:t>berdistribusi</w:t>
      </w:r>
      <w:proofErr w:type="spellEnd"/>
      <w:r w:rsidRPr="00EB378D">
        <w:rPr>
          <w:rFonts w:ascii="Cambria" w:eastAsia="Tahoma" w:hAnsi="Cambria" w:cs="Tahoma"/>
          <w:color w:val="000000" w:themeColor="text1"/>
          <w:lang w:val="id-ID"/>
        </w:rPr>
        <w:t xml:space="preserve"> normal karena </w:t>
      </w:r>
      <w:proofErr w:type="spellStart"/>
      <w:r w:rsidRPr="00EB378D">
        <w:rPr>
          <w:rFonts w:ascii="Cambria" w:eastAsia="Tahoma" w:hAnsi="Cambria" w:cs="Tahoma"/>
          <w:color w:val="000000" w:themeColor="text1"/>
          <w:lang w:val="id-ID"/>
        </w:rPr>
        <w:t>berda</w:t>
      </w:r>
      <w:proofErr w:type="spellEnd"/>
      <w:r w:rsidRPr="00EB378D">
        <w:rPr>
          <w:rFonts w:ascii="Cambria" w:eastAsia="Tahoma" w:hAnsi="Cambria" w:cs="Tahoma"/>
          <w:color w:val="000000" w:themeColor="text1"/>
          <w:lang w:val="id-ID"/>
        </w:rPr>
        <w:t xml:space="preserve"> dalam rentang -2 sampai 2, sehingga dapat dikatakan model regresi memenuhi asumsi </w:t>
      </w:r>
      <w:proofErr w:type="spellStart"/>
      <w:r w:rsidRPr="00EB378D">
        <w:rPr>
          <w:rFonts w:ascii="Cambria" w:eastAsia="Tahoma" w:hAnsi="Cambria" w:cs="Tahoma"/>
          <w:color w:val="000000" w:themeColor="text1"/>
          <w:lang w:val="id-ID"/>
        </w:rPr>
        <w:t>normalitas</w:t>
      </w:r>
      <w:proofErr w:type="spellEnd"/>
      <w:r w:rsidRPr="00EB378D">
        <w:rPr>
          <w:rFonts w:ascii="Cambria" w:eastAsia="Tahoma" w:hAnsi="Cambria" w:cs="Tahoma"/>
          <w:color w:val="000000" w:themeColor="text1"/>
          <w:lang w:val="id-ID"/>
        </w:rPr>
        <w:t>.</w:t>
      </w:r>
    </w:p>
    <w:p w14:paraId="6A9CB44B" w14:textId="77777777" w:rsidR="00214FD2" w:rsidRPr="00EB378D" w:rsidRDefault="00214FD2" w:rsidP="00EB378D">
      <w:pPr>
        <w:pStyle w:val="ListParagraph"/>
        <w:numPr>
          <w:ilvl w:val="0"/>
          <w:numId w:val="9"/>
        </w:numPr>
        <w:rPr>
          <w:rFonts w:ascii="Cambria" w:eastAsia="Tahoma" w:hAnsi="Cambria" w:cs="Tahoma"/>
          <w:b/>
          <w:color w:val="000000" w:themeColor="text1"/>
          <w:lang w:val="id-ID"/>
        </w:rPr>
      </w:pPr>
      <w:r w:rsidRPr="00EB378D">
        <w:rPr>
          <w:rFonts w:ascii="Cambria" w:eastAsia="Tahoma" w:hAnsi="Cambria" w:cs="Tahoma"/>
          <w:b/>
          <w:color w:val="000000" w:themeColor="text1"/>
          <w:lang w:val="id-ID"/>
        </w:rPr>
        <w:t xml:space="preserve">Uji </w:t>
      </w:r>
      <w:proofErr w:type="spellStart"/>
      <w:r w:rsidRPr="00EB378D">
        <w:rPr>
          <w:rFonts w:ascii="Cambria" w:eastAsia="Tahoma" w:hAnsi="Cambria" w:cs="Tahoma"/>
          <w:b/>
          <w:color w:val="000000" w:themeColor="text1"/>
          <w:lang w:val="id-ID"/>
        </w:rPr>
        <w:t>Heterokedastisitas</w:t>
      </w:r>
      <w:proofErr w:type="spellEnd"/>
    </w:p>
    <w:p w14:paraId="18BD9995" w14:textId="77777777" w:rsidR="00214FD2" w:rsidRPr="00EB378D" w:rsidRDefault="00214FD2" w:rsidP="00EB378D">
      <w:pPr>
        <w:pStyle w:val="ListParagraph"/>
        <w:spacing w:after="0"/>
        <w:ind w:left="0"/>
        <w:jc w:val="center"/>
        <w:rPr>
          <w:rFonts w:ascii="Cambria" w:eastAsia="Tahoma" w:hAnsi="Cambria" w:cs="Tahoma"/>
          <w:color w:val="000000" w:themeColor="text1"/>
          <w:lang w:val="id-ID"/>
        </w:rPr>
      </w:pPr>
      <w:r w:rsidRPr="00EB378D">
        <w:rPr>
          <w:rFonts w:ascii="Cambria" w:hAnsi="Cambria"/>
          <w:noProof/>
          <w:color w:val="000000" w:themeColor="text1"/>
          <w:lang w:val="id-ID"/>
        </w:rPr>
        <w:drawing>
          <wp:inline distT="0" distB="0" distL="0" distR="0" wp14:anchorId="4AD27D3C" wp14:editId="081B4E34">
            <wp:extent cx="3467100" cy="1876425"/>
            <wp:effectExtent l="0" t="0" r="0" b="9525"/>
            <wp:docPr id="10" name="Gambar 10"/>
            <wp:cNvGraphicFramePr/>
            <a:graphic xmlns:a="http://schemas.openxmlformats.org/drawingml/2006/main">
              <a:graphicData uri="http://schemas.openxmlformats.org/drawingml/2006/picture">
                <pic:pic xmlns:pic="http://schemas.openxmlformats.org/drawingml/2006/picture">
                  <pic:nvPicPr>
                    <pic:cNvPr id="10" name="Gambar 10"/>
                    <pic:cNvPicPr/>
                  </pic:nvPicPr>
                  <pic:blipFill>
                    <a:blip r:embed="rId10"/>
                    <a:stretch>
                      <a:fillRect/>
                    </a:stretch>
                  </pic:blipFill>
                  <pic:spPr>
                    <a:xfrm>
                      <a:off x="0" y="0"/>
                      <a:ext cx="3467100" cy="1876425"/>
                    </a:xfrm>
                    <a:prstGeom prst="rect">
                      <a:avLst/>
                    </a:prstGeom>
                  </pic:spPr>
                </pic:pic>
              </a:graphicData>
            </a:graphic>
          </wp:inline>
        </w:drawing>
      </w:r>
    </w:p>
    <w:p w14:paraId="3CB9B807" w14:textId="77777777" w:rsidR="00214FD2" w:rsidRPr="00EB378D" w:rsidRDefault="00214FD2" w:rsidP="00706FA2">
      <w:pPr>
        <w:pStyle w:val="ListParagraph"/>
        <w:spacing w:before="240"/>
        <w:ind w:left="0"/>
        <w:jc w:val="center"/>
        <w:rPr>
          <w:rFonts w:ascii="Cambria" w:hAnsi="Cambria" w:cs="Tahoma"/>
          <w:b/>
          <w:color w:val="000000" w:themeColor="text1"/>
          <w:lang w:val="id-ID"/>
        </w:rPr>
      </w:pPr>
      <w:r w:rsidRPr="00EB378D">
        <w:rPr>
          <w:rFonts w:ascii="Cambria" w:hAnsi="Cambria"/>
          <w:b/>
          <w:color w:val="000000" w:themeColor="text1"/>
          <w:lang w:val="id-ID"/>
        </w:rPr>
        <w:t xml:space="preserve">Gambar 2. </w:t>
      </w:r>
      <w:r w:rsidRPr="00EB378D">
        <w:rPr>
          <w:rFonts w:ascii="Cambria" w:hAnsi="Cambria" w:cs="Tahoma"/>
          <w:b/>
          <w:color w:val="000000" w:themeColor="text1"/>
          <w:lang w:val="id-ID"/>
        </w:rPr>
        <w:t xml:space="preserve">Hasil Uji </w:t>
      </w:r>
      <w:proofErr w:type="spellStart"/>
      <w:r w:rsidRPr="00EB378D">
        <w:rPr>
          <w:rFonts w:ascii="Cambria" w:eastAsia="Tahoma" w:hAnsi="Cambria" w:cs="Tahoma"/>
          <w:b/>
          <w:color w:val="000000" w:themeColor="text1"/>
          <w:lang w:val="id-ID"/>
        </w:rPr>
        <w:t>Heterokedastisitas</w:t>
      </w:r>
      <w:proofErr w:type="spellEnd"/>
    </w:p>
    <w:p w14:paraId="3BD5C8A6" w14:textId="77777777" w:rsidR="00214FD2" w:rsidRPr="00EB378D" w:rsidRDefault="00214FD2" w:rsidP="000B4DA3">
      <w:pPr>
        <w:spacing w:line="276" w:lineRule="auto"/>
        <w:ind w:right="-7" w:firstLine="709"/>
        <w:jc w:val="both"/>
        <w:rPr>
          <w:rFonts w:ascii="Cambria" w:eastAsia="Tahoma" w:hAnsi="Cambria" w:cs="Tahoma"/>
          <w:color w:val="000000" w:themeColor="text1"/>
          <w:lang w:val="id-ID"/>
        </w:rPr>
      </w:pPr>
      <w:r w:rsidRPr="00EB378D">
        <w:rPr>
          <w:rFonts w:ascii="Cambria" w:eastAsia="Tahoma" w:hAnsi="Cambria" w:cs="Tahoma"/>
          <w:color w:val="000000" w:themeColor="text1"/>
          <w:lang w:val="id-ID"/>
        </w:rPr>
        <w:t xml:space="preserve">Berdasarkan gambar 2 dapat disimpulkan bahwa titik-titik menyebar secara acak dan tersebar di atas dan bawah angka 0 pada sumbu Y. Hal tersebut menunjukkan bahwa tidak terjadi </w:t>
      </w:r>
      <w:proofErr w:type="spellStart"/>
      <w:r w:rsidRPr="00EB378D">
        <w:rPr>
          <w:rFonts w:ascii="Cambria" w:eastAsia="Tahoma" w:hAnsi="Cambria" w:cs="Tahoma"/>
          <w:color w:val="000000" w:themeColor="text1"/>
          <w:lang w:val="id-ID"/>
        </w:rPr>
        <w:t>heterokedastisitas</w:t>
      </w:r>
      <w:proofErr w:type="spellEnd"/>
      <w:r w:rsidRPr="00EB378D">
        <w:rPr>
          <w:rFonts w:ascii="Cambria" w:eastAsia="Tahoma" w:hAnsi="Cambria" w:cs="Tahoma"/>
          <w:color w:val="000000" w:themeColor="text1"/>
          <w:lang w:val="id-ID"/>
        </w:rPr>
        <w:t xml:space="preserve"> atau dapat dikatakan tidak </w:t>
      </w:r>
      <w:r w:rsidRPr="00EB378D">
        <w:rPr>
          <w:rFonts w:ascii="Cambria" w:eastAsia="Tahoma" w:hAnsi="Cambria" w:cs="Tahoma"/>
          <w:color w:val="000000" w:themeColor="text1"/>
          <w:lang w:val="id-ID"/>
        </w:rPr>
        <w:lastRenderedPageBreak/>
        <w:t xml:space="preserve">terdapat perbedaan varian </w:t>
      </w:r>
      <w:proofErr w:type="spellStart"/>
      <w:r w:rsidRPr="00EB378D">
        <w:rPr>
          <w:rFonts w:ascii="Cambria" w:eastAsia="Tahoma" w:hAnsi="Cambria" w:cs="Tahoma"/>
          <w:color w:val="000000" w:themeColor="text1"/>
          <w:lang w:val="id-ID"/>
        </w:rPr>
        <w:t>residual</w:t>
      </w:r>
      <w:proofErr w:type="spellEnd"/>
      <w:r w:rsidRPr="00EB378D">
        <w:rPr>
          <w:rFonts w:ascii="Cambria" w:eastAsia="Tahoma" w:hAnsi="Cambria" w:cs="Tahoma"/>
          <w:color w:val="000000" w:themeColor="text1"/>
          <w:lang w:val="id-ID"/>
        </w:rPr>
        <w:t xml:space="preserve">, sehingga model regresi ini memenuhi uji asumsi </w:t>
      </w:r>
      <w:proofErr w:type="spellStart"/>
      <w:r w:rsidRPr="00EB378D">
        <w:rPr>
          <w:rFonts w:ascii="Cambria" w:eastAsia="Tahoma" w:hAnsi="Cambria" w:cs="Tahoma"/>
          <w:color w:val="000000" w:themeColor="text1"/>
          <w:lang w:val="id-ID"/>
        </w:rPr>
        <w:t>heterokesdastisitas</w:t>
      </w:r>
      <w:proofErr w:type="spellEnd"/>
      <w:r w:rsidRPr="00EB378D">
        <w:rPr>
          <w:rFonts w:ascii="Cambria" w:eastAsia="Tahoma" w:hAnsi="Cambria" w:cs="Tahoma"/>
          <w:color w:val="000000" w:themeColor="text1"/>
          <w:lang w:val="id-ID"/>
        </w:rPr>
        <w:t>.</w:t>
      </w:r>
    </w:p>
    <w:p w14:paraId="137F558F" w14:textId="77777777" w:rsidR="00214FD2" w:rsidRPr="00EB378D" w:rsidRDefault="00214FD2" w:rsidP="00706FA2">
      <w:pPr>
        <w:pStyle w:val="ListParagraph"/>
        <w:numPr>
          <w:ilvl w:val="0"/>
          <w:numId w:val="9"/>
        </w:numPr>
        <w:rPr>
          <w:rFonts w:ascii="Cambria" w:eastAsia="Tahoma" w:hAnsi="Cambria" w:cs="Tahoma"/>
          <w:b/>
          <w:color w:val="000000" w:themeColor="text1"/>
          <w:lang w:val="id-ID"/>
        </w:rPr>
      </w:pPr>
      <w:r w:rsidRPr="00EB378D">
        <w:rPr>
          <w:rFonts w:ascii="Cambria" w:eastAsia="Tahoma" w:hAnsi="Cambria" w:cs="Tahoma"/>
          <w:b/>
          <w:color w:val="000000" w:themeColor="text1"/>
          <w:lang w:val="id-ID"/>
        </w:rPr>
        <w:t xml:space="preserve">Uji </w:t>
      </w:r>
      <w:proofErr w:type="spellStart"/>
      <w:r w:rsidRPr="00EB378D">
        <w:rPr>
          <w:rFonts w:ascii="Cambria" w:eastAsia="Tahoma" w:hAnsi="Cambria" w:cs="Tahoma"/>
          <w:b/>
          <w:color w:val="000000" w:themeColor="text1"/>
          <w:lang w:val="id-ID"/>
        </w:rPr>
        <w:t>Multikolonieritas</w:t>
      </w:r>
      <w:proofErr w:type="spellEnd"/>
    </w:p>
    <w:p w14:paraId="17020CD8" w14:textId="77777777" w:rsidR="00214FD2" w:rsidRPr="00706FA2" w:rsidRDefault="00214FD2" w:rsidP="00706FA2">
      <w:pPr>
        <w:spacing w:line="276" w:lineRule="auto"/>
        <w:jc w:val="center"/>
        <w:rPr>
          <w:rFonts w:ascii="Cambria" w:eastAsia="Tahoma" w:hAnsi="Cambria"/>
          <w:b/>
          <w:bCs/>
          <w:lang w:val="id-ID"/>
        </w:rPr>
      </w:pPr>
      <w:r w:rsidRPr="00706FA2">
        <w:rPr>
          <w:rFonts w:ascii="Cambria" w:hAnsi="Cambria"/>
          <w:b/>
          <w:bCs/>
          <w:lang w:val="id-ID"/>
        </w:rPr>
        <w:t xml:space="preserve">Tabel 3. Hasil Uji </w:t>
      </w:r>
      <w:proofErr w:type="spellStart"/>
      <w:r w:rsidRPr="00706FA2">
        <w:rPr>
          <w:rFonts w:ascii="Cambria" w:eastAsia="Tahoma" w:hAnsi="Cambria"/>
          <w:b/>
          <w:bCs/>
          <w:lang w:val="id-ID"/>
        </w:rPr>
        <w:t>Multikolonieritas</w:t>
      </w:r>
      <w:proofErr w:type="spellEnd"/>
    </w:p>
    <w:tbl>
      <w:tblPr>
        <w:tblStyle w:val="TableGrid"/>
        <w:tblpPr w:leftFromText="180" w:rightFromText="180" w:vertAnchor="text" w:horzAnchor="margin" w:tblpXSpec="center" w:tblpY="191"/>
        <w:tblW w:w="6765" w:type="dxa"/>
        <w:tblLayout w:type="fixed"/>
        <w:tblLook w:val="04A0" w:firstRow="1" w:lastRow="0" w:firstColumn="1" w:lastColumn="0" w:noHBand="0" w:noVBand="1"/>
      </w:tblPr>
      <w:tblGrid>
        <w:gridCol w:w="843"/>
        <w:gridCol w:w="3230"/>
        <w:gridCol w:w="1471"/>
        <w:gridCol w:w="1221"/>
      </w:tblGrid>
      <w:tr w:rsidR="005735AD" w:rsidRPr="00EB378D" w14:paraId="32C16C42" w14:textId="77777777" w:rsidTr="00214FD2">
        <w:trPr>
          <w:trHeight w:val="257"/>
        </w:trPr>
        <w:tc>
          <w:tcPr>
            <w:tcW w:w="6771" w:type="dxa"/>
            <w:gridSpan w:val="4"/>
            <w:tcBorders>
              <w:top w:val="single" w:sz="4" w:space="0" w:color="auto"/>
              <w:left w:val="single" w:sz="4" w:space="0" w:color="auto"/>
              <w:bottom w:val="single" w:sz="4" w:space="0" w:color="auto"/>
              <w:right w:val="single" w:sz="4" w:space="0" w:color="auto"/>
            </w:tcBorders>
            <w:hideMark/>
          </w:tcPr>
          <w:p w14:paraId="44B36F4B" w14:textId="77777777" w:rsidR="00214FD2" w:rsidRPr="00EB378D" w:rsidRDefault="00214FD2" w:rsidP="00706FA2">
            <w:pPr>
              <w:spacing w:line="276" w:lineRule="auto"/>
              <w:jc w:val="center"/>
              <w:rPr>
                <w:rFonts w:ascii="Cambria" w:eastAsia="Times New Roman" w:hAnsi="Cambria" w:cs="Tahoma"/>
                <w:b/>
                <w:bCs/>
                <w:color w:val="000000" w:themeColor="text1"/>
                <w:vertAlign w:val="superscript"/>
                <w:lang w:val="id-ID"/>
              </w:rPr>
            </w:pPr>
            <w:proofErr w:type="spellStart"/>
            <w:r w:rsidRPr="00EB378D">
              <w:rPr>
                <w:rFonts w:ascii="Cambria" w:hAnsi="Cambria" w:cs="Tahoma"/>
                <w:b/>
                <w:bCs/>
                <w:color w:val="000000" w:themeColor="text1"/>
                <w:lang w:val="id-ID"/>
              </w:rPr>
              <w:t>Coefficients</w:t>
            </w:r>
            <w:proofErr w:type="spellEnd"/>
          </w:p>
        </w:tc>
      </w:tr>
      <w:tr w:rsidR="005735AD" w:rsidRPr="00EB378D" w14:paraId="469C93E9" w14:textId="77777777" w:rsidTr="00214FD2">
        <w:trPr>
          <w:trHeight w:val="248"/>
        </w:trPr>
        <w:tc>
          <w:tcPr>
            <w:tcW w:w="4077" w:type="dxa"/>
            <w:gridSpan w:val="2"/>
            <w:vMerge w:val="restart"/>
            <w:tcBorders>
              <w:top w:val="single" w:sz="4" w:space="0" w:color="auto"/>
              <w:left w:val="single" w:sz="4" w:space="0" w:color="auto"/>
              <w:bottom w:val="single" w:sz="4" w:space="0" w:color="auto"/>
              <w:right w:val="single" w:sz="4" w:space="0" w:color="auto"/>
            </w:tcBorders>
            <w:hideMark/>
          </w:tcPr>
          <w:p w14:paraId="4162FBEA" w14:textId="77777777" w:rsidR="00214FD2" w:rsidRPr="00EB378D" w:rsidRDefault="00214FD2" w:rsidP="00EB378D">
            <w:pPr>
              <w:spacing w:line="276" w:lineRule="auto"/>
              <w:rPr>
                <w:rFonts w:ascii="Cambria" w:hAnsi="Cambria" w:cs="Tahoma"/>
                <w:color w:val="000000" w:themeColor="text1"/>
                <w:lang w:val="id-ID"/>
              </w:rPr>
            </w:pPr>
            <w:r w:rsidRPr="00EB378D">
              <w:rPr>
                <w:rFonts w:ascii="Cambria" w:hAnsi="Cambria" w:cs="Tahoma"/>
                <w:color w:val="000000" w:themeColor="text1"/>
                <w:lang w:val="id-ID"/>
              </w:rPr>
              <w:t>Model</w:t>
            </w:r>
          </w:p>
        </w:tc>
        <w:tc>
          <w:tcPr>
            <w:tcW w:w="2694" w:type="dxa"/>
            <w:gridSpan w:val="2"/>
            <w:tcBorders>
              <w:top w:val="single" w:sz="4" w:space="0" w:color="auto"/>
              <w:left w:val="single" w:sz="4" w:space="0" w:color="auto"/>
              <w:bottom w:val="single" w:sz="4" w:space="0" w:color="auto"/>
              <w:right w:val="single" w:sz="4" w:space="0" w:color="auto"/>
            </w:tcBorders>
            <w:hideMark/>
          </w:tcPr>
          <w:p w14:paraId="0D6714FB" w14:textId="77777777" w:rsidR="00214FD2" w:rsidRPr="00EB378D" w:rsidRDefault="00214FD2" w:rsidP="00EB378D">
            <w:pPr>
              <w:spacing w:line="276" w:lineRule="auto"/>
              <w:rPr>
                <w:rFonts w:ascii="Cambria" w:hAnsi="Cambria" w:cs="Tahoma"/>
                <w:color w:val="000000" w:themeColor="text1"/>
                <w:lang w:val="id-ID"/>
              </w:rPr>
            </w:pPr>
            <w:proofErr w:type="spellStart"/>
            <w:r w:rsidRPr="00EB378D">
              <w:rPr>
                <w:rFonts w:ascii="Cambria" w:hAnsi="Cambria" w:cs="Tahoma"/>
                <w:color w:val="000000" w:themeColor="text1"/>
                <w:lang w:val="id-ID"/>
              </w:rPr>
              <w:t>Collinearity</w:t>
            </w:r>
            <w:proofErr w:type="spellEnd"/>
            <w:r w:rsidRPr="00EB378D">
              <w:rPr>
                <w:rFonts w:ascii="Cambria" w:hAnsi="Cambria" w:cs="Tahoma"/>
                <w:color w:val="000000" w:themeColor="text1"/>
                <w:lang w:val="id-ID"/>
              </w:rPr>
              <w:t xml:space="preserve"> </w:t>
            </w:r>
            <w:proofErr w:type="spellStart"/>
            <w:r w:rsidRPr="00EB378D">
              <w:rPr>
                <w:rFonts w:ascii="Cambria" w:hAnsi="Cambria" w:cs="Tahoma"/>
                <w:color w:val="000000" w:themeColor="text1"/>
                <w:lang w:val="id-ID"/>
              </w:rPr>
              <w:t>Statistics</w:t>
            </w:r>
            <w:proofErr w:type="spellEnd"/>
          </w:p>
        </w:tc>
      </w:tr>
      <w:tr w:rsidR="005735AD" w:rsidRPr="00EB378D" w14:paraId="455421DA" w14:textId="77777777" w:rsidTr="00214FD2">
        <w:trPr>
          <w:trHeight w:val="248"/>
        </w:trPr>
        <w:tc>
          <w:tcPr>
            <w:tcW w:w="10004" w:type="dxa"/>
            <w:gridSpan w:val="2"/>
            <w:vMerge/>
            <w:tcBorders>
              <w:top w:val="single" w:sz="4" w:space="0" w:color="auto"/>
              <w:left w:val="single" w:sz="4" w:space="0" w:color="auto"/>
              <w:bottom w:val="single" w:sz="4" w:space="0" w:color="auto"/>
              <w:right w:val="single" w:sz="4" w:space="0" w:color="auto"/>
            </w:tcBorders>
            <w:vAlign w:val="center"/>
            <w:hideMark/>
          </w:tcPr>
          <w:p w14:paraId="7FE32A5B" w14:textId="77777777" w:rsidR="00214FD2" w:rsidRPr="00EB378D" w:rsidRDefault="00214FD2" w:rsidP="00EB378D">
            <w:pPr>
              <w:spacing w:line="276" w:lineRule="auto"/>
              <w:rPr>
                <w:rFonts w:ascii="Cambria" w:eastAsia="Times New Roman" w:hAnsi="Cambria" w:cs="Tahoma"/>
                <w:color w:val="000000" w:themeColor="text1"/>
                <w:lang w:val="id-ID"/>
              </w:rPr>
            </w:pPr>
          </w:p>
        </w:tc>
        <w:tc>
          <w:tcPr>
            <w:tcW w:w="1472" w:type="dxa"/>
            <w:tcBorders>
              <w:top w:val="single" w:sz="4" w:space="0" w:color="auto"/>
              <w:left w:val="single" w:sz="4" w:space="0" w:color="auto"/>
              <w:bottom w:val="single" w:sz="4" w:space="0" w:color="auto"/>
              <w:right w:val="single" w:sz="4" w:space="0" w:color="auto"/>
            </w:tcBorders>
            <w:hideMark/>
          </w:tcPr>
          <w:p w14:paraId="48DCE7A9" w14:textId="77777777" w:rsidR="00214FD2" w:rsidRPr="00EB378D" w:rsidRDefault="00214FD2" w:rsidP="00EB378D">
            <w:pPr>
              <w:spacing w:line="276" w:lineRule="auto"/>
              <w:rPr>
                <w:rFonts w:ascii="Cambria" w:hAnsi="Cambria" w:cs="Tahoma"/>
                <w:color w:val="000000" w:themeColor="text1"/>
                <w:lang w:val="id-ID"/>
              </w:rPr>
            </w:pPr>
            <w:proofErr w:type="spellStart"/>
            <w:r w:rsidRPr="00EB378D">
              <w:rPr>
                <w:rFonts w:ascii="Cambria" w:hAnsi="Cambria" w:cs="Tahoma"/>
                <w:color w:val="000000" w:themeColor="text1"/>
                <w:lang w:val="id-ID"/>
              </w:rPr>
              <w:t>Tolerance</w:t>
            </w:r>
            <w:proofErr w:type="spellEnd"/>
          </w:p>
        </w:tc>
        <w:tc>
          <w:tcPr>
            <w:tcW w:w="1222" w:type="dxa"/>
            <w:tcBorders>
              <w:top w:val="single" w:sz="4" w:space="0" w:color="auto"/>
              <w:left w:val="single" w:sz="4" w:space="0" w:color="auto"/>
              <w:bottom w:val="single" w:sz="4" w:space="0" w:color="auto"/>
              <w:right w:val="single" w:sz="4" w:space="0" w:color="auto"/>
            </w:tcBorders>
            <w:hideMark/>
          </w:tcPr>
          <w:p w14:paraId="5DB008F2" w14:textId="77777777" w:rsidR="00214FD2" w:rsidRPr="00EB378D" w:rsidRDefault="00214FD2" w:rsidP="00EB378D">
            <w:pPr>
              <w:spacing w:line="276" w:lineRule="auto"/>
              <w:rPr>
                <w:rFonts w:ascii="Cambria" w:hAnsi="Cambria" w:cs="Tahoma"/>
                <w:color w:val="000000" w:themeColor="text1"/>
                <w:lang w:val="id-ID"/>
              </w:rPr>
            </w:pPr>
            <w:r w:rsidRPr="00EB378D">
              <w:rPr>
                <w:rFonts w:ascii="Cambria" w:hAnsi="Cambria" w:cs="Tahoma"/>
                <w:color w:val="000000" w:themeColor="text1"/>
                <w:lang w:val="id-ID"/>
              </w:rPr>
              <w:t>VIF</w:t>
            </w:r>
          </w:p>
        </w:tc>
      </w:tr>
      <w:tr w:rsidR="005735AD" w:rsidRPr="00EB378D" w14:paraId="385906BF" w14:textId="77777777" w:rsidTr="00214FD2">
        <w:trPr>
          <w:trHeight w:val="248"/>
        </w:trPr>
        <w:tc>
          <w:tcPr>
            <w:tcW w:w="844" w:type="dxa"/>
            <w:vMerge w:val="restart"/>
            <w:tcBorders>
              <w:top w:val="single" w:sz="4" w:space="0" w:color="auto"/>
              <w:left w:val="single" w:sz="4" w:space="0" w:color="auto"/>
              <w:bottom w:val="single" w:sz="4" w:space="0" w:color="auto"/>
              <w:right w:val="single" w:sz="4" w:space="0" w:color="auto"/>
            </w:tcBorders>
            <w:noWrap/>
            <w:hideMark/>
          </w:tcPr>
          <w:p w14:paraId="47A37E4A" w14:textId="77777777" w:rsidR="00214FD2" w:rsidRPr="00EB378D" w:rsidRDefault="00214FD2" w:rsidP="00EB378D">
            <w:pPr>
              <w:spacing w:line="276" w:lineRule="auto"/>
              <w:rPr>
                <w:rFonts w:ascii="Cambria" w:hAnsi="Cambria" w:cs="Tahoma"/>
                <w:color w:val="000000" w:themeColor="text1"/>
                <w:lang w:val="id-ID"/>
              </w:rPr>
            </w:pPr>
            <w:r w:rsidRPr="00EB378D">
              <w:rPr>
                <w:rFonts w:ascii="Cambria" w:hAnsi="Cambria" w:cs="Tahoma"/>
                <w:color w:val="000000" w:themeColor="text1"/>
                <w:lang w:val="id-ID"/>
              </w:rPr>
              <w:t>1</w:t>
            </w:r>
          </w:p>
        </w:tc>
        <w:tc>
          <w:tcPr>
            <w:tcW w:w="3233" w:type="dxa"/>
            <w:tcBorders>
              <w:top w:val="single" w:sz="4" w:space="0" w:color="auto"/>
              <w:left w:val="single" w:sz="4" w:space="0" w:color="auto"/>
              <w:bottom w:val="single" w:sz="4" w:space="0" w:color="auto"/>
              <w:right w:val="single" w:sz="4" w:space="0" w:color="auto"/>
            </w:tcBorders>
            <w:hideMark/>
          </w:tcPr>
          <w:p w14:paraId="6630AB68" w14:textId="77777777" w:rsidR="00214FD2" w:rsidRPr="00EB378D" w:rsidRDefault="00214FD2" w:rsidP="00EB378D">
            <w:pPr>
              <w:spacing w:line="276" w:lineRule="auto"/>
              <w:rPr>
                <w:rFonts w:ascii="Cambria" w:hAnsi="Cambria" w:cs="Tahoma"/>
                <w:color w:val="000000" w:themeColor="text1"/>
                <w:lang w:val="id-ID"/>
              </w:rPr>
            </w:pPr>
            <w:r w:rsidRPr="00EB378D">
              <w:rPr>
                <w:rFonts w:ascii="Cambria" w:hAnsi="Cambria" w:cs="Tahoma"/>
                <w:color w:val="000000" w:themeColor="text1"/>
                <w:lang w:val="id-ID"/>
              </w:rPr>
              <w:t>(</w:t>
            </w:r>
            <w:proofErr w:type="spellStart"/>
            <w:r w:rsidRPr="00EB378D">
              <w:rPr>
                <w:rFonts w:ascii="Cambria" w:hAnsi="Cambria" w:cs="Tahoma"/>
                <w:color w:val="000000" w:themeColor="text1"/>
                <w:lang w:val="id-ID"/>
              </w:rPr>
              <w:t>Constant</w:t>
            </w:r>
            <w:proofErr w:type="spellEnd"/>
            <w:r w:rsidRPr="00EB378D">
              <w:rPr>
                <w:rFonts w:ascii="Cambria" w:hAnsi="Cambria" w:cs="Tahoma"/>
                <w:color w:val="000000" w:themeColor="text1"/>
                <w:lang w:val="id-ID"/>
              </w:rPr>
              <w:t>)</w:t>
            </w:r>
          </w:p>
        </w:tc>
        <w:tc>
          <w:tcPr>
            <w:tcW w:w="1472" w:type="dxa"/>
            <w:tcBorders>
              <w:top w:val="single" w:sz="4" w:space="0" w:color="auto"/>
              <w:left w:val="single" w:sz="4" w:space="0" w:color="auto"/>
              <w:bottom w:val="single" w:sz="4" w:space="0" w:color="auto"/>
              <w:right w:val="single" w:sz="4" w:space="0" w:color="auto"/>
            </w:tcBorders>
            <w:hideMark/>
          </w:tcPr>
          <w:p w14:paraId="742C9C67" w14:textId="77777777" w:rsidR="00214FD2" w:rsidRPr="00EB378D" w:rsidRDefault="00214FD2" w:rsidP="00EB378D">
            <w:pPr>
              <w:spacing w:line="276" w:lineRule="auto"/>
              <w:rPr>
                <w:rFonts w:ascii="Cambria" w:hAnsi="Cambria" w:cs="Tahoma"/>
                <w:color w:val="000000" w:themeColor="text1"/>
                <w:lang w:val="id-ID"/>
              </w:rPr>
            </w:pPr>
            <w:r w:rsidRPr="00EB378D">
              <w:rPr>
                <w:rFonts w:ascii="Cambria" w:hAnsi="Cambria" w:cs="Tahoma"/>
                <w:color w:val="000000" w:themeColor="text1"/>
                <w:lang w:val="id-ID"/>
              </w:rPr>
              <w:t> </w:t>
            </w:r>
          </w:p>
        </w:tc>
        <w:tc>
          <w:tcPr>
            <w:tcW w:w="1222" w:type="dxa"/>
            <w:tcBorders>
              <w:top w:val="single" w:sz="4" w:space="0" w:color="auto"/>
              <w:left w:val="single" w:sz="4" w:space="0" w:color="auto"/>
              <w:bottom w:val="single" w:sz="4" w:space="0" w:color="auto"/>
              <w:right w:val="single" w:sz="4" w:space="0" w:color="auto"/>
            </w:tcBorders>
            <w:hideMark/>
          </w:tcPr>
          <w:p w14:paraId="6E7923A3" w14:textId="77777777" w:rsidR="00214FD2" w:rsidRPr="00EB378D" w:rsidRDefault="00214FD2" w:rsidP="00EB378D">
            <w:pPr>
              <w:spacing w:line="276" w:lineRule="auto"/>
              <w:rPr>
                <w:rFonts w:ascii="Cambria" w:hAnsi="Cambria" w:cs="Tahoma"/>
                <w:color w:val="000000" w:themeColor="text1"/>
                <w:lang w:val="id-ID"/>
              </w:rPr>
            </w:pPr>
            <w:r w:rsidRPr="00EB378D">
              <w:rPr>
                <w:rFonts w:ascii="Cambria" w:hAnsi="Cambria" w:cs="Tahoma"/>
                <w:color w:val="000000" w:themeColor="text1"/>
                <w:lang w:val="id-ID"/>
              </w:rPr>
              <w:t> </w:t>
            </w:r>
          </w:p>
        </w:tc>
      </w:tr>
      <w:tr w:rsidR="005735AD" w:rsidRPr="00EB378D" w14:paraId="72CC987B" w14:textId="77777777" w:rsidTr="00214FD2">
        <w:trPr>
          <w:trHeight w:val="240"/>
        </w:trPr>
        <w:tc>
          <w:tcPr>
            <w:tcW w:w="6771" w:type="dxa"/>
            <w:vMerge/>
            <w:tcBorders>
              <w:top w:val="single" w:sz="4" w:space="0" w:color="auto"/>
              <w:left w:val="single" w:sz="4" w:space="0" w:color="auto"/>
              <w:bottom w:val="single" w:sz="4" w:space="0" w:color="auto"/>
              <w:right w:val="single" w:sz="4" w:space="0" w:color="auto"/>
            </w:tcBorders>
            <w:vAlign w:val="center"/>
            <w:hideMark/>
          </w:tcPr>
          <w:p w14:paraId="4A64A1D5" w14:textId="77777777" w:rsidR="00214FD2" w:rsidRPr="00EB378D" w:rsidRDefault="00214FD2" w:rsidP="00EB378D">
            <w:pPr>
              <w:spacing w:line="276" w:lineRule="auto"/>
              <w:rPr>
                <w:rFonts w:ascii="Cambria" w:eastAsia="Times New Roman" w:hAnsi="Cambria" w:cs="Tahoma"/>
                <w:color w:val="000000" w:themeColor="text1"/>
                <w:lang w:val="id-ID"/>
              </w:rPr>
            </w:pPr>
          </w:p>
        </w:tc>
        <w:tc>
          <w:tcPr>
            <w:tcW w:w="3233" w:type="dxa"/>
            <w:tcBorders>
              <w:top w:val="single" w:sz="4" w:space="0" w:color="auto"/>
              <w:left w:val="single" w:sz="4" w:space="0" w:color="auto"/>
              <w:bottom w:val="single" w:sz="4" w:space="0" w:color="auto"/>
              <w:right w:val="single" w:sz="4" w:space="0" w:color="auto"/>
            </w:tcBorders>
            <w:hideMark/>
          </w:tcPr>
          <w:p w14:paraId="11A1370F" w14:textId="77777777" w:rsidR="00214FD2" w:rsidRPr="00EB378D" w:rsidRDefault="00214FD2" w:rsidP="00EB378D">
            <w:pPr>
              <w:spacing w:line="276" w:lineRule="auto"/>
              <w:rPr>
                <w:rFonts w:ascii="Cambria" w:hAnsi="Cambria" w:cs="Tahoma"/>
                <w:color w:val="000000" w:themeColor="text1"/>
                <w:lang w:val="id-ID"/>
              </w:rPr>
            </w:pPr>
            <w:r w:rsidRPr="00EB378D">
              <w:rPr>
                <w:rFonts w:ascii="Cambria" w:hAnsi="Cambria" w:cs="Tahoma"/>
                <w:color w:val="000000" w:themeColor="text1"/>
                <w:lang w:val="id-ID"/>
              </w:rPr>
              <w:t>Kualitas Pelayanan (X 1)</w:t>
            </w:r>
          </w:p>
        </w:tc>
        <w:tc>
          <w:tcPr>
            <w:tcW w:w="1472" w:type="dxa"/>
            <w:tcBorders>
              <w:top w:val="single" w:sz="4" w:space="0" w:color="auto"/>
              <w:left w:val="single" w:sz="4" w:space="0" w:color="auto"/>
              <w:bottom w:val="single" w:sz="4" w:space="0" w:color="auto"/>
              <w:right w:val="single" w:sz="4" w:space="0" w:color="auto"/>
            </w:tcBorders>
            <w:noWrap/>
            <w:hideMark/>
          </w:tcPr>
          <w:p w14:paraId="70C9E348" w14:textId="77777777" w:rsidR="00214FD2" w:rsidRPr="00EB378D" w:rsidRDefault="00214FD2" w:rsidP="00EB378D">
            <w:pPr>
              <w:spacing w:line="276" w:lineRule="auto"/>
              <w:rPr>
                <w:rFonts w:ascii="Cambria" w:hAnsi="Cambria" w:cs="Tahoma"/>
                <w:color w:val="000000" w:themeColor="text1"/>
                <w:lang w:val="id-ID"/>
              </w:rPr>
            </w:pPr>
            <w:r w:rsidRPr="00EB378D">
              <w:rPr>
                <w:rFonts w:ascii="Cambria" w:hAnsi="Cambria" w:cs="Tahoma"/>
                <w:color w:val="000000" w:themeColor="text1"/>
                <w:lang w:val="id-ID"/>
              </w:rPr>
              <w:t>0,791</w:t>
            </w:r>
          </w:p>
        </w:tc>
        <w:tc>
          <w:tcPr>
            <w:tcW w:w="1222" w:type="dxa"/>
            <w:tcBorders>
              <w:top w:val="single" w:sz="4" w:space="0" w:color="auto"/>
              <w:left w:val="single" w:sz="4" w:space="0" w:color="auto"/>
              <w:bottom w:val="single" w:sz="4" w:space="0" w:color="auto"/>
              <w:right w:val="single" w:sz="4" w:space="0" w:color="auto"/>
            </w:tcBorders>
            <w:noWrap/>
            <w:hideMark/>
          </w:tcPr>
          <w:p w14:paraId="0C214123" w14:textId="77777777" w:rsidR="00214FD2" w:rsidRPr="00EB378D" w:rsidRDefault="00214FD2" w:rsidP="00EB378D">
            <w:pPr>
              <w:spacing w:line="276" w:lineRule="auto"/>
              <w:rPr>
                <w:rFonts w:ascii="Cambria" w:hAnsi="Cambria" w:cs="Tahoma"/>
                <w:color w:val="000000" w:themeColor="text1"/>
                <w:lang w:val="id-ID"/>
              </w:rPr>
            </w:pPr>
            <w:r w:rsidRPr="00EB378D">
              <w:rPr>
                <w:rFonts w:ascii="Cambria" w:hAnsi="Cambria" w:cs="Tahoma"/>
                <w:color w:val="000000" w:themeColor="text1"/>
                <w:lang w:val="id-ID"/>
              </w:rPr>
              <w:t>1,263</w:t>
            </w:r>
          </w:p>
        </w:tc>
      </w:tr>
      <w:tr w:rsidR="005735AD" w:rsidRPr="00EB378D" w14:paraId="3A538A2C" w14:textId="77777777" w:rsidTr="00214FD2">
        <w:trPr>
          <w:trHeight w:val="240"/>
        </w:trPr>
        <w:tc>
          <w:tcPr>
            <w:tcW w:w="6771" w:type="dxa"/>
            <w:vMerge/>
            <w:tcBorders>
              <w:top w:val="single" w:sz="4" w:space="0" w:color="auto"/>
              <w:left w:val="single" w:sz="4" w:space="0" w:color="auto"/>
              <w:bottom w:val="single" w:sz="4" w:space="0" w:color="auto"/>
              <w:right w:val="single" w:sz="4" w:space="0" w:color="auto"/>
            </w:tcBorders>
            <w:vAlign w:val="center"/>
            <w:hideMark/>
          </w:tcPr>
          <w:p w14:paraId="2E028C70" w14:textId="77777777" w:rsidR="00214FD2" w:rsidRPr="00EB378D" w:rsidRDefault="00214FD2" w:rsidP="00EB378D">
            <w:pPr>
              <w:spacing w:line="276" w:lineRule="auto"/>
              <w:rPr>
                <w:rFonts w:ascii="Cambria" w:eastAsia="Times New Roman" w:hAnsi="Cambria" w:cs="Tahoma"/>
                <w:color w:val="000000" w:themeColor="text1"/>
                <w:lang w:val="id-ID"/>
              </w:rPr>
            </w:pPr>
          </w:p>
        </w:tc>
        <w:tc>
          <w:tcPr>
            <w:tcW w:w="3233" w:type="dxa"/>
            <w:tcBorders>
              <w:top w:val="single" w:sz="4" w:space="0" w:color="auto"/>
              <w:left w:val="single" w:sz="4" w:space="0" w:color="auto"/>
              <w:bottom w:val="single" w:sz="4" w:space="0" w:color="auto"/>
              <w:right w:val="single" w:sz="4" w:space="0" w:color="auto"/>
            </w:tcBorders>
            <w:hideMark/>
          </w:tcPr>
          <w:p w14:paraId="32D271F1" w14:textId="77777777" w:rsidR="00214FD2" w:rsidRPr="00EB378D" w:rsidRDefault="00214FD2" w:rsidP="00EB378D">
            <w:pPr>
              <w:spacing w:line="276" w:lineRule="auto"/>
              <w:rPr>
                <w:rFonts w:ascii="Cambria" w:hAnsi="Cambria" w:cs="Tahoma"/>
                <w:color w:val="000000" w:themeColor="text1"/>
                <w:lang w:val="id-ID"/>
              </w:rPr>
            </w:pPr>
            <w:r w:rsidRPr="00EB378D">
              <w:rPr>
                <w:rFonts w:ascii="Cambria" w:hAnsi="Cambria" w:cs="Tahoma"/>
                <w:color w:val="000000" w:themeColor="text1"/>
                <w:lang w:val="id-ID"/>
              </w:rPr>
              <w:t>Beban Kerja (X 2)</w:t>
            </w:r>
          </w:p>
        </w:tc>
        <w:tc>
          <w:tcPr>
            <w:tcW w:w="1472" w:type="dxa"/>
            <w:tcBorders>
              <w:top w:val="single" w:sz="4" w:space="0" w:color="auto"/>
              <w:left w:val="single" w:sz="4" w:space="0" w:color="auto"/>
              <w:bottom w:val="single" w:sz="4" w:space="0" w:color="auto"/>
              <w:right w:val="single" w:sz="4" w:space="0" w:color="auto"/>
            </w:tcBorders>
            <w:noWrap/>
            <w:hideMark/>
          </w:tcPr>
          <w:p w14:paraId="4E69E871" w14:textId="77777777" w:rsidR="00214FD2" w:rsidRPr="00EB378D" w:rsidRDefault="00214FD2" w:rsidP="00EB378D">
            <w:pPr>
              <w:spacing w:line="276" w:lineRule="auto"/>
              <w:rPr>
                <w:rFonts w:ascii="Cambria" w:hAnsi="Cambria" w:cs="Tahoma"/>
                <w:color w:val="000000" w:themeColor="text1"/>
                <w:lang w:val="id-ID"/>
              </w:rPr>
            </w:pPr>
            <w:r w:rsidRPr="00EB378D">
              <w:rPr>
                <w:rFonts w:ascii="Cambria" w:hAnsi="Cambria" w:cs="Tahoma"/>
                <w:color w:val="000000" w:themeColor="text1"/>
                <w:lang w:val="id-ID"/>
              </w:rPr>
              <w:t>0,791</w:t>
            </w:r>
          </w:p>
        </w:tc>
        <w:tc>
          <w:tcPr>
            <w:tcW w:w="1222" w:type="dxa"/>
            <w:tcBorders>
              <w:top w:val="single" w:sz="4" w:space="0" w:color="auto"/>
              <w:left w:val="single" w:sz="4" w:space="0" w:color="auto"/>
              <w:bottom w:val="single" w:sz="4" w:space="0" w:color="auto"/>
              <w:right w:val="single" w:sz="4" w:space="0" w:color="auto"/>
            </w:tcBorders>
            <w:noWrap/>
            <w:hideMark/>
          </w:tcPr>
          <w:p w14:paraId="5007123D" w14:textId="77777777" w:rsidR="00214FD2" w:rsidRPr="00EB378D" w:rsidRDefault="00214FD2" w:rsidP="00EB378D">
            <w:pPr>
              <w:spacing w:line="276" w:lineRule="auto"/>
              <w:rPr>
                <w:rFonts w:ascii="Cambria" w:hAnsi="Cambria" w:cs="Tahoma"/>
                <w:color w:val="000000" w:themeColor="text1"/>
                <w:lang w:val="id-ID"/>
              </w:rPr>
            </w:pPr>
            <w:r w:rsidRPr="00EB378D">
              <w:rPr>
                <w:rFonts w:ascii="Cambria" w:hAnsi="Cambria" w:cs="Tahoma"/>
                <w:color w:val="000000" w:themeColor="text1"/>
                <w:lang w:val="id-ID"/>
              </w:rPr>
              <w:t>1,263</w:t>
            </w:r>
          </w:p>
        </w:tc>
      </w:tr>
      <w:tr w:rsidR="005735AD" w:rsidRPr="00EB378D" w14:paraId="42CC53B4" w14:textId="77777777" w:rsidTr="00214FD2">
        <w:trPr>
          <w:trHeight w:val="248"/>
        </w:trPr>
        <w:tc>
          <w:tcPr>
            <w:tcW w:w="6771" w:type="dxa"/>
            <w:gridSpan w:val="4"/>
            <w:tcBorders>
              <w:top w:val="single" w:sz="4" w:space="0" w:color="auto"/>
              <w:left w:val="single" w:sz="4" w:space="0" w:color="auto"/>
              <w:bottom w:val="single" w:sz="4" w:space="0" w:color="auto"/>
              <w:right w:val="single" w:sz="4" w:space="0" w:color="auto"/>
            </w:tcBorders>
            <w:hideMark/>
          </w:tcPr>
          <w:p w14:paraId="31E895EC" w14:textId="77777777" w:rsidR="00214FD2" w:rsidRPr="00EB378D" w:rsidRDefault="00214FD2" w:rsidP="00EB378D">
            <w:pPr>
              <w:spacing w:line="276" w:lineRule="auto"/>
              <w:rPr>
                <w:rFonts w:ascii="Cambria" w:hAnsi="Cambria" w:cs="Tahoma"/>
                <w:color w:val="000000" w:themeColor="text1"/>
                <w:lang w:val="id-ID"/>
              </w:rPr>
            </w:pPr>
            <w:r w:rsidRPr="00EB378D">
              <w:rPr>
                <w:rFonts w:ascii="Cambria" w:hAnsi="Cambria" w:cs="Tahoma"/>
                <w:color w:val="000000" w:themeColor="text1"/>
                <w:lang w:val="id-ID"/>
              </w:rPr>
              <w:t xml:space="preserve">a. </w:t>
            </w:r>
            <w:proofErr w:type="spellStart"/>
            <w:r w:rsidRPr="00706FA2">
              <w:rPr>
                <w:rFonts w:ascii="Cambria" w:hAnsi="Cambria" w:cs="Tahoma"/>
                <w:i/>
                <w:iCs/>
                <w:color w:val="000000" w:themeColor="text1"/>
                <w:lang w:val="id-ID"/>
              </w:rPr>
              <w:t>Dependent</w:t>
            </w:r>
            <w:proofErr w:type="spellEnd"/>
            <w:r w:rsidRPr="00706FA2">
              <w:rPr>
                <w:rFonts w:ascii="Cambria" w:hAnsi="Cambria" w:cs="Tahoma"/>
                <w:i/>
                <w:iCs/>
                <w:color w:val="000000" w:themeColor="text1"/>
                <w:lang w:val="id-ID"/>
              </w:rPr>
              <w:t xml:space="preserve"> </w:t>
            </w:r>
            <w:proofErr w:type="spellStart"/>
            <w:r w:rsidRPr="00706FA2">
              <w:rPr>
                <w:rFonts w:ascii="Cambria" w:hAnsi="Cambria" w:cs="Tahoma"/>
                <w:i/>
                <w:iCs/>
                <w:color w:val="000000" w:themeColor="text1"/>
                <w:lang w:val="id-ID"/>
              </w:rPr>
              <w:t>Variable</w:t>
            </w:r>
            <w:proofErr w:type="spellEnd"/>
            <w:r w:rsidRPr="00EB378D">
              <w:rPr>
                <w:rFonts w:ascii="Cambria" w:hAnsi="Cambria" w:cs="Tahoma"/>
                <w:color w:val="000000" w:themeColor="text1"/>
                <w:lang w:val="id-ID"/>
              </w:rPr>
              <w:t>: Kecemasan Pasien (Y)</w:t>
            </w:r>
          </w:p>
        </w:tc>
      </w:tr>
    </w:tbl>
    <w:p w14:paraId="33B3F97B" w14:textId="77777777" w:rsidR="00214FD2" w:rsidRPr="00EB378D" w:rsidRDefault="00214FD2" w:rsidP="00EB378D">
      <w:pPr>
        <w:pStyle w:val="ListParagraph"/>
        <w:tabs>
          <w:tab w:val="left" w:pos="1985"/>
        </w:tabs>
        <w:spacing w:after="0"/>
        <w:jc w:val="both"/>
        <w:rPr>
          <w:rFonts w:ascii="Cambria" w:eastAsiaTheme="minorHAnsi" w:hAnsi="Cambria" w:cs="Tahoma"/>
          <w:color w:val="000000" w:themeColor="text1"/>
          <w:lang w:val="id-ID" w:eastAsia="en-US"/>
        </w:rPr>
      </w:pPr>
    </w:p>
    <w:p w14:paraId="1A76BC67" w14:textId="77777777" w:rsidR="00214FD2" w:rsidRPr="00EB378D" w:rsidRDefault="00214FD2" w:rsidP="00EB378D">
      <w:pPr>
        <w:pStyle w:val="ListParagraph"/>
        <w:spacing w:after="0"/>
        <w:jc w:val="both"/>
        <w:rPr>
          <w:rFonts w:ascii="Cambria" w:eastAsia="Times New Roman" w:hAnsi="Cambria" w:cs="Tahoma"/>
          <w:color w:val="000000" w:themeColor="text1"/>
          <w:lang w:val="id-ID"/>
        </w:rPr>
      </w:pPr>
    </w:p>
    <w:p w14:paraId="5826714A" w14:textId="77777777" w:rsidR="00214FD2" w:rsidRPr="00EB378D" w:rsidRDefault="00214FD2" w:rsidP="00EB378D">
      <w:pPr>
        <w:spacing w:line="276" w:lineRule="auto"/>
        <w:jc w:val="center"/>
        <w:rPr>
          <w:rFonts w:ascii="Cambria" w:eastAsia="Times New Roman" w:hAnsi="Cambria" w:cs="Tahoma"/>
          <w:b/>
          <w:bCs/>
          <w:color w:val="000000" w:themeColor="text1"/>
          <w:lang w:val="id-ID"/>
        </w:rPr>
      </w:pPr>
    </w:p>
    <w:p w14:paraId="55D514B9" w14:textId="77777777" w:rsidR="00214FD2" w:rsidRPr="00EB378D" w:rsidRDefault="00214FD2" w:rsidP="00EB378D">
      <w:pPr>
        <w:spacing w:line="276" w:lineRule="auto"/>
        <w:jc w:val="center"/>
        <w:rPr>
          <w:rFonts w:ascii="Cambria" w:hAnsi="Cambria" w:cs="Tahoma"/>
          <w:b/>
          <w:bCs/>
          <w:color w:val="000000" w:themeColor="text1"/>
          <w:lang w:val="id-ID"/>
        </w:rPr>
      </w:pPr>
    </w:p>
    <w:p w14:paraId="21D95490" w14:textId="657A4468" w:rsidR="00214FD2" w:rsidRPr="00706FA2" w:rsidRDefault="00214FD2" w:rsidP="00706FA2">
      <w:pPr>
        <w:spacing w:before="360" w:line="276" w:lineRule="auto"/>
        <w:ind w:right="-7" w:firstLine="709"/>
        <w:jc w:val="both"/>
        <w:rPr>
          <w:rFonts w:ascii="Cambria" w:hAnsi="Cambria" w:cs="Tahoma"/>
          <w:b/>
          <w:bCs/>
          <w:color w:val="000000" w:themeColor="text1"/>
          <w:lang w:val="id-ID"/>
        </w:rPr>
      </w:pPr>
      <w:r w:rsidRPr="00EB378D">
        <w:rPr>
          <w:rFonts w:ascii="Cambria" w:hAnsi="Cambria" w:cs="Tahoma"/>
          <w:color w:val="000000" w:themeColor="text1"/>
          <w:lang w:val="id-ID"/>
        </w:rPr>
        <w:t xml:space="preserve">Tabel 3 menunjukkan bahwa nilai VIF berada </w:t>
      </w:r>
      <w:proofErr w:type="spellStart"/>
      <w:r w:rsidRPr="00EB378D">
        <w:rPr>
          <w:rFonts w:ascii="Cambria" w:hAnsi="Cambria" w:cs="Tahoma"/>
          <w:color w:val="000000" w:themeColor="text1"/>
          <w:lang w:val="id-ID"/>
        </w:rPr>
        <w:t>dibawah</w:t>
      </w:r>
      <w:proofErr w:type="spellEnd"/>
      <w:r w:rsidRPr="00EB378D">
        <w:rPr>
          <w:rFonts w:ascii="Cambria" w:hAnsi="Cambria" w:cs="Tahoma"/>
          <w:color w:val="000000" w:themeColor="text1"/>
          <w:lang w:val="id-ID"/>
        </w:rPr>
        <w:t xml:space="preserve"> 10 dan nilai </w:t>
      </w:r>
      <w:proofErr w:type="spellStart"/>
      <w:r w:rsidRPr="00EB378D">
        <w:rPr>
          <w:rFonts w:ascii="Cambria" w:hAnsi="Cambria" w:cs="Tahoma"/>
          <w:color w:val="000000" w:themeColor="text1"/>
          <w:lang w:val="id-ID"/>
        </w:rPr>
        <w:t>Tolerance</w:t>
      </w:r>
      <w:proofErr w:type="spellEnd"/>
      <w:r w:rsidRPr="00EB378D">
        <w:rPr>
          <w:rFonts w:ascii="Cambria" w:hAnsi="Cambria" w:cs="Tahoma"/>
          <w:color w:val="000000" w:themeColor="text1"/>
          <w:lang w:val="id-ID"/>
        </w:rPr>
        <w:t xml:space="preserve"> mendekati 1, maka diambil kesimpulan bahwa model regresi tersebut tidak terdapat masalah </w:t>
      </w:r>
      <w:proofErr w:type="spellStart"/>
      <w:r w:rsidRPr="00EB378D">
        <w:rPr>
          <w:rFonts w:ascii="Cambria" w:hAnsi="Cambria" w:cs="Tahoma"/>
          <w:color w:val="000000" w:themeColor="text1"/>
          <w:lang w:val="id-ID"/>
        </w:rPr>
        <w:t>multikolonieritas</w:t>
      </w:r>
      <w:proofErr w:type="spellEnd"/>
      <w:r w:rsidRPr="00EB378D">
        <w:rPr>
          <w:rFonts w:ascii="Cambria" w:hAnsi="Cambria" w:cs="Tahoma"/>
          <w:color w:val="000000" w:themeColor="text1"/>
          <w:lang w:val="id-ID"/>
        </w:rPr>
        <w:t>.</w:t>
      </w:r>
    </w:p>
    <w:p w14:paraId="298DE677" w14:textId="77777777" w:rsidR="00ED79C0" w:rsidRPr="00706FA2" w:rsidRDefault="00214FD2" w:rsidP="00706FA2">
      <w:pPr>
        <w:rPr>
          <w:rFonts w:ascii="Cambria" w:hAnsi="Cambria"/>
          <w:b/>
          <w:color w:val="000000" w:themeColor="text1"/>
          <w:lang w:val="id-ID"/>
        </w:rPr>
      </w:pPr>
      <w:r w:rsidRPr="00706FA2">
        <w:rPr>
          <w:rFonts w:ascii="Cambria" w:hAnsi="Cambria"/>
          <w:b/>
          <w:color w:val="000000" w:themeColor="text1"/>
          <w:lang w:val="id-ID"/>
        </w:rPr>
        <w:t>Hasil Uji Hipotesis</w:t>
      </w:r>
    </w:p>
    <w:p w14:paraId="43CF2804" w14:textId="77777777" w:rsidR="00214FD2" w:rsidRPr="00EB378D" w:rsidRDefault="00214FD2" w:rsidP="00706FA2">
      <w:pPr>
        <w:pStyle w:val="ListParagraph"/>
        <w:numPr>
          <w:ilvl w:val="0"/>
          <w:numId w:val="10"/>
        </w:numPr>
        <w:spacing w:after="160"/>
        <w:ind w:left="709"/>
        <w:rPr>
          <w:rFonts w:ascii="Cambria" w:hAnsi="Cambria"/>
          <w:b/>
          <w:color w:val="000000" w:themeColor="text1"/>
          <w:lang w:val="id-ID"/>
        </w:rPr>
      </w:pPr>
      <w:r w:rsidRPr="00EB378D">
        <w:rPr>
          <w:rFonts w:ascii="Cambria" w:hAnsi="Cambria"/>
          <w:b/>
          <w:color w:val="000000" w:themeColor="text1"/>
          <w:lang w:val="id-ID"/>
        </w:rPr>
        <w:t>Analisis Regresi Berganda</w:t>
      </w:r>
    </w:p>
    <w:p w14:paraId="7D3EF18C" w14:textId="77777777" w:rsidR="00214FD2" w:rsidRPr="00706FA2" w:rsidRDefault="00214FD2" w:rsidP="00706FA2">
      <w:pPr>
        <w:spacing w:line="276" w:lineRule="auto"/>
        <w:jc w:val="center"/>
        <w:rPr>
          <w:rFonts w:ascii="Cambria" w:hAnsi="Cambria"/>
          <w:b/>
          <w:bCs/>
          <w:lang w:val="id-ID"/>
        </w:rPr>
      </w:pPr>
      <w:r w:rsidRPr="00706FA2">
        <w:rPr>
          <w:rFonts w:ascii="Cambria" w:hAnsi="Cambria"/>
          <w:b/>
          <w:bCs/>
          <w:lang w:val="id-ID"/>
        </w:rPr>
        <w:t>Tabel 4. Hasil Uji Regresi Ganda</w:t>
      </w:r>
    </w:p>
    <w:tbl>
      <w:tblPr>
        <w:tblW w:w="680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126"/>
        <w:gridCol w:w="1276"/>
        <w:gridCol w:w="1134"/>
        <w:gridCol w:w="1700"/>
        <w:gridCol w:w="6"/>
      </w:tblGrid>
      <w:tr w:rsidR="005735AD" w:rsidRPr="00EB378D" w14:paraId="200173FA" w14:textId="77777777" w:rsidTr="00706FA2">
        <w:trPr>
          <w:trHeight w:val="219"/>
        </w:trPr>
        <w:tc>
          <w:tcPr>
            <w:tcW w:w="6809" w:type="dxa"/>
            <w:gridSpan w:val="6"/>
            <w:tcBorders>
              <w:top w:val="single" w:sz="4" w:space="0" w:color="auto"/>
              <w:left w:val="single" w:sz="4" w:space="0" w:color="auto"/>
              <w:bottom w:val="single" w:sz="4" w:space="0" w:color="auto"/>
              <w:right w:val="single" w:sz="4" w:space="0" w:color="auto"/>
            </w:tcBorders>
            <w:vAlign w:val="center"/>
            <w:hideMark/>
          </w:tcPr>
          <w:p w14:paraId="72C58EBA" w14:textId="77777777" w:rsidR="00214FD2" w:rsidRPr="00EB378D" w:rsidRDefault="00214FD2" w:rsidP="00EB378D">
            <w:pPr>
              <w:spacing w:after="0" w:line="276" w:lineRule="auto"/>
              <w:jc w:val="center"/>
              <w:rPr>
                <w:rFonts w:ascii="Cambria" w:hAnsi="Cambria" w:cs="Tahoma"/>
                <w:b/>
                <w:bCs/>
                <w:color w:val="000000" w:themeColor="text1"/>
                <w:lang w:val="id-ID" w:eastAsia="en-US"/>
              </w:rPr>
            </w:pPr>
            <w:proofErr w:type="spellStart"/>
            <w:r w:rsidRPr="00EB378D">
              <w:rPr>
                <w:rFonts w:ascii="Cambria" w:hAnsi="Cambria" w:cs="Tahoma"/>
                <w:b/>
                <w:bCs/>
                <w:color w:val="000000" w:themeColor="text1"/>
                <w:lang w:val="id-ID" w:eastAsia="en-US"/>
              </w:rPr>
              <w:t>Coefficients</w:t>
            </w:r>
            <w:r w:rsidRPr="00EB378D">
              <w:rPr>
                <w:rFonts w:ascii="Cambria" w:hAnsi="Cambria" w:cs="Tahoma"/>
                <w:b/>
                <w:bCs/>
                <w:color w:val="000000" w:themeColor="text1"/>
                <w:vertAlign w:val="superscript"/>
                <w:lang w:val="id-ID" w:eastAsia="en-US"/>
              </w:rPr>
              <w:t>a</w:t>
            </w:r>
            <w:proofErr w:type="spellEnd"/>
          </w:p>
        </w:tc>
      </w:tr>
      <w:tr w:rsidR="005735AD" w:rsidRPr="00EB378D" w14:paraId="67E5FE82" w14:textId="77777777" w:rsidTr="00706FA2">
        <w:trPr>
          <w:gridAfter w:val="1"/>
          <w:wAfter w:w="6" w:type="dxa"/>
          <w:trHeight w:val="347"/>
        </w:trPr>
        <w:tc>
          <w:tcPr>
            <w:tcW w:w="2693" w:type="dxa"/>
            <w:gridSpan w:val="2"/>
            <w:vMerge w:val="restart"/>
            <w:tcBorders>
              <w:top w:val="single" w:sz="4" w:space="0" w:color="auto"/>
              <w:left w:val="single" w:sz="4" w:space="0" w:color="auto"/>
              <w:bottom w:val="single" w:sz="4" w:space="0" w:color="auto"/>
              <w:right w:val="single" w:sz="4" w:space="0" w:color="auto"/>
            </w:tcBorders>
            <w:vAlign w:val="bottom"/>
            <w:hideMark/>
          </w:tcPr>
          <w:p w14:paraId="72CB01C7" w14:textId="77777777" w:rsidR="00214FD2" w:rsidRPr="00EB378D" w:rsidRDefault="00214FD2" w:rsidP="00EB378D">
            <w:pPr>
              <w:spacing w:after="0" w:line="276" w:lineRule="auto"/>
              <w:rPr>
                <w:rFonts w:ascii="Cambria" w:hAnsi="Cambria" w:cs="Tahoma"/>
                <w:color w:val="000000" w:themeColor="text1"/>
                <w:lang w:val="id-ID" w:eastAsia="en-US"/>
              </w:rPr>
            </w:pPr>
            <w:r w:rsidRPr="00EB378D">
              <w:rPr>
                <w:rFonts w:ascii="Cambria" w:hAnsi="Cambria" w:cs="Tahoma"/>
                <w:color w:val="000000" w:themeColor="text1"/>
                <w:lang w:val="id-ID" w:eastAsia="en-US"/>
              </w:rPr>
              <w:t>Model</w:t>
            </w:r>
          </w:p>
        </w:tc>
        <w:tc>
          <w:tcPr>
            <w:tcW w:w="2410" w:type="dxa"/>
            <w:gridSpan w:val="2"/>
            <w:tcBorders>
              <w:top w:val="single" w:sz="4" w:space="0" w:color="auto"/>
              <w:left w:val="single" w:sz="4" w:space="0" w:color="auto"/>
              <w:bottom w:val="single" w:sz="4" w:space="0" w:color="auto"/>
              <w:right w:val="single" w:sz="4" w:space="0" w:color="auto"/>
            </w:tcBorders>
            <w:vAlign w:val="bottom"/>
            <w:hideMark/>
          </w:tcPr>
          <w:p w14:paraId="711025D4" w14:textId="77777777" w:rsidR="00214FD2" w:rsidRPr="00EB378D" w:rsidRDefault="00214FD2" w:rsidP="00EB378D">
            <w:pPr>
              <w:spacing w:after="0" w:line="276" w:lineRule="auto"/>
              <w:jc w:val="center"/>
              <w:rPr>
                <w:rFonts w:ascii="Cambria" w:hAnsi="Cambria" w:cs="Tahoma"/>
                <w:color w:val="000000" w:themeColor="text1"/>
                <w:lang w:val="id-ID" w:eastAsia="en-US"/>
              </w:rPr>
            </w:pPr>
            <w:proofErr w:type="spellStart"/>
            <w:r w:rsidRPr="00EB378D">
              <w:rPr>
                <w:rFonts w:ascii="Cambria" w:hAnsi="Cambria" w:cs="Tahoma"/>
                <w:color w:val="000000" w:themeColor="text1"/>
                <w:lang w:val="id-ID" w:eastAsia="en-US"/>
              </w:rPr>
              <w:t>Unstandardized</w:t>
            </w:r>
            <w:proofErr w:type="spellEnd"/>
            <w:r w:rsidRPr="00EB378D">
              <w:rPr>
                <w:rFonts w:ascii="Cambria" w:hAnsi="Cambria" w:cs="Tahoma"/>
                <w:color w:val="000000" w:themeColor="text1"/>
                <w:lang w:val="id-ID" w:eastAsia="en-US"/>
              </w:rPr>
              <w:t xml:space="preserve"> </w:t>
            </w:r>
            <w:proofErr w:type="spellStart"/>
            <w:r w:rsidRPr="00EB378D">
              <w:rPr>
                <w:rFonts w:ascii="Cambria" w:hAnsi="Cambria" w:cs="Tahoma"/>
                <w:color w:val="000000" w:themeColor="text1"/>
                <w:lang w:val="id-ID" w:eastAsia="en-US"/>
              </w:rPr>
              <w:t>Coefficients</w:t>
            </w:r>
            <w:proofErr w:type="spellEnd"/>
          </w:p>
        </w:tc>
        <w:tc>
          <w:tcPr>
            <w:tcW w:w="1700" w:type="dxa"/>
            <w:tcBorders>
              <w:top w:val="single" w:sz="4" w:space="0" w:color="auto"/>
              <w:left w:val="single" w:sz="4" w:space="0" w:color="auto"/>
              <w:bottom w:val="single" w:sz="4" w:space="0" w:color="auto"/>
              <w:right w:val="single" w:sz="4" w:space="0" w:color="auto"/>
            </w:tcBorders>
            <w:vAlign w:val="bottom"/>
            <w:hideMark/>
          </w:tcPr>
          <w:p w14:paraId="13881DA5" w14:textId="77777777" w:rsidR="00214FD2" w:rsidRPr="00EB378D" w:rsidRDefault="00214FD2" w:rsidP="00EB378D">
            <w:pPr>
              <w:spacing w:after="0" w:line="276" w:lineRule="auto"/>
              <w:jc w:val="center"/>
              <w:rPr>
                <w:rFonts w:ascii="Cambria" w:hAnsi="Cambria" w:cs="Tahoma"/>
                <w:color w:val="000000" w:themeColor="text1"/>
                <w:lang w:val="id-ID" w:eastAsia="en-US"/>
              </w:rPr>
            </w:pPr>
            <w:proofErr w:type="spellStart"/>
            <w:r w:rsidRPr="00EB378D">
              <w:rPr>
                <w:rFonts w:ascii="Cambria" w:hAnsi="Cambria" w:cs="Tahoma"/>
                <w:color w:val="000000" w:themeColor="text1"/>
                <w:lang w:val="id-ID" w:eastAsia="en-US"/>
              </w:rPr>
              <w:t>Standardized</w:t>
            </w:r>
            <w:proofErr w:type="spellEnd"/>
            <w:r w:rsidRPr="00EB378D">
              <w:rPr>
                <w:rFonts w:ascii="Cambria" w:hAnsi="Cambria" w:cs="Tahoma"/>
                <w:color w:val="000000" w:themeColor="text1"/>
                <w:lang w:val="id-ID" w:eastAsia="en-US"/>
              </w:rPr>
              <w:t xml:space="preserve"> </w:t>
            </w:r>
            <w:proofErr w:type="spellStart"/>
            <w:r w:rsidRPr="00EB378D">
              <w:rPr>
                <w:rFonts w:ascii="Cambria" w:hAnsi="Cambria" w:cs="Tahoma"/>
                <w:color w:val="000000" w:themeColor="text1"/>
                <w:lang w:val="id-ID" w:eastAsia="en-US"/>
              </w:rPr>
              <w:t>Coefficients</w:t>
            </w:r>
            <w:proofErr w:type="spellEnd"/>
          </w:p>
        </w:tc>
      </w:tr>
      <w:tr w:rsidR="005735AD" w:rsidRPr="00EB378D" w14:paraId="0F5C4DDA" w14:textId="77777777" w:rsidTr="00706FA2">
        <w:trPr>
          <w:gridAfter w:val="1"/>
          <w:wAfter w:w="6" w:type="dxa"/>
          <w:trHeight w:val="211"/>
        </w:trPr>
        <w:tc>
          <w:tcPr>
            <w:tcW w:w="2693" w:type="dxa"/>
            <w:gridSpan w:val="2"/>
            <w:vMerge/>
            <w:tcBorders>
              <w:top w:val="single" w:sz="4" w:space="0" w:color="auto"/>
              <w:left w:val="single" w:sz="4" w:space="0" w:color="auto"/>
              <w:bottom w:val="single" w:sz="4" w:space="0" w:color="auto"/>
              <w:right w:val="single" w:sz="4" w:space="0" w:color="auto"/>
            </w:tcBorders>
            <w:vAlign w:val="center"/>
            <w:hideMark/>
          </w:tcPr>
          <w:p w14:paraId="7D61AA93" w14:textId="77777777" w:rsidR="00214FD2" w:rsidRPr="00EB378D" w:rsidRDefault="00214FD2" w:rsidP="00EB378D">
            <w:pPr>
              <w:spacing w:after="0" w:line="276" w:lineRule="auto"/>
              <w:rPr>
                <w:rFonts w:ascii="Cambria" w:eastAsia="Times New Roman" w:hAnsi="Cambria" w:cs="Tahoma"/>
                <w:color w:val="000000" w:themeColor="text1"/>
                <w:lang w:val="id-ID" w:eastAsia="en-US"/>
              </w:rPr>
            </w:pPr>
          </w:p>
        </w:tc>
        <w:tc>
          <w:tcPr>
            <w:tcW w:w="1276" w:type="dxa"/>
            <w:tcBorders>
              <w:top w:val="single" w:sz="4" w:space="0" w:color="auto"/>
              <w:left w:val="single" w:sz="4" w:space="0" w:color="auto"/>
              <w:bottom w:val="single" w:sz="4" w:space="0" w:color="auto"/>
              <w:right w:val="single" w:sz="4" w:space="0" w:color="auto"/>
            </w:tcBorders>
            <w:vAlign w:val="bottom"/>
            <w:hideMark/>
          </w:tcPr>
          <w:p w14:paraId="26D9B214" w14:textId="77777777" w:rsidR="00214FD2" w:rsidRPr="00EB378D" w:rsidRDefault="00214FD2" w:rsidP="00EB378D">
            <w:pPr>
              <w:spacing w:after="0" w:line="276" w:lineRule="auto"/>
              <w:jc w:val="center"/>
              <w:rPr>
                <w:rFonts w:ascii="Cambria" w:hAnsi="Cambria" w:cs="Tahoma"/>
                <w:color w:val="000000" w:themeColor="text1"/>
                <w:lang w:val="id-ID" w:eastAsia="en-US"/>
              </w:rPr>
            </w:pPr>
            <w:r w:rsidRPr="00EB378D">
              <w:rPr>
                <w:rFonts w:ascii="Cambria" w:hAnsi="Cambria" w:cs="Tahoma"/>
                <w:color w:val="000000" w:themeColor="text1"/>
                <w:lang w:val="id-ID" w:eastAsia="en-US"/>
              </w:rPr>
              <w:t>B</w:t>
            </w:r>
          </w:p>
        </w:tc>
        <w:tc>
          <w:tcPr>
            <w:tcW w:w="1134" w:type="dxa"/>
            <w:tcBorders>
              <w:top w:val="single" w:sz="4" w:space="0" w:color="auto"/>
              <w:left w:val="single" w:sz="4" w:space="0" w:color="auto"/>
              <w:bottom w:val="single" w:sz="4" w:space="0" w:color="auto"/>
              <w:right w:val="single" w:sz="4" w:space="0" w:color="auto"/>
            </w:tcBorders>
            <w:vAlign w:val="bottom"/>
            <w:hideMark/>
          </w:tcPr>
          <w:p w14:paraId="089179AB" w14:textId="77777777" w:rsidR="00214FD2" w:rsidRPr="00EB378D" w:rsidRDefault="00214FD2" w:rsidP="00EB378D">
            <w:pPr>
              <w:spacing w:after="0" w:line="276" w:lineRule="auto"/>
              <w:jc w:val="center"/>
              <w:rPr>
                <w:rFonts w:ascii="Cambria" w:hAnsi="Cambria" w:cs="Tahoma"/>
                <w:color w:val="000000" w:themeColor="text1"/>
                <w:lang w:val="id-ID" w:eastAsia="en-US"/>
              </w:rPr>
            </w:pPr>
            <w:proofErr w:type="spellStart"/>
            <w:r w:rsidRPr="00EB378D">
              <w:rPr>
                <w:rFonts w:ascii="Cambria" w:hAnsi="Cambria" w:cs="Tahoma"/>
                <w:color w:val="000000" w:themeColor="text1"/>
                <w:lang w:val="id-ID" w:eastAsia="en-US"/>
              </w:rPr>
              <w:t>Std</w:t>
            </w:r>
            <w:proofErr w:type="spellEnd"/>
            <w:r w:rsidRPr="00EB378D">
              <w:rPr>
                <w:rFonts w:ascii="Cambria" w:hAnsi="Cambria" w:cs="Tahoma"/>
                <w:color w:val="000000" w:themeColor="text1"/>
                <w:lang w:val="id-ID" w:eastAsia="en-US"/>
              </w:rPr>
              <w:t xml:space="preserve">. </w:t>
            </w:r>
            <w:proofErr w:type="spellStart"/>
            <w:r w:rsidRPr="00EB378D">
              <w:rPr>
                <w:rFonts w:ascii="Cambria" w:hAnsi="Cambria" w:cs="Tahoma"/>
                <w:color w:val="000000" w:themeColor="text1"/>
                <w:lang w:val="id-ID" w:eastAsia="en-US"/>
              </w:rPr>
              <w:t>Error</w:t>
            </w:r>
            <w:proofErr w:type="spellEnd"/>
          </w:p>
        </w:tc>
        <w:tc>
          <w:tcPr>
            <w:tcW w:w="1700" w:type="dxa"/>
            <w:tcBorders>
              <w:top w:val="single" w:sz="4" w:space="0" w:color="auto"/>
              <w:left w:val="single" w:sz="4" w:space="0" w:color="auto"/>
              <w:bottom w:val="single" w:sz="4" w:space="0" w:color="auto"/>
              <w:right w:val="single" w:sz="4" w:space="0" w:color="auto"/>
            </w:tcBorders>
            <w:vAlign w:val="bottom"/>
            <w:hideMark/>
          </w:tcPr>
          <w:p w14:paraId="4FF544C6" w14:textId="77777777" w:rsidR="00214FD2" w:rsidRPr="00EB378D" w:rsidRDefault="00214FD2" w:rsidP="00EB378D">
            <w:pPr>
              <w:spacing w:after="0" w:line="276" w:lineRule="auto"/>
              <w:jc w:val="center"/>
              <w:rPr>
                <w:rFonts w:ascii="Cambria" w:hAnsi="Cambria" w:cs="Tahoma"/>
                <w:color w:val="000000" w:themeColor="text1"/>
                <w:lang w:val="id-ID" w:eastAsia="en-US"/>
              </w:rPr>
            </w:pPr>
            <w:r w:rsidRPr="00EB378D">
              <w:rPr>
                <w:rFonts w:ascii="Cambria" w:hAnsi="Cambria" w:cs="Tahoma"/>
                <w:color w:val="000000" w:themeColor="text1"/>
                <w:lang w:val="id-ID" w:eastAsia="en-US"/>
              </w:rPr>
              <w:t>Beta</w:t>
            </w:r>
          </w:p>
        </w:tc>
      </w:tr>
      <w:tr w:rsidR="005735AD" w:rsidRPr="00EB378D" w14:paraId="73D9C5BF" w14:textId="77777777" w:rsidTr="00706FA2">
        <w:trPr>
          <w:gridAfter w:val="1"/>
          <w:wAfter w:w="6" w:type="dxa"/>
          <w:trHeight w:val="211"/>
        </w:trPr>
        <w:tc>
          <w:tcPr>
            <w:tcW w:w="567" w:type="dxa"/>
            <w:vMerge w:val="restart"/>
            <w:tcBorders>
              <w:top w:val="single" w:sz="4" w:space="0" w:color="auto"/>
              <w:left w:val="single" w:sz="4" w:space="0" w:color="auto"/>
              <w:bottom w:val="single" w:sz="4" w:space="0" w:color="auto"/>
              <w:right w:val="single" w:sz="4" w:space="0" w:color="auto"/>
            </w:tcBorders>
            <w:noWrap/>
            <w:hideMark/>
          </w:tcPr>
          <w:p w14:paraId="63236994" w14:textId="77777777" w:rsidR="00214FD2" w:rsidRPr="00EB378D" w:rsidRDefault="00214FD2" w:rsidP="00EB378D">
            <w:pPr>
              <w:spacing w:after="0" w:line="276" w:lineRule="auto"/>
              <w:rPr>
                <w:rFonts w:ascii="Cambria" w:hAnsi="Cambria" w:cs="Tahoma"/>
                <w:color w:val="000000" w:themeColor="text1"/>
                <w:lang w:val="id-ID" w:eastAsia="en-US"/>
              </w:rPr>
            </w:pPr>
            <w:r w:rsidRPr="00EB378D">
              <w:rPr>
                <w:rFonts w:ascii="Cambria" w:hAnsi="Cambria" w:cs="Tahoma"/>
                <w:color w:val="000000" w:themeColor="text1"/>
                <w:lang w:val="id-ID" w:eastAsia="en-US"/>
              </w:rPr>
              <w:t>1</w:t>
            </w:r>
          </w:p>
        </w:tc>
        <w:tc>
          <w:tcPr>
            <w:tcW w:w="2126" w:type="dxa"/>
            <w:tcBorders>
              <w:top w:val="single" w:sz="4" w:space="0" w:color="auto"/>
              <w:left w:val="single" w:sz="4" w:space="0" w:color="auto"/>
              <w:bottom w:val="single" w:sz="4" w:space="0" w:color="auto"/>
              <w:right w:val="single" w:sz="4" w:space="0" w:color="auto"/>
            </w:tcBorders>
            <w:hideMark/>
          </w:tcPr>
          <w:p w14:paraId="6096343F" w14:textId="77777777" w:rsidR="00214FD2" w:rsidRPr="00EB378D" w:rsidRDefault="00214FD2" w:rsidP="00EB378D">
            <w:pPr>
              <w:spacing w:after="0" w:line="276" w:lineRule="auto"/>
              <w:rPr>
                <w:rFonts w:ascii="Cambria" w:hAnsi="Cambria" w:cs="Tahoma"/>
                <w:color w:val="000000" w:themeColor="text1"/>
                <w:lang w:val="id-ID" w:eastAsia="en-US"/>
              </w:rPr>
            </w:pPr>
            <w:r w:rsidRPr="00EB378D">
              <w:rPr>
                <w:rFonts w:ascii="Cambria" w:hAnsi="Cambria" w:cs="Tahoma"/>
                <w:color w:val="000000" w:themeColor="text1"/>
                <w:lang w:val="id-ID" w:eastAsia="en-US"/>
              </w:rPr>
              <w:t>(</w:t>
            </w:r>
            <w:proofErr w:type="spellStart"/>
            <w:r w:rsidRPr="00EB378D">
              <w:rPr>
                <w:rFonts w:ascii="Cambria" w:hAnsi="Cambria" w:cs="Tahoma"/>
                <w:color w:val="000000" w:themeColor="text1"/>
                <w:lang w:val="id-ID" w:eastAsia="en-US"/>
              </w:rPr>
              <w:t>Constant</w:t>
            </w:r>
            <w:proofErr w:type="spellEnd"/>
            <w:r w:rsidRPr="00EB378D">
              <w:rPr>
                <w:rFonts w:ascii="Cambria" w:hAnsi="Cambria" w:cs="Tahoma"/>
                <w:color w:val="000000" w:themeColor="text1"/>
                <w:lang w:val="id-ID" w:eastAsia="en-US"/>
              </w:rPr>
              <w:t>)</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7D5F3AC9" w14:textId="77777777" w:rsidR="00214FD2" w:rsidRPr="00EB378D" w:rsidRDefault="00214FD2" w:rsidP="00EB378D">
            <w:pPr>
              <w:spacing w:after="0" w:line="276" w:lineRule="auto"/>
              <w:jc w:val="right"/>
              <w:rPr>
                <w:rFonts w:ascii="Cambria" w:hAnsi="Cambria" w:cs="Tahoma"/>
                <w:color w:val="000000" w:themeColor="text1"/>
                <w:lang w:val="id-ID" w:eastAsia="en-US"/>
              </w:rPr>
            </w:pPr>
            <w:r w:rsidRPr="00EB378D">
              <w:rPr>
                <w:rFonts w:ascii="Cambria" w:hAnsi="Cambria" w:cs="Tahoma"/>
                <w:color w:val="000000" w:themeColor="text1"/>
                <w:lang w:val="id-ID" w:eastAsia="en-US"/>
              </w:rPr>
              <w:t>-12,976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95F326C" w14:textId="77777777" w:rsidR="00214FD2" w:rsidRPr="00EB378D" w:rsidRDefault="00214FD2" w:rsidP="00EB378D">
            <w:pPr>
              <w:spacing w:after="0" w:line="276" w:lineRule="auto"/>
              <w:jc w:val="right"/>
              <w:rPr>
                <w:rFonts w:ascii="Cambria" w:hAnsi="Cambria" w:cs="Tahoma"/>
                <w:color w:val="000000" w:themeColor="text1"/>
                <w:lang w:val="id-ID" w:eastAsia="en-US"/>
              </w:rPr>
            </w:pPr>
            <w:r w:rsidRPr="00EB378D">
              <w:rPr>
                <w:rFonts w:ascii="Cambria" w:hAnsi="Cambria" w:cs="Tahoma"/>
                <w:color w:val="000000" w:themeColor="text1"/>
                <w:lang w:val="id-ID" w:eastAsia="en-US"/>
              </w:rPr>
              <w:t>3.008</w:t>
            </w:r>
          </w:p>
        </w:tc>
        <w:tc>
          <w:tcPr>
            <w:tcW w:w="1700" w:type="dxa"/>
            <w:tcBorders>
              <w:top w:val="single" w:sz="4" w:space="0" w:color="auto"/>
              <w:left w:val="single" w:sz="4" w:space="0" w:color="auto"/>
              <w:bottom w:val="single" w:sz="4" w:space="0" w:color="auto"/>
              <w:right w:val="single" w:sz="4" w:space="0" w:color="auto"/>
            </w:tcBorders>
            <w:vAlign w:val="center"/>
            <w:hideMark/>
          </w:tcPr>
          <w:p w14:paraId="641E2762" w14:textId="77777777" w:rsidR="00214FD2" w:rsidRPr="00EB378D" w:rsidRDefault="00214FD2" w:rsidP="00EB378D">
            <w:pPr>
              <w:spacing w:after="0" w:line="276" w:lineRule="auto"/>
              <w:rPr>
                <w:rFonts w:ascii="Cambria" w:hAnsi="Cambria" w:cs="Tahoma"/>
                <w:color w:val="000000" w:themeColor="text1"/>
                <w:lang w:val="id-ID" w:eastAsia="en-US"/>
              </w:rPr>
            </w:pPr>
            <w:r w:rsidRPr="00EB378D">
              <w:rPr>
                <w:rFonts w:ascii="Cambria" w:hAnsi="Cambria" w:cs="Tahoma"/>
                <w:color w:val="000000" w:themeColor="text1"/>
                <w:lang w:val="id-ID" w:eastAsia="en-US"/>
              </w:rPr>
              <w:t> </w:t>
            </w:r>
          </w:p>
        </w:tc>
      </w:tr>
      <w:tr w:rsidR="005735AD" w:rsidRPr="00EB378D" w14:paraId="3FC0B254" w14:textId="77777777" w:rsidTr="00706FA2">
        <w:trPr>
          <w:gridAfter w:val="1"/>
          <w:wAfter w:w="6" w:type="dxa"/>
          <w:trHeight w:val="2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8426DA" w14:textId="77777777" w:rsidR="00214FD2" w:rsidRPr="00EB378D" w:rsidRDefault="00214FD2" w:rsidP="00EB378D">
            <w:pPr>
              <w:spacing w:after="0" w:line="276" w:lineRule="auto"/>
              <w:rPr>
                <w:rFonts w:ascii="Cambria" w:eastAsia="Times New Roman" w:hAnsi="Cambria" w:cs="Tahoma"/>
                <w:color w:val="000000" w:themeColor="text1"/>
                <w:lang w:val="id-ID" w:eastAsia="en-US"/>
              </w:rPr>
            </w:pPr>
          </w:p>
        </w:tc>
        <w:tc>
          <w:tcPr>
            <w:tcW w:w="2126" w:type="dxa"/>
            <w:tcBorders>
              <w:top w:val="single" w:sz="4" w:space="0" w:color="auto"/>
              <w:left w:val="single" w:sz="4" w:space="0" w:color="auto"/>
              <w:bottom w:val="single" w:sz="4" w:space="0" w:color="auto"/>
              <w:right w:val="single" w:sz="4" w:space="0" w:color="auto"/>
            </w:tcBorders>
            <w:hideMark/>
          </w:tcPr>
          <w:p w14:paraId="5CD3336A" w14:textId="77777777" w:rsidR="00214FD2" w:rsidRPr="00EB378D" w:rsidRDefault="00214FD2" w:rsidP="00EB378D">
            <w:pPr>
              <w:spacing w:after="0" w:line="276" w:lineRule="auto"/>
              <w:rPr>
                <w:rFonts w:ascii="Cambria" w:hAnsi="Cambria" w:cs="Tahoma"/>
                <w:color w:val="000000" w:themeColor="text1"/>
                <w:lang w:val="id-ID" w:eastAsia="en-US"/>
              </w:rPr>
            </w:pPr>
            <w:r w:rsidRPr="00EB378D">
              <w:rPr>
                <w:rFonts w:ascii="Cambria" w:hAnsi="Cambria" w:cs="Tahoma"/>
                <w:color w:val="000000" w:themeColor="text1"/>
                <w:lang w:val="id-ID" w:eastAsia="en-US"/>
              </w:rPr>
              <w:t>KUALITAS PELAYANAN (X 1)</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2D684885" w14:textId="77777777" w:rsidR="00214FD2" w:rsidRPr="00EB378D" w:rsidRDefault="00214FD2" w:rsidP="00EB378D">
            <w:pPr>
              <w:spacing w:after="0" w:line="276" w:lineRule="auto"/>
              <w:jc w:val="right"/>
              <w:rPr>
                <w:rFonts w:ascii="Cambria" w:hAnsi="Cambria" w:cs="Tahoma"/>
                <w:color w:val="000000" w:themeColor="text1"/>
                <w:lang w:val="id-ID" w:eastAsia="en-US"/>
              </w:rPr>
            </w:pPr>
            <w:r w:rsidRPr="00EB378D">
              <w:rPr>
                <w:rFonts w:ascii="Cambria" w:hAnsi="Cambria" w:cs="Tahoma"/>
                <w:color w:val="000000" w:themeColor="text1"/>
                <w:lang w:val="id-ID" w:eastAsia="en-US"/>
              </w:rPr>
              <w:t>0,408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4B2D615" w14:textId="77777777" w:rsidR="00214FD2" w:rsidRPr="00EB378D" w:rsidRDefault="00214FD2" w:rsidP="00EB378D">
            <w:pPr>
              <w:spacing w:after="0" w:line="276" w:lineRule="auto"/>
              <w:jc w:val="right"/>
              <w:rPr>
                <w:rFonts w:ascii="Cambria" w:hAnsi="Cambria" w:cs="Tahoma"/>
                <w:color w:val="000000" w:themeColor="text1"/>
                <w:lang w:val="id-ID" w:eastAsia="en-US"/>
              </w:rPr>
            </w:pPr>
            <w:r w:rsidRPr="00EB378D">
              <w:rPr>
                <w:rFonts w:ascii="Cambria" w:hAnsi="Cambria" w:cs="Tahoma"/>
                <w:color w:val="000000" w:themeColor="text1"/>
                <w:lang w:val="id-ID" w:eastAsia="en-US"/>
              </w:rPr>
              <w:t>0,096</w:t>
            </w:r>
          </w:p>
        </w:tc>
        <w:tc>
          <w:tcPr>
            <w:tcW w:w="1700" w:type="dxa"/>
            <w:tcBorders>
              <w:top w:val="single" w:sz="4" w:space="0" w:color="auto"/>
              <w:left w:val="single" w:sz="4" w:space="0" w:color="auto"/>
              <w:bottom w:val="single" w:sz="4" w:space="0" w:color="auto"/>
              <w:right w:val="single" w:sz="4" w:space="0" w:color="auto"/>
            </w:tcBorders>
            <w:noWrap/>
            <w:vAlign w:val="center"/>
            <w:hideMark/>
          </w:tcPr>
          <w:p w14:paraId="2BCBAD36" w14:textId="77777777" w:rsidR="00214FD2" w:rsidRPr="00EB378D" w:rsidRDefault="00214FD2" w:rsidP="00EB378D">
            <w:pPr>
              <w:spacing w:after="0" w:line="276" w:lineRule="auto"/>
              <w:jc w:val="right"/>
              <w:rPr>
                <w:rFonts w:ascii="Cambria" w:hAnsi="Cambria" w:cs="Tahoma"/>
                <w:color w:val="000000" w:themeColor="text1"/>
                <w:lang w:val="id-ID" w:eastAsia="en-US"/>
              </w:rPr>
            </w:pPr>
            <w:r w:rsidRPr="00EB378D">
              <w:rPr>
                <w:rFonts w:ascii="Cambria" w:hAnsi="Cambria" w:cs="Tahoma"/>
                <w:color w:val="000000" w:themeColor="text1"/>
                <w:lang w:val="id-ID" w:eastAsia="en-US"/>
              </w:rPr>
              <w:t>0,380</w:t>
            </w:r>
          </w:p>
        </w:tc>
      </w:tr>
      <w:tr w:rsidR="005735AD" w:rsidRPr="00EB378D" w14:paraId="24D52BF0" w14:textId="77777777" w:rsidTr="00706FA2">
        <w:trPr>
          <w:gridAfter w:val="1"/>
          <w:wAfter w:w="6" w:type="dxa"/>
          <w:trHeight w:val="2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8625D1" w14:textId="77777777" w:rsidR="00214FD2" w:rsidRPr="00EB378D" w:rsidRDefault="00214FD2" w:rsidP="00EB378D">
            <w:pPr>
              <w:spacing w:after="0" w:line="276" w:lineRule="auto"/>
              <w:rPr>
                <w:rFonts w:ascii="Cambria" w:eastAsia="Times New Roman" w:hAnsi="Cambria" w:cs="Tahoma"/>
                <w:color w:val="000000" w:themeColor="text1"/>
                <w:lang w:val="id-ID" w:eastAsia="en-US"/>
              </w:rPr>
            </w:pPr>
          </w:p>
        </w:tc>
        <w:tc>
          <w:tcPr>
            <w:tcW w:w="2126" w:type="dxa"/>
            <w:tcBorders>
              <w:top w:val="single" w:sz="4" w:space="0" w:color="auto"/>
              <w:left w:val="single" w:sz="4" w:space="0" w:color="auto"/>
              <w:bottom w:val="single" w:sz="4" w:space="0" w:color="auto"/>
              <w:right w:val="single" w:sz="4" w:space="0" w:color="auto"/>
            </w:tcBorders>
            <w:hideMark/>
          </w:tcPr>
          <w:p w14:paraId="5B65B2F1" w14:textId="77777777" w:rsidR="00214FD2" w:rsidRPr="00EB378D" w:rsidRDefault="00214FD2" w:rsidP="00EB378D">
            <w:pPr>
              <w:spacing w:after="0" w:line="276" w:lineRule="auto"/>
              <w:rPr>
                <w:rFonts w:ascii="Cambria" w:hAnsi="Cambria" w:cs="Tahoma"/>
                <w:color w:val="000000" w:themeColor="text1"/>
                <w:lang w:val="id-ID" w:eastAsia="en-US"/>
              </w:rPr>
            </w:pPr>
            <w:r w:rsidRPr="00EB378D">
              <w:rPr>
                <w:rFonts w:ascii="Cambria" w:hAnsi="Cambria" w:cs="Tahoma"/>
                <w:color w:val="000000" w:themeColor="text1"/>
                <w:lang w:val="id-ID" w:eastAsia="en-US"/>
              </w:rPr>
              <w:t>BEBAN KERJA (X 2)</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678EB698" w14:textId="77777777" w:rsidR="00214FD2" w:rsidRPr="00EB378D" w:rsidRDefault="00214FD2" w:rsidP="00EB378D">
            <w:pPr>
              <w:spacing w:after="0" w:line="276" w:lineRule="auto"/>
              <w:jc w:val="right"/>
              <w:rPr>
                <w:rFonts w:ascii="Cambria" w:hAnsi="Cambria" w:cs="Tahoma"/>
                <w:color w:val="000000" w:themeColor="text1"/>
                <w:lang w:val="id-ID" w:eastAsia="en-US"/>
              </w:rPr>
            </w:pPr>
            <w:r w:rsidRPr="00EB378D">
              <w:rPr>
                <w:rFonts w:ascii="Cambria" w:hAnsi="Cambria" w:cs="Tahoma"/>
                <w:color w:val="000000" w:themeColor="text1"/>
                <w:lang w:val="id-ID" w:eastAsia="en-US"/>
              </w:rPr>
              <w:t>0,372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8FFC666" w14:textId="77777777" w:rsidR="00214FD2" w:rsidRPr="00EB378D" w:rsidRDefault="00214FD2" w:rsidP="00EB378D">
            <w:pPr>
              <w:spacing w:after="0" w:line="276" w:lineRule="auto"/>
              <w:jc w:val="right"/>
              <w:rPr>
                <w:rFonts w:ascii="Cambria" w:hAnsi="Cambria" w:cs="Tahoma"/>
                <w:color w:val="000000" w:themeColor="text1"/>
                <w:lang w:val="id-ID" w:eastAsia="en-US"/>
              </w:rPr>
            </w:pPr>
            <w:r w:rsidRPr="00EB378D">
              <w:rPr>
                <w:rFonts w:ascii="Cambria" w:hAnsi="Cambria" w:cs="Tahoma"/>
                <w:color w:val="000000" w:themeColor="text1"/>
                <w:lang w:val="id-ID" w:eastAsia="en-US"/>
              </w:rPr>
              <w:t>0,104</w:t>
            </w:r>
          </w:p>
        </w:tc>
        <w:tc>
          <w:tcPr>
            <w:tcW w:w="1700" w:type="dxa"/>
            <w:tcBorders>
              <w:top w:val="single" w:sz="4" w:space="0" w:color="auto"/>
              <w:left w:val="single" w:sz="4" w:space="0" w:color="auto"/>
              <w:bottom w:val="single" w:sz="4" w:space="0" w:color="auto"/>
              <w:right w:val="single" w:sz="4" w:space="0" w:color="auto"/>
            </w:tcBorders>
            <w:noWrap/>
            <w:vAlign w:val="center"/>
            <w:hideMark/>
          </w:tcPr>
          <w:p w14:paraId="376B2773" w14:textId="77777777" w:rsidR="00214FD2" w:rsidRPr="00EB378D" w:rsidRDefault="00214FD2" w:rsidP="00EB378D">
            <w:pPr>
              <w:spacing w:after="0" w:line="276" w:lineRule="auto"/>
              <w:jc w:val="right"/>
              <w:rPr>
                <w:rFonts w:ascii="Cambria" w:hAnsi="Cambria" w:cs="Tahoma"/>
                <w:color w:val="000000" w:themeColor="text1"/>
                <w:lang w:val="id-ID" w:eastAsia="en-US"/>
              </w:rPr>
            </w:pPr>
            <w:r w:rsidRPr="00EB378D">
              <w:rPr>
                <w:rFonts w:ascii="Cambria" w:hAnsi="Cambria" w:cs="Tahoma"/>
                <w:color w:val="000000" w:themeColor="text1"/>
                <w:lang w:val="id-ID" w:eastAsia="en-US"/>
              </w:rPr>
              <w:t>0,318</w:t>
            </w:r>
          </w:p>
        </w:tc>
      </w:tr>
      <w:tr w:rsidR="005735AD" w:rsidRPr="00EB378D" w14:paraId="0CC56FDA" w14:textId="77777777" w:rsidTr="00706FA2">
        <w:trPr>
          <w:gridAfter w:val="1"/>
          <w:wAfter w:w="6" w:type="dxa"/>
          <w:trHeight w:val="205"/>
        </w:trPr>
        <w:tc>
          <w:tcPr>
            <w:tcW w:w="567" w:type="dxa"/>
            <w:tcBorders>
              <w:top w:val="single" w:sz="4" w:space="0" w:color="auto"/>
              <w:left w:val="single" w:sz="4" w:space="0" w:color="auto"/>
              <w:bottom w:val="single" w:sz="4" w:space="0" w:color="auto"/>
              <w:right w:val="single" w:sz="4" w:space="0" w:color="auto"/>
            </w:tcBorders>
            <w:vAlign w:val="center"/>
            <w:hideMark/>
          </w:tcPr>
          <w:p w14:paraId="210362C4" w14:textId="77777777" w:rsidR="00214FD2" w:rsidRPr="00EB378D" w:rsidRDefault="00214FD2" w:rsidP="00EB378D">
            <w:pPr>
              <w:spacing w:after="0" w:line="276" w:lineRule="auto"/>
              <w:rPr>
                <w:rFonts w:ascii="Cambria" w:hAnsi="Cambria" w:cs="Tahoma"/>
                <w:color w:val="000000" w:themeColor="text1"/>
                <w:lang w:val="id-ID" w:eastAsia="en-US"/>
              </w:rPr>
            </w:pPr>
            <w:r w:rsidRPr="00EB378D">
              <w:rPr>
                <w:rFonts w:ascii="Cambria" w:hAnsi="Cambria" w:cs="Tahoma"/>
                <w:color w:val="000000" w:themeColor="text1"/>
                <w:lang w:val="id-ID" w:eastAsia="en-US"/>
              </w:rPr>
              <w:t>2.</w:t>
            </w:r>
          </w:p>
        </w:tc>
        <w:tc>
          <w:tcPr>
            <w:tcW w:w="2126" w:type="dxa"/>
            <w:tcBorders>
              <w:top w:val="single" w:sz="4" w:space="0" w:color="auto"/>
              <w:left w:val="single" w:sz="4" w:space="0" w:color="auto"/>
              <w:bottom w:val="single" w:sz="4" w:space="0" w:color="auto"/>
              <w:right w:val="single" w:sz="4" w:space="0" w:color="auto"/>
            </w:tcBorders>
            <w:hideMark/>
          </w:tcPr>
          <w:p w14:paraId="19F0C51C" w14:textId="77777777" w:rsidR="00214FD2" w:rsidRPr="00EB378D" w:rsidRDefault="00214FD2" w:rsidP="00EB378D">
            <w:pPr>
              <w:spacing w:after="0" w:line="276" w:lineRule="auto"/>
              <w:rPr>
                <w:rFonts w:ascii="Cambria" w:hAnsi="Cambria" w:cs="Tahoma"/>
                <w:color w:val="000000" w:themeColor="text1"/>
                <w:vertAlign w:val="superscript"/>
                <w:lang w:val="id-ID" w:eastAsia="en-US"/>
              </w:rPr>
            </w:pPr>
            <w:r w:rsidRPr="00EB378D">
              <w:rPr>
                <w:rFonts w:ascii="Cambria" w:hAnsi="Cambria" w:cs="Tahoma"/>
                <w:color w:val="000000" w:themeColor="text1"/>
                <w:lang w:val="id-ID" w:eastAsia="en-US"/>
              </w:rPr>
              <w:t>AdjustedR</w:t>
            </w:r>
            <w:r w:rsidRPr="00EB378D">
              <w:rPr>
                <w:rFonts w:ascii="Cambria" w:hAnsi="Cambria" w:cs="Tahoma"/>
                <w:color w:val="000000" w:themeColor="text1"/>
                <w:vertAlign w:val="superscript"/>
                <w:lang w:val="id-ID" w:eastAsia="en-US"/>
              </w:rPr>
              <w:t>2</w:t>
            </w:r>
          </w:p>
        </w:tc>
        <w:tc>
          <w:tcPr>
            <w:tcW w:w="4110" w:type="dxa"/>
            <w:gridSpan w:val="3"/>
            <w:tcBorders>
              <w:top w:val="single" w:sz="4" w:space="0" w:color="auto"/>
              <w:left w:val="single" w:sz="4" w:space="0" w:color="auto"/>
              <w:bottom w:val="single" w:sz="4" w:space="0" w:color="auto"/>
              <w:right w:val="single" w:sz="4" w:space="0" w:color="auto"/>
            </w:tcBorders>
            <w:noWrap/>
            <w:vAlign w:val="center"/>
            <w:hideMark/>
          </w:tcPr>
          <w:p w14:paraId="44C676B9" w14:textId="77777777" w:rsidR="00214FD2" w:rsidRPr="00EB378D" w:rsidRDefault="00214FD2" w:rsidP="00EB378D">
            <w:pPr>
              <w:spacing w:after="0" w:line="276" w:lineRule="auto"/>
              <w:jc w:val="center"/>
              <w:rPr>
                <w:rFonts w:ascii="Cambria" w:hAnsi="Cambria" w:cs="Tahoma"/>
                <w:color w:val="000000" w:themeColor="text1"/>
                <w:lang w:val="id-ID" w:eastAsia="en-US"/>
              </w:rPr>
            </w:pPr>
            <w:r w:rsidRPr="00EB378D">
              <w:rPr>
                <w:rFonts w:ascii="Cambria" w:hAnsi="Cambria" w:cs="Tahoma"/>
                <w:color w:val="000000" w:themeColor="text1"/>
                <w:lang w:val="id-ID" w:eastAsia="en-US"/>
              </w:rPr>
              <w:t>0,343</w:t>
            </w:r>
          </w:p>
        </w:tc>
      </w:tr>
    </w:tbl>
    <w:p w14:paraId="50DD8D0B" w14:textId="57B9E659" w:rsidR="00214FD2" w:rsidRPr="00EB378D" w:rsidRDefault="00214FD2" w:rsidP="00706FA2">
      <w:pPr>
        <w:spacing w:before="200" w:after="0" w:line="276" w:lineRule="auto"/>
        <w:ind w:right="-7" w:firstLine="709"/>
        <w:jc w:val="both"/>
        <w:rPr>
          <w:rFonts w:ascii="Cambria" w:eastAsia="Tahoma" w:hAnsi="Cambria" w:cs="Tahoma"/>
          <w:color w:val="000000" w:themeColor="text1"/>
          <w:lang w:val="id-ID"/>
        </w:rPr>
      </w:pPr>
      <w:r w:rsidRPr="00EB378D">
        <w:rPr>
          <w:rFonts w:ascii="Cambria" w:eastAsia="Tahoma" w:hAnsi="Cambria" w:cs="Tahoma"/>
          <w:color w:val="000000" w:themeColor="text1"/>
          <w:lang w:val="id-ID"/>
        </w:rPr>
        <w:t>Berdasarkan persamaan di</w:t>
      </w:r>
      <w:r w:rsidR="00706FA2">
        <w:rPr>
          <w:rFonts w:ascii="Cambria" w:eastAsia="Tahoma" w:hAnsi="Cambria" w:cs="Tahoma"/>
          <w:color w:val="000000" w:themeColor="text1"/>
        </w:rPr>
        <w:t xml:space="preserve"> </w:t>
      </w:r>
      <w:r w:rsidRPr="00EB378D">
        <w:rPr>
          <w:rFonts w:ascii="Cambria" w:eastAsia="Tahoma" w:hAnsi="Cambria" w:cs="Tahoma"/>
          <w:color w:val="000000" w:themeColor="text1"/>
          <w:lang w:val="id-ID"/>
        </w:rPr>
        <w:t>atas</w:t>
      </w:r>
      <w:proofErr w:type="spellStart"/>
      <w:r w:rsidRPr="00EB378D">
        <w:rPr>
          <w:rFonts w:ascii="Cambria" w:eastAsia="Tahoma" w:hAnsi="Cambria" w:cs="Tahoma"/>
          <w:color w:val="000000" w:themeColor="text1"/>
          <w:lang w:val="id-ID"/>
        </w:rPr>
        <w:t xml:space="preserve"> </w:t>
      </w:r>
      <w:proofErr w:type="spellEnd"/>
      <w:r w:rsidRPr="00EB378D">
        <w:rPr>
          <w:rFonts w:ascii="Cambria" w:eastAsia="Tahoma" w:hAnsi="Cambria" w:cs="Tahoma"/>
          <w:color w:val="000000" w:themeColor="text1"/>
          <w:lang w:val="id-ID"/>
        </w:rPr>
        <w:t>dapat diketahui bahwa:</w:t>
      </w:r>
    </w:p>
    <w:p w14:paraId="5E78CD97" w14:textId="77777777" w:rsidR="00214FD2" w:rsidRPr="00EB378D" w:rsidRDefault="00214FD2" w:rsidP="00460D5E">
      <w:pPr>
        <w:numPr>
          <w:ilvl w:val="0"/>
          <w:numId w:val="11"/>
        </w:numPr>
        <w:spacing w:after="0" w:line="276" w:lineRule="auto"/>
        <w:ind w:left="1134" w:hanging="425"/>
        <w:jc w:val="both"/>
        <w:rPr>
          <w:rFonts w:ascii="Cambria" w:eastAsia="Tahoma" w:hAnsi="Cambria" w:cs="Tahoma"/>
          <w:color w:val="000000" w:themeColor="text1"/>
          <w:lang w:val="id-ID"/>
        </w:rPr>
      </w:pPr>
      <w:r w:rsidRPr="00EB378D">
        <w:rPr>
          <w:rFonts w:ascii="Cambria" w:eastAsia="Times New Roman" w:hAnsi="Cambria" w:cs="Times New Roman"/>
          <w:noProof/>
          <w:color w:val="000000" w:themeColor="text1"/>
          <w:lang w:val="id-ID"/>
        </w:rPr>
        <mc:AlternateContent>
          <mc:Choice Requires="wpi">
            <w:drawing>
              <wp:anchor distT="0" distB="0" distL="114300" distR="114300" simplePos="0" relativeHeight="251658240" behindDoc="0" locked="0" layoutInCell="1" allowOverlap="1" wp14:anchorId="08828B7D" wp14:editId="132DEE90">
                <wp:simplePos x="0" y="0"/>
                <wp:positionH relativeFrom="column">
                  <wp:posOffset>3432810</wp:posOffset>
                </wp:positionH>
                <wp:positionV relativeFrom="paragraph">
                  <wp:posOffset>1237615</wp:posOffset>
                </wp:positionV>
                <wp:extent cx="25400" cy="25400"/>
                <wp:effectExtent l="60960" t="66040" r="56515" b="51435"/>
                <wp:wrapNone/>
                <wp:docPr id="1" name="Ink 1"/>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1">
                      <w14:nvContentPartPr>
                        <w14:cNvContentPartPr>
                          <a14:cpLocks xmlns:a14="http://schemas.microsoft.com/office/drawing/2010/main" noRot="1" noChangeAspect="1" noEditPoints="1" noChangeArrowheads="1" noChangeShapeType="1"/>
                        </w14:cNvContentPartPr>
                      </w14:nvContentPartPr>
                      <w14:xfrm>
                        <a:off x="0" y="0"/>
                        <a:ext cx="25400" cy="25400"/>
                      </w14:xfrm>
                    </w14:contentPart>
                  </a:graphicData>
                </a:graphic>
                <wp14:sizeRelH relativeFrom="page">
                  <wp14:pctWidth>0</wp14:pctWidth>
                </wp14:sizeRelH>
                <wp14:sizeRelV relativeFrom="page">
                  <wp14:pctHeight>0</wp14:pctHeight>
                </wp14:sizeRelV>
              </wp:anchor>
            </w:drawing>
          </mc:Choice>
          <mc:Fallback>
            <w:pict>
              <v:shape w14:anchorId="3E0C5A34" id="Ink 1" o:spid="_x0000_s1026" type="#_x0000_t75" style="position:absolute;margin-left:270.3pt;margin-top:97.45pt;width:2pt;height: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o0qjXCAQAA4gMAAA4AAABkcnMvZTJvRG9jLnhtbJxTYWvbMBD9Pth/&#10;EPq+OA7ZGCZOKU0Hha0LW/cDrpIci1o6cVLi5N/vbMdN0q4M+kVYd9LTe++eF1d714idoWjRlzKf&#10;TKUwXqG2flPKPw/fPn2VIibwGhr0ppQHE+XV8uOHRRsKM8MaG21IMIiPRRtKWacUiiyLqjYO4gSD&#10;8dyskBwk3tIm0wQto7smm02nX7IWSQdCZWLk6mpoymWPX1VGpZ9VFU0STSmZW+pX6tfHbs2WCyg2&#10;BKG26kgD3sHCgfX86DPUChKILdlXUM4qwohVmih0GVaVVabXwGry6Qs1d/6pU5LP1ZYKhT4Zn9ZA&#10;afSrb7znCddI8dj+QM0TgW1CeURkY/4/gIH0CtXWMZ9hCmQaSByBWNsQpaDC6lLSnc5P/P3u5qRg&#10;TSdd97s1ie58LoUHx5RYt8i70YzS71/ehXxeqPAd1VMcp5bPX5H/p9nH/Ax+93MTHn8hJ6N7H29q&#10;8BtzHQNH51i61Tat0foUL88QYVsb0Jfl3zUE83AIrKPXkL0pYuy85cy+Itdlig0X+z6yh+fImn0S&#10;iouzz/Mp51pxZ/hk10bc4f64O8sPH7lI6vm+u372ay7/Ag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SK3T3eAAAAALAQAADwAAAGRycy9kb3ducmV2LnhtbEyPzU7DMBCE70i8&#10;g7VIXBB1itLQhDhVACGupfyIo5ts47TxOordJrw92xMcd+bT7Ey+mmwnTjj41pGC+SwCgVS5uqVG&#10;wcf7y+0ShA+aat05QgU/6GFVXF7kOqvdSG942oRGcAj5TCswIfSZlL4yaLWfuR6JvZ0brA58Do2s&#10;Bz1yuO3kXRQl0uqW+IPRPT4ZrA6bo1WwD+vdzVf5+ll+H/bzx+R+NP65Uer6aiofQAScwh8M5/pc&#10;HQrutHVHqr3oFCziKGGUjTROQTCxiGNWtmdlmYIscvl/Q/ELAAD//wMAUEsDBBQABgAIAAAAIQAx&#10;K+JLygEAAHcEAAAQAAAAZHJzL2luay9pbmsxLnhtbLSTQW+bMBTH75P6HSzvsMsAY0jIUElPjTRp&#10;k6a2k7YjBTdYxXZkm5B8+z0Mcaia7tQKCdnPfn+/9/Pf1zcH0aI904YrWeA4JBgxWamay22Bfz9s&#10;ghVGxpayLlslWYGPzOCb9dWnay6fRZvDH4GCNMNItAVurN3lUdT3fdgnodLbiBKSRN/l888feD1l&#10;1eyJS27hSHMKVUpadrCDWM7rAlf2QPx+0L5Xna6YXx4iujrvsLqs2EZpUVqv2JRSshbJUkDdfzCy&#10;xx0MOJyzZRojwaHhgIZxmqWr228QKA8Fns07KNFAJQJHlzX/foDm5rXmUFZCs2WG0VRSzfZDTZFj&#10;nr/d+y+tdkxbzs6YRyjTwhFV49zxGUFpZlTbDXeD0b5sO0AWEwK2mM6OowtAXusBm3fVAy5v6s2L&#10;e4lmam/OYYLmLXW6WssFA6OLnfeYNSA8hO+tds+BEpoEZBXQ5UOc5Gmcp1mY0mx2FZOLT5qPujON&#10;13vUZ7+6FU9t7KzntW08dBKShYc+R34ptWF829j/5U5tu2TvnAvv0JkJTX3csacCf3ZPEbnMMeAa&#10;Cah7OMkyBSB+iGi6yBZfv5Dhe2FQfyiQX/8DAAD//wMAUEsBAi0AFAAGAAgAAAAhAJszJzcMAQAA&#10;LQIAABMAAAAAAAAAAAAAAAAAAAAAAFtDb250ZW50X1R5cGVzXS54bWxQSwECLQAUAAYACAAAACEA&#10;OP0h/9YAAACUAQAACwAAAAAAAAAAAAAAAAA9AQAAX3JlbHMvLnJlbHNQSwECLQAUAAYACAAAACEA&#10;ujSqNcIBAADiAwAADgAAAAAAAAAAAAAAAAA8AgAAZHJzL2Uyb0RvYy54bWxQSwECLQAUAAYACAAA&#10;ACEAeRi8nb8AAAAhAQAAGQAAAAAAAAAAAAAAAAAqBAAAZHJzL19yZWxzL2Uyb0RvYy54bWwucmVs&#10;c1BLAQItABQABgAIAAAAIQBIrdPd4AAAAAsBAAAPAAAAAAAAAAAAAAAAACAFAABkcnMvZG93bnJl&#10;di54bWxQSwECLQAUAAYACAAAACEAMSviS8oBAAB3BAAAEAAAAAAAAAAAAAAAAAAtBgAAZHJzL2lu&#10;ay9pbmsxLnhtbFBLBQYAAAAABgAGAHgBAAAlCAAAAAA=&#10;">
                <v:imagedata r:id="rId12" o:title=""/>
                <o:lock v:ext="edit" rotation="t" verticies="t" shapetype="t"/>
              </v:shape>
            </w:pict>
          </mc:Fallback>
        </mc:AlternateContent>
      </w:r>
      <w:r w:rsidRPr="00EB378D">
        <w:rPr>
          <w:rFonts w:ascii="Cambria" w:eastAsia="Tahoma" w:hAnsi="Cambria" w:cs="Tahoma"/>
          <w:color w:val="000000" w:themeColor="text1"/>
          <w:lang w:val="id-ID"/>
        </w:rPr>
        <w:t>Konstanta sebesar -12,976 yang berarti apabila kualitas pelayanan dan beban kerja sama dengan nol (0) maka kecemasan pasien mengalami penurunan dan nilai kecemasan pasien bernilai -12,976  Tidak cemas</w:t>
      </w:r>
    </w:p>
    <w:p w14:paraId="5B73F797" w14:textId="08B4A12D" w:rsidR="00214FD2" w:rsidRPr="00EB378D" w:rsidRDefault="00214FD2" w:rsidP="00460D5E">
      <w:pPr>
        <w:numPr>
          <w:ilvl w:val="0"/>
          <w:numId w:val="11"/>
        </w:numPr>
        <w:spacing w:after="0" w:line="276" w:lineRule="auto"/>
        <w:ind w:left="1134" w:hanging="425"/>
        <w:jc w:val="both"/>
        <w:rPr>
          <w:rFonts w:ascii="Cambria" w:eastAsia="Tahoma" w:hAnsi="Cambria" w:cs="Tahoma"/>
          <w:color w:val="000000" w:themeColor="text1"/>
          <w:lang w:val="id-ID"/>
        </w:rPr>
      </w:pPr>
      <w:r w:rsidRPr="00EB378D">
        <w:rPr>
          <w:rFonts w:ascii="Cambria" w:eastAsia="Tahoma" w:hAnsi="Cambria" w:cs="Tahoma"/>
          <w:color w:val="000000" w:themeColor="text1"/>
          <w:lang w:val="id-ID"/>
        </w:rPr>
        <w:t xml:space="preserve">Koefisien regresi kualitas pelayanan 0.408 menyatakan bahwa kualitas pelayanan berpengaruh positif terhadap kecemasan pasien, sehingga dapat diartikan bahwa setiap peningkatan kualitas pelayanan sebesar 1 satuan, maka akan meningkatkan kecemasan pasien. Kualitas pelayanan sangat berpengaruh terhadap kecemasan pasien saat pandemi </w:t>
      </w:r>
      <w:r w:rsidR="00A46F1B">
        <w:rPr>
          <w:rFonts w:ascii="Cambria" w:eastAsia="Tahoma" w:hAnsi="Cambria" w:cs="Tahoma"/>
          <w:color w:val="000000" w:themeColor="text1"/>
          <w:lang w:val="id-ID"/>
        </w:rPr>
        <w:t>Covid</w:t>
      </w:r>
      <w:r w:rsidRPr="00EB378D">
        <w:rPr>
          <w:rFonts w:ascii="Cambria" w:eastAsia="Tahoma" w:hAnsi="Cambria" w:cs="Tahoma"/>
          <w:color w:val="000000" w:themeColor="text1"/>
          <w:lang w:val="id-ID"/>
        </w:rPr>
        <w:t xml:space="preserve">-19. </w:t>
      </w:r>
    </w:p>
    <w:p w14:paraId="70E4CFF2" w14:textId="6E47BCFC" w:rsidR="00214FD2" w:rsidRPr="00484FCD" w:rsidRDefault="00214FD2" w:rsidP="00484FCD">
      <w:pPr>
        <w:numPr>
          <w:ilvl w:val="0"/>
          <w:numId w:val="11"/>
        </w:numPr>
        <w:spacing w:line="276" w:lineRule="auto"/>
        <w:ind w:left="1134" w:hanging="425"/>
        <w:jc w:val="both"/>
        <w:rPr>
          <w:rFonts w:ascii="Cambria" w:eastAsia="Tahoma" w:hAnsi="Cambria" w:cs="Tahoma"/>
          <w:color w:val="000000" w:themeColor="text1"/>
          <w:lang w:val="id-ID"/>
        </w:rPr>
      </w:pPr>
      <w:r w:rsidRPr="00EB378D">
        <w:rPr>
          <w:rFonts w:ascii="Cambria" w:eastAsia="Tahoma" w:hAnsi="Cambria" w:cs="Tahoma"/>
          <w:color w:val="000000" w:themeColor="text1"/>
          <w:lang w:val="id-ID"/>
        </w:rPr>
        <w:t xml:space="preserve">Koefisien regresi beban kerja 0.372 menyatakan bahwa beban kerja berpengaruh positif terhadap kecemasan pasien. Beban kerja yang </w:t>
      </w:r>
      <w:r w:rsidRPr="00EB378D">
        <w:rPr>
          <w:rFonts w:ascii="Cambria" w:eastAsia="Tahoma" w:hAnsi="Cambria" w:cs="Tahoma"/>
          <w:color w:val="000000" w:themeColor="text1"/>
          <w:lang w:val="id-ID"/>
        </w:rPr>
        <w:lastRenderedPageBreak/>
        <w:t xml:space="preserve">dialami dokter gigi meningkat selama masa pandemi </w:t>
      </w:r>
      <w:proofErr w:type="spellStart"/>
      <w:r w:rsidR="00A46F1B">
        <w:rPr>
          <w:rFonts w:ascii="Cambria" w:eastAsia="Tahoma" w:hAnsi="Cambria" w:cs="Tahoma"/>
          <w:color w:val="000000" w:themeColor="text1"/>
          <w:lang w:val="id-ID"/>
        </w:rPr>
        <w:t>Covid</w:t>
      </w:r>
      <w:proofErr w:type="spellEnd"/>
      <w:r w:rsidRPr="00EB378D">
        <w:rPr>
          <w:rFonts w:ascii="Cambria" w:eastAsia="Tahoma" w:hAnsi="Cambria" w:cs="Tahoma"/>
          <w:color w:val="000000" w:themeColor="text1"/>
          <w:lang w:val="id-ID"/>
        </w:rPr>
        <w:t xml:space="preserve"> mempengaruhi kecemasan pasien. APD tidak nyaman.</w:t>
      </w:r>
    </w:p>
    <w:p w14:paraId="150A58A0" w14:textId="77777777" w:rsidR="00214FD2" w:rsidRPr="00EB378D" w:rsidRDefault="00214FD2" w:rsidP="00484FCD">
      <w:pPr>
        <w:pStyle w:val="ListParagraph"/>
        <w:numPr>
          <w:ilvl w:val="0"/>
          <w:numId w:val="10"/>
        </w:numPr>
        <w:spacing w:after="160"/>
        <w:rPr>
          <w:rFonts w:ascii="Cambria" w:hAnsi="Cambria"/>
          <w:b/>
          <w:color w:val="000000" w:themeColor="text1"/>
          <w:lang w:val="id-ID"/>
        </w:rPr>
      </w:pPr>
      <w:r w:rsidRPr="00EB378D">
        <w:rPr>
          <w:rFonts w:ascii="Cambria" w:hAnsi="Cambria"/>
          <w:b/>
          <w:color w:val="000000" w:themeColor="text1"/>
          <w:lang w:val="id-ID"/>
        </w:rPr>
        <w:t>Koefisien Determinasi (</w:t>
      </w:r>
      <w:proofErr w:type="spellStart"/>
      <w:r w:rsidRPr="00EB378D">
        <w:rPr>
          <w:rFonts w:ascii="Cambria" w:hAnsi="Cambria"/>
          <w:b/>
          <w:color w:val="000000" w:themeColor="text1"/>
          <w:lang w:val="id-ID"/>
        </w:rPr>
        <w:t>adjusted</w:t>
      </w:r>
      <w:proofErr w:type="spellEnd"/>
      <w:r w:rsidRPr="00EB378D">
        <w:rPr>
          <w:rFonts w:ascii="Cambria" w:hAnsi="Cambria"/>
          <w:b/>
          <w:color w:val="000000" w:themeColor="text1"/>
          <w:lang w:val="id-ID"/>
        </w:rPr>
        <w:t xml:space="preserve"> R2)</w:t>
      </w:r>
    </w:p>
    <w:p w14:paraId="48F6A035" w14:textId="77777777" w:rsidR="00214FD2" w:rsidRPr="00F151CC" w:rsidRDefault="00214FD2" w:rsidP="00F151CC">
      <w:pPr>
        <w:spacing w:line="276" w:lineRule="auto"/>
        <w:jc w:val="center"/>
        <w:rPr>
          <w:rFonts w:ascii="Cambria" w:hAnsi="Cambria"/>
          <w:b/>
          <w:bCs/>
          <w:lang w:val="id-ID"/>
        </w:rPr>
      </w:pPr>
      <w:r w:rsidRPr="00F151CC">
        <w:rPr>
          <w:rFonts w:ascii="Cambria" w:hAnsi="Cambria"/>
          <w:b/>
          <w:bCs/>
          <w:lang w:val="id-ID"/>
        </w:rPr>
        <w:t xml:space="preserve">Tabel 5. Hasil Uji </w:t>
      </w:r>
      <w:proofErr w:type="spellStart"/>
      <w:r w:rsidRPr="00F151CC">
        <w:rPr>
          <w:rFonts w:ascii="Cambria" w:hAnsi="Cambria"/>
          <w:b/>
          <w:bCs/>
          <w:lang w:val="id-ID"/>
        </w:rPr>
        <w:t>adjusted</w:t>
      </w:r>
      <w:proofErr w:type="spellEnd"/>
      <w:r w:rsidRPr="00F151CC">
        <w:rPr>
          <w:rFonts w:ascii="Cambria" w:hAnsi="Cambria"/>
          <w:b/>
          <w:bCs/>
          <w:lang w:val="id-ID"/>
        </w:rPr>
        <w:t xml:space="preserve"> R2 Kualitas Pelayanan</w:t>
      </w:r>
    </w:p>
    <w:tbl>
      <w:tblPr>
        <w:tblStyle w:val="TableGrid"/>
        <w:tblW w:w="6662" w:type="dxa"/>
        <w:jc w:val="center"/>
        <w:tblLook w:val="04A0" w:firstRow="1" w:lastRow="0" w:firstColumn="1" w:lastColumn="0" w:noHBand="0" w:noVBand="1"/>
      </w:tblPr>
      <w:tblGrid>
        <w:gridCol w:w="1134"/>
        <w:gridCol w:w="1134"/>
        <w:gridCol w:w="1426"/>
        <w:gridCol w:w="1301"/>
        <w:gridCol w:w="1667"/>
      </w:tblGrid>
      <w:tr w:rsidR="005735AD" w:rsidRPr="00EB378D" w14:paraId="55A2492A" w14:textId="77777777" w:rsidTr="00214FD2">
        <w:trPr>
          <w:jc w:val="center"/>
        </w:trPr>
        <w:tc>
          <w:tcPr>
            <w:tcW w:w="1134" w:type="dxa"/>
            <w:tcBorders>
              <w:top w:val="single" w:sz="4" w:space="0" w:color="auto"/>
              <w:left w:val="single" w:sz="4" w:space="0" w:color="auto"/>
              <w:bottom w:val="single" w:sz="4" w:space="0" w:color="auto"/>
              <w:right w:val="single" w:sz="4" w:space="0" w:color="auto"/>
            </w:tcBorders>
            <w:hideMark/>
          </w:tcPr>
          <w:p w14:paraId="386CDFEE" w14:textId="77777777" w:rsidR="00214FD2" w:rsidRPr="00EB378D" w:rsidRDefault="00214FD2" w:rsidP="00EB378D">
            <w:pPr>
              <w:spacing w:line="276" w:lineRule="auto"/>
              <w:jc w:val="both"/>
              <w:rPr>
                <w:rFonts w:ascii="Cambria" w:hAnsi="Cambria" w:cs="Tahoma"/>
                <w:b/>
                <w:bCs/>
                <w:color w:val="000000" w:themeColor="text1"/>
                <w:lang w:val="id-ID"/>
              </w:rPr>
            </w:pPr>
            <w:r w:rsidRPr="00EB378D">
              <w:rPr>
                <w:rFonts w:ascii="Cambria" w:hAnsi="Cambria" w:cs="Tahoma"/>
                <w:b/>
                <w:bCs/>
                <w:color w:val="000000" w:themeColor="text1"/>
                <w:lang w:val="id-ID"/>
              </w:rPr>
              <w:t>Model</w:t>
            </w:r>
          </w:p>
        </w:tc>
        <w:tc>
          <w:tcPr>
            <w:tcW w:w="1134" w:type="dxa"/>
            <w:tcBorders>
              <w:top w:val="single" w:sz="4" w:space="0" w:color="auto"/>
              <w:left w:val="single" w:sz="4" w:space="0" w:color="auto"/>
              <w:bottom w:val="single" w:sz="4" w:space="0" w:color="auto"/>
              <w:right w:val="single" w:sz="4" w:space="0" w:color="auto"/>
            </w:tcBorders>
            <w:hideMark/>
          </w:tcPr>
          <w:p w14:paraId="43D77CA9" w14:textId="77777777" w:rsidR="00214FD2" w:rsidRPr="00EB378D" w:rsidRDefault="00214FD2" w:rsidP="00EB378D">
            <w:pPr>
              <w:spacing w:line="276" w:lineRule="auto"/>
              <w:jc w:val="both"/>
              <w:rPr>
                <w:rFonts w:ascii="Cambria" w:hAnsi="Cambria" w:cs="Tahoma"/>
                <w:b/>
                <w:bCs/>
                <w:color w:val="000000" w:themeColor="text1"/>
                <w:lang w:val="id-ID"/>
              </w:rPr>
            </w:pPr>
            <w:r w:rsidRPr="00EB378D">
              <w:rPr>
                <w:rFonts w:ascii="Cambria" w:hAnsi="Cambria" w:cs="Tahoma"/>
                <w:b/>
                <w:bCs/>
                <w:color w:val="000000" w:themeColor="text1"/>
                <w:lang w:val="id-ID"/>
              </w:rPr>
              <w:t>R</w:t>
            </w:r>
          </w:p>
        </w:tc>
        <w:tc>
          <w:tcPr>
            <w:tcW w:w="1426" w:type="dxa"/>
            <w:tcBorders>
              <w:top w:val="single" w:sz="4" w:space="0" w:color="auto"/>
              <w:left w:val="single" w:sz="4" w:space="0" w:color="auto"/>
              <w:bottom w:val="single" w:sz="4" w:space="0" w:color="auto"/>
              <w:right w:val="single" w:sz="4" w:space="0" w:color="auto"/>
            </w:tcBorders>
            <w:hideMark/>
          </w:tcPr>
          <w:p w14:paraId="3CD63902" w14:textId="77777777" w:rsidR="00214FD2" w:rsidRPr="00EB378D" w:rsidRDefault="00214FD2" w:rsidP="00EB378D">
            <w:pPr>
              <w:spacing w:line="276" w:lineRule="auto"/>
              <w:jc w:val="both"/>
              <w:rPr>
                <w:rFonts w:ascii="Cambria" w:hAnsi="Cambria" w:cs="Tahoma"/>
                <w:b/>
                <w:bCs/>
                <w:color w:val="000000" w:themeColor="text1"/>
                <w:lang w:val="id-ID"/>
              </w:rPr>
            </w:pPr>
            <w:r w:rsidRPr="00EB378D">
              <w:rPr>
                <w:rFonts w:ascii="Cambria" w:hAnsi="Cambria" w:cs="Tahoma"/>
                <w:b/>
                <w:bCs/>
                <w:color w:val="000000" w:themeColor="text1"/>
                <w:lang w:val="id-ID"/>
              </w:rPr>
              <w:t xml:space="preserve">R </w:t>
            </w:r>
            <w:proofErr w:type="spellStart"/>
            <w:r w:rsidRPr="00EB378D">
              <w:rPr>
                <w:rFonts w:ascii="Cambria" w:hAnsi="Cambria" w:cs="Tahoma"/>
                <w:b/>
                <w:bCs/>
                <w:color w:val="000000" w:themeColor="text1"/>
                <w:lang w:val="id-ID"/>
              </w:rPr>
              <w:t>square</w:t>
            </w:r>
            <w:proofErr w:type="spellEnd"/>
          </w:p>
        </w:tc>
        <w:tc>
          <w:tcPr>
            <w:tcW w:w="1301" w:type="dxa"/>
            <w:tcBorders>
              <w:top w:val="single" w:sz="4" w:space="0" w:color="auto"/>
              <w:left w:val="single" w:sz="4" w:space="0" w:color="auto"/>
              <w:bottom w:val="single" w:sz="4" w:space="0" w:color="auto"/>
              <w:right w:val="single" w:sz="4" w:space="0" w:color="auto"/>
            </w:tcBorders>
            <w:hideMark/>
          </w:tcPr>
          <w:p w14:paraId="0155E4DC" w14:textId="77777777" w:rsidR="00214FD2" w:rsidRPr="00EB378D" w:rsidRDefault="00214FD2" w:rsidP="00EB378D">
            <w:pPr>
              <w:spacing w:line="276" w:lineRule="auto"/>
              <w:jc w:val="both"/>
              <w:rPr>
                <w:rFonts w:ascii="Cambria" w:hAnsi="Cambria" w:cs="Tahoma"/>
                <w:b/>
                <w:bCs/>
                <w:color w:val="000000" w:themeColor="text1"/>
                <w:lang w:val="id-ID"/>
              </w:rPr>
            </w:pPr>
            <w:proofErr w:type="spellStart"/>
            <w:r w:rsidRPr="00EB378D">
              <w:rPr>
                <w:rFonts w:ascii="Cambria" w:hAnsi="Cambria" w:cs="Tahoma"/>
                <w:b/>
                <w:bCs/>
                <w:color w:val="000000" w:themeColor="text1"/>
                <w:lang w:val="id-ID"/>
              </w:rPr>
              <w:t>Adjusted</w:t>
            </w:r>
            <w:proofErr w:type="spellEnd"/>
            <w:r w:rsidRPr="00EB378D">
              <w:rPr>
                <w:rFonts w:ascii="Cambria" w:hAnsi="Cambria" w:cs="Tahoma"/>
                <w:b/>
                <w:bCs/>
                <w:color w:val="000000" w:themeColor="text1"/>
                <w:lang w:val="id-ID"/>
              </w:rPr>
              <w:t xml:space="preserve"> R </w:t>
            </w:r>
            <w:proofErr w:type="spellStart"/>
            <w:r w:rsidRPr="00EB378D">
              <w:rPr>
                <w:rFonts w:ascii="Cambria" w:hAnsi="Cambria" w:cs="Tahoma"/>
                <w:b/>
                <w:bCs/>
                <w:color w:val="000000" w:themeColor="text1"/>
                <w:lang w:val="id-ID"/>
              </w:rPr>
              <w:t>Square</w:t>
            </w:r>
            <w:proofErr w:type="spellEnd"/>
          </w:p>
        </w:tc>
        <w:tc>
          <w:tcPr>
            <w:tcW w:w="1667" w:type="dxa"/>
            <w:tcBorders>
              <w:top w:val="single" w:sz="4" w:space="0" w:color="auto"/>
              <w:left w:val="single" w:sz="4" w:space="0" w:color="auto"/>
              <w:bottom w:val="single" w:sz="4" w:space="0" w:color="auto"/>
              <w:right w:val="single" w:sz="4" w:space="0" w:color="auto"/>
            </w:tcBorders>
            <w:hideMark/>
          </w:tcPr>
          <w:p w14:paraId="57398B4F" w14:textId="77777777" w:rsidR="00214FD2" w:rsidRPr="00EB378D" w:rsidRDefault="00214FD2" w:rsidP="00EB378D">
            <w:pPr>
              <w:spacing w:line="276" w:lineRule="auto"/>
              <w:jc w:val="both"/>
              <w:rPr>
                <w:rFonts w:ascii="Cambria" w:hAnsi="Cambria" w:cs="Tahoma"/>
                <w:b/>
                <w:bCs/>
                <w:color w:val="000000" w:themeColor="text1"/>
                <w:lang w:val="id-ID"/>
              </w:rPr>
            </w:pPr>
            <w:proofErr w:type="spellStart"/>
            <w:r w:rsidRPr="00EB378D">
              <w:rPr>
                <w:rFonts w:ascii="Cambria" w:hAnsi="Cambria" w:cs="Tahoma"/>
                <w:b/>
                <w:bCs/>
                <w:color w:val="000000" w:themeColor="text1"/>
                <w:lang w:val="id-ID"/>
              </w:rPr>
              <w:t>Std</w:t>
            </w:r>
            <w:proofErr w:type="spellEnd"/>
            <w:r w:rsidRPr="00EB378D">
              <w:rPr>
                <w:rFonts w:ascii="Cambria" w:hAnsi="Cambria" w:cs="Tahoma"/>
                <w:b/>
                <w:bCs/>
                <w:color w:val="000000" w:themeColor="text1"/>
                <w:lang w:val="id-ID"/>
              </w:rPr>
              <w:t xml:space="preserve">. </w:t>
            </w:r>
            <w:proofErr w:type="spellStart"/>
            <w:r w:rsidRPr="00EB378D">
              <w:rPr>
                <w:rFonts w:ascii="Cambria" w:hAnsi="Cambria" w:cs="Tahoma"/>
                <w:b/>
                <w:bCs/>
                <w:color w:val="000000" w:themeColor="text1"/>
                <w:lang w:val="id-ID"/>
              </w:rPr>
              <w:t>Error</w:t>
            </w:r>
            <w:proofErr w:type="spellEnd"/>
            <w:r w:rsidRPr="00EB378D">
              <w:rPr>
                <w:rFonts w:ascii="Cambria" w:hAnsi="Cambria" w:cs="Tahoma"/>
                <w:b/>
                <w:bCs/>
                <w:color w:val="000000" w:themeColor="text1"/>
                <w:lang w:val="id-ID"/>
              </w:rPr>
              <w:t xml:space="preserve"> </w:t>
            </w:r>
            <w:proofErr w:type="spellStart"/>
            <w:r w:rsidRPr="00EB378D">
              <w:rPr>
                <w:rFonts w:ascii="Cambria" w:hAnsi="Cambria" w:cs="Tahoma"/>
                <w:b/>
                <w:bCs/>
                <w:color w:val="000000" w:themeColor="text1"/>
                <w:lang w:val="id-ID"/>
              </w:rPr>
              <w:t>of</w:t>
            </w:r>
            <w:proofErr w:type="spellEnd"/>
            <w:r w:rsidRPr="00EB378D">
              <w:rPr>
                <w:rFonts w:ascii="Cambria" w:hAnsi="Cambria" w:cs="Tahoma"/>
                <w:b/>
                <w:bCs/>
                <w:color w:val="000000" w:themeColor="text1"/>
                <w:lang w:val="id-ID"/>
              </w:rPr>
              <w:t xml:space="preserve"> </w:t>
            </w:r>
            <w:proofErr w:type="spellStart"/>
            <w:r w:rsidRPr="00EB378D">
              <w:rPr>
                <w:rFonts w:ascii="Cambria" w:hAnsi="Cambria" w:cs="Tahoma"/>
                <w:b/>
                <w:bCs/>
                <w:color w:val="000000" w:themeColor="text1"/>
                <w:lang w:val="id-ID"/>
              </w:rPr>
              <w:t>the</w:t>
            </w:r>
            <w:proofErr w:type="spellEnd"/>
            <w:r w:rsidRPr="00EB378D">
              <w:rPr>
                <w:rFonts w:ascii="Cambria" w:hAnsi="Cambria" w:cs="Tahoma"/>
                <w:b/>
                <w:bCs/>
                <w:color w:val="000000" w:themeColor="text1"/>
                <w:lang w:val="id-ID"/>
              </w:rPr>
              <w:t xml:space="preserve"> </w:t>
            </w:r>
            <w:proofErr w:type="spellStart"/>
            <w:r w:rsidRPr="00EB378D">
              <w:rPr>
                <w:rFonts w:ascii="Cambria" w:hAnsi="Cambria" w:cs="Tahoma"/>
                <w:b/>
                <w:bCs/>
                <w:color w:val="000000" w:themeColor="text1"/>
                <w:lang w:val="id-ID"/>
              </w:rPr>
              <w:t>Estimate</w:t>
            </w:r>
            <w:proofErr w:type="spellEnd"/>
          </w:p>
        </w:tc>
      </w:tr>
      <w:tr w:rsidR="00214FD2" w:rsidRPr="00EB378D" w14:paraId="2CD27E3C" w14:textId="77777777" w:rsidTr="00214FD2">
        <w:trPr>
          <w:jc w:val="center"/>
        </w:trPr>
        <w:tc>
          <w:tcPr>
            <w:tcW w:w="1134" w:type="dxa"/>
            <w:tcBorders>
              <w:top w:val="single" w:sz="4" w:space="0" w:color="auto"/>
              <w:left w:val="single" w:sz="4" w:space="0" w:color="auto"/>
              <w:bottom w:val="single" w:sz="4" w:space="0" w:color="auto"/>
              <w:right w:val="single" w:sz="4" w:space="0" w:color="auto"/>
            </w:tcBorders>
            <w:hideMark/>
          </w:tcPr>
          <w:p w14:paraId="4DDDB20A" w14:textId="77777777" w:rsidR="00214FD2" w:rsidRPr="00EB378D" w:rsidRDefault="00214FD2" w:rsidP="00EB378D">
            <w:pPr>
              <w:spacing w:line="276" w:lineRule="auto"/>
              <w:jc w:val="both"/>
              <w:rPr>
                <w:rFonts w:ascii="Cambria" w:hAnsi="Cambria" w:cs="Tahoma"/>
                <w:color w:val="000000" w:themeColor="text1"/>
                <w:lang w:val="id-ID"/>
              </w:rPr>
            </w:pPr>
            <w:r w:rsidRPr="00EB378D">
              <w:rPr>
                <w:rFonts w:ascii="Cambria" w:hAnsi="Cambria" w:cs="Tahoma"/>
                <w:color w:val="000000" w:themeColor="text1"/>
                <w:lang w:val="id-ID"/>
              </w:rPr>
              <w:t>1</w:t>
            </w:r>
          </w:p>
        </w:tc>
        <w:tc>
          <w:tcPr>
            <w:tcW w:w="1134" w:type="dxa"/>
            <w:tcBorders>
              <w:top w:val="single" w:sz="4" w:space="0" w:color="auto"/>
              <w:left w:val="single" w:sz="4" w:space="0" w:color="auto"/>
              <w:bottom w:val="single" w:sz="4" w:space="0" w:color="auto"/>
              <w:right w:val="single" w:sz="4" w:space="0" w:color="auto"/>
            </w:tcBorders>
            <w:hideMark/>
          </w:tcPr>
          <w:p w14:paraId="4D04050B" w14:textId="77777777" w:rsidR="00214FD2" w:rsidRPr="00EB378D" w:rsidRDefault="00214FD2" w:rsidP="00EB378D">
            <w:pPr>
              <w:spacing w:line="276" w:lineRule="auto"/>
              <w:jc w:val="both"/>
              <w:rPr>
                <w:rFonts w:ascii="Cambria" w:hAnsi="Cambria" w:cs="Tahoma"/>
                <w:color w:val="000000" w:themeColor="text1"/>
                <w:vertAlign w:val="superscript"/>
                <w:lang w:val="id-ID"/>
              </w:rPr>
            </w:pPr>
            <w:r w:rsidRPr="00EB378D">
              <w:rPr>
                <w:rFonts w:ascii="Cambria" w:hAnsi="Cambria" w:cs="Tahoma"/>
                <w:color w:val="000000" w:themeColor="text1"/>
                <w:lang w:val="id-ID"/>
              </w:rPr>
              <w:t>.525</w:t>
            </w:r>
            <w:r w:rsidRPr="00EB378D">
              <w:rPr>
                <w:rFonts w:ascii="Cambria" w:hAnsi="Cambria" w:cs="Tahoma"/>
                <w:color w:val="000000" w:themeColor="text1"/>
                <w:vertAlign w:val="superscript"/>
                <w:lang w:val="id-ID"/>
              </w:rPr>
              <w:t>a</w:t>
            </w:r>
          </w:p>
        </w:tc>
        <w:tc>
          <w:tcPr>
            <w:tcW w:w="1426" w:type="dxa"/>
            <w:tcBorders>
              <w:top w:val="single" w:sz="4" w:space="0" w:color="auto"/>
              <w:left w:val="single" w:sz="4" w:space="0" w:color="auto"/>
              <w:bottom w:val="single" w:sz="4" w:space="0" w:color="auto"/>
              <w:right w:val="single" w:sz="4" w:space="0" w:color="auto"/>
            </w:tcBorders>
            <w:hideMark/>
          </w:tcPr>
          <w:p w14:paraId="2E4267EA" w14:textId="77777777" w:rsidR="00214FD2" w:rsidRPr="00EB378D" w:rsidRDefault="00214FD2" w:rsidP="00EB378D">
            <w:pPr>
              <w:spacing w:line="276" w:lineRule="auto"/>
              <w:jc w:val="both"/>
              <w:rPr>
                <w:rFonts w:ascii="Cambria" w:hAnsi="Cambria" w:cs="Tahoma"/>
                <w:color w:val="000000" w:themeColor="text1"/>
                <w:lang w:val="id-ID"/>
              </w:rPr>
            </w:pPr>
            <w:r w:rsidRPr="00EB378D">
              <w:rPr>
                <w:rFonts w:ascii="Cambria" w:hAnsi="Cambria" w:cs="Tahoma"/>
                <w:color w:val="000000" w:themeColor="text1"/>
                <w:lang w:val="id-ID"/>
              </w:rPr>
              <w:t>0.276</w:t>
            </w:r>
          </w:p>
        </w:tc>
        <w:tc>
          <w:tcPr>
            <w:tcW w:w="1301" w:type="dxa"/>
            <w:tcBorders>
              <w:top w:val="single" w:sz="4" w:space="0" w:color="auto"/>
              <w:left w:val="single" w:sz="4" w:space="0" w:color="auto"/>
              <w:bottom w:val="single" w:sz="4" w:space="0" w:color="auto"/>
              <w:right w:val="single" w:sz="4" w:space="0" w:color="auto"/>
            </w:tcBorders>
            <w:hideMark/>
          </w:tcPr>
          <w:p w14:paraId="44994B95" w14:textId="77777777" w:rsidR="00214FD2" w:rsidRPr="00EB378D" w:rsidRDefault="00214FD2" w:rsidP="00EB378D">
            <w:pPr>
              <w:spacing w:line="276" w:lineRule="auto"/>
              <w:jc w:val="both"/>
              <w:rPr>
                <w:rFonts w:ascii="Cambria" w:hAnsi="Cambria" w:cs="Tahoma"/>
                <w:color w:val="000000" w:themeColor="text1"/>
                <w:lang w:val="id-ID"/>
              </w:rPr>
            </w:pPr>
            <w:r w:rsidRPr="00EB378D">
              <w:rPr>
                <w:rFonts w:ascii="Cambria" w:hAnsi="Cambria" w:cs="Tahoma"/>
                <w:color w:val="000000" w:themeColor="text1"/>
                <w:lang w:val="id-ID"/>
              </w:rPr>
              <w:t>0.269</w:t>
            </w:r>
          </w:p>
        </w:tc>
        <w:tc>
          <w:tcPr>
            <w:tcW w:w="1667" w:type="dxa"/>
            <w:tcBorders>
              <w:top w:val="single" w:sz="4" w:space="0" w:color="auto"/>
              <w:left w:val="single" w:sz="4" w:space="0" w:color="auto"/>
              <w:bottom w:val="single" w:sz="4" w:space="0" w:color="auto"/>
              <w:right w:val="single" w:sz="4" w:space="0" w:color="auto"/>
            </w:tcBorders>
            <w:hideMark/>
          </w:tcPr>
          <w:p w14:paraId="47F56939" w14:textId="77777777" w:rsidR="00214FD2" w:rsidRPr="00EB378D" w:rsidRDefault="00214FD2" w:rsidP="00EB378D">
            <w:pPr>
              <w:spacing w:line="276" w:lineRule="auto"/>
              <w:jc w:val="both"/>
              <w:rPr>
                <w:rFonts w:ascii="Cambria" w:hAnsi="Cambria" w:cs="Tahoma"/>
                <w:color w:val="000000" w:themeColor="text1"/>
                <w:lang w:val="id-ID"/>
              </w:rPr>
            </w:pPr>
            <w:r w:rsidRPr="00EB378D">
              <w:rPr>
                <w:rFonts w:ascii="Cambria" w:hAnsi="Cambria" w:cs="Tahoma"/>
                <w:color w:val="000000" w:themeColor="text1"/>
                <w:lang w:val="id-ID"/>
              </w:rPr>
              <w:t>4.387</w:t>
            </w:r>
          </w:p>
        </w:tc>
      </w:tr>
    </w:tbl>
    <w:p w14:paraId="22418510" w14:textId="77777777" w:rsidR="00214FD2" w:rsidRPr="00EB378D" w:rsidRDefault="00214FD2" w:rsidP="00EB378D">
      <w:pPr>
        <w:spacing w:line="276" w:lineRule="auto"/>
        <w:ind w:left="993" w:firstLine="708"/>
        <w:jc w:val="both"/>
        <w:rPr>
          <w:rFonts w:ascii="Cambria" w:eastAsia="Times New Roman" w:hAnsi="Cambria" w:cs="Tahoma"/>
          <w:color w:val="000000" w:themeColor="text1"/>
          <w:lang w:val="id-ID"/>
        </w:rPr>
      </w:pPr>
    </w:p>
    <w:p w14:paraId="469A724E" w14:textId="77777777" w:rsidR="00214FD2" w:rsidRPr="00EB378D" w:rsidRDefault="00214FD2" w:rsidP="00484FCD">
      <w:pPr>
        <w:pStyle w:val="ListParagraph"/>
        <w:spacing w:after="160"/>
        <w:ind w:left="0"/>
        <w:jc w:val="center"/>
        <w:rPr>
          <w:rFonts w:ascii="Cambria" w:hAnsi="Cambria" w:cs="Tahoma"/>
          <w:b/>
          <w:color w:val="000000" w:themeColor="text1"/>
          <w:lang w:val="id-ID"/>
        </w:rPr>
      </w:pPr>
      <w:r w:rsidRPr="00EB378D">
        <w:rPr>
          <w:rFonts w:ascii="Cambria" w:hAnsi="Cambria" w:cs="Tahoma"/>
          <w:b/>
          <w:color w:val="000000" w:themeColor="text1"/>
          <w:lang w:val="id-ID"/>
        </w:rPr>
        <w:t xml:space="preserve">Tabel 6. Hasil Uji </w:t>
      </w:r>
      <w:proofErr w:type="spellStart"/>
      <w:r w:rsidRPr="00EB378D">
        <w:rPr>
          <w:rFonts w:ascii="Cambria" w:hAnsi="Cambria" w:cs="Tahoma"/>
          <w:b/>
          <w:color w:val="000000" w:themeColor="text1"/>
          <w:lang w:val="id-ID"/>
        </w:rPr>
        <w:t>adjusted</w:t>
      </w:r>
      <w:proofErr w:type="spellEnd"/>
      <w:r w:rsidRPr="00EB378D">
        <w:rPr>
          <w:rFonts w:ascii="Cambria" w:hAnsi="Cambria" w:cs="Tahoma"/>
          <w:b/>
          <w:color w:val="000000" w:themeColor="text1"/>
          <w:lang w:val="id-ID"/>
        </w:rPr>
        <w:t xml:space="preserve"> R2 Beban Kerja</w:t>
      </w:r>
    </w:p>
    <w:tbl>
      <w:tblPr>
        <w:tblStyle w:val="TableGrid"/>
        <w:tblW w:w="6662" w:type="dxa"/>
        <w:jc w:val="center"/>
        <w:tblLook w:val="04A0" w:firstRow="1" w:lastRow="0" w:firstColumn="1" w:lastColumn="0" w:noHBand="0" w:noVBand="1"/>
      </w:tblPr>
      <w:tblGrid>
        <w:gridCol w:w="1134"/>
        <w:gridCol w:w="1134"/>
        <w:gridCol w:w="1426"/>
        <w:gridCol w:w="1301"/>
        <w:gridCol w:w="1667"/>
      </w:tblGrid>
      <w:tr w:rsidR="005735AD" w:rsidRPr="00EB378D" w14:paraId="2961DA00" w14:textId="77777777" w:rsidTr="00214FD2">
        <w:trPr>
          <w:jc w:val="center"/>
        </w:trPr>
        <w:tc>
          <w:tcPr>
            <w:tcW w:w="1134" w:type="dxa"/>
            <w:tcBorders>
              <w:top w:val="single" w:sz="4" w:space="0" w:color="auto"/>
              <w:left w:val="single" w:sz="4" w:space="0" w:color="auto"/>
              <w:bottom w:val="single" w:sz="4" w:space="0" w:color="auto"/>
              <w:right w:val="single" w:sz="4" w:space="0" w:color="auto"/>
            </w:tcBorders>
            <w:hideMark/>
          </w:tcPr>
          <w:p w14:paraId="2E1FFCB8" w14:textId="77777777" w:rsidR="00214FD2" w:rsidRPr="00EB378D" w:rsidRDefault="00214FD2" w:rsidP="00EB378D">
            <w:pPr>
              <w:spacing w:line="276" w:lineRule="auto"/>
              <w:jc w:val="both"/>
              <w:rPr>
                <w:rFonts w:ascii="Cambria" w:hAnsi="Cambria" w:cs="Tahoma"/>
                <w:b/>
                <w:bCs/>
                <w:color w:val="000000" w:themeColor="text1"/>
                <w:lang w:val="id-ID"/>
              </w:rPr>
            </w:pPr>
            <w:r w:rsidRPr="00EB378D">
              <w:rPr>
                <w:rFonts w:ascii="Cambria" w:hAnsi="Cambria" w:cs="Tahoma"/>
                <w:b/>
                <w:bCs/>
                <w:color w:val="000000" w:themeColor="text1"/>
                <w:lang w:val="id-ID"/>
              </w:rPr>
              <w:t>Model</w:t>
            </w:r>
          </w:p>
        </w:tc>
        <w:tc>
          <w:tcPr>
            <w:tcW w:w="1134" w:type="dxa"/>
            <w:tcBorders>
              <w:top w:val="single" w:sz="4" w:space="0" w:color="auto"/>
              <w:left w:val="single" w:sz="4" w:space="0" w:color="auto"/>
              <w:bottom w:val="single" w:sz="4" w:space="0" w:color="auto"/>
              <w:right w:val="single" w:sz="4" w:space="0" w:color="auto"/>
            </w:tcBorders>
            <w:hideMark/>
          </w:tcPr>
          <w:p w14:paraId="1C2EE547" w14:textId="77777777" w:rsidR="00214FD2" w:rsidRPr="00EB378D" w:rsidRDefault="00214FD2" w:rsidP="00EB378D">
            <w:pPr>
              <w:spacing w:line="276" w:lineRule="auto"/>
              <w:jc w:val="both"/>
              <w:rPr>
                <w:rFonts w:ascii="Cambria" w:hAnsi="Cambria" w:cs="Tahoma"/>
                <w:b/>
                <w:bCs/>
                <w:color w:val="000000" w:themeColor="text1"/>
                <w:lang w:val="id-ID"/>
              </w:rPr>
            </w:pPr>
            <w:r w:rsidRPr="00EB378D">
              <w:rPr>
                <w:rFonts w:ascii="Cambria" w:hAnsi="Cambria" w:cs="Tahoma"/>
                <w:b/>
                <w:bCs/>
                <w:color w:val="000000" w:themeColor="text1"/>
                <w:lang w:val="id-ID"/>
              </w:rPr>
              <w:t>R</w:t>
            </w:r>
          </w:p>
        </w:tc>
        <w:tc>
          <w:tcPr>
            <w:tcW w:w="1426" w:type="dxa"/>
            <w:tcBorders>
              <w:top w:val="single" w:sz="4" w:space="0" w:color="auto"/>
              <w:left w:val="single" w:sz="4" w:space="0" w:color="auto"/>
              <w:bottom w:val="single" w:sz="4" w:space="0" w:color="auto"/>
              <w:right w:val="single" w:sz="4" w:space="0" w:color="auto"/>
            </w:tcBorders>
            <w:hideMark/>
          </w:tcPr>
          <w:p w14:paraId="4E1EA4BE" w14:textId="77777777" w:rsidR="00214FD2" w:rsidRPr="00EB378D" w:rsidRDefault="00214FD2" w:rsidP="00EB378D">
            <w:pPr>
              <w:spacing w:line="276" w:lineRule="auto"/>
              <w:jc w:val="both"/>
              <w:rPr>
                <w:rFonts w:ascii="Cambria" w:hAnsi="Cambria" w:cs="Tahoma"/>
                <w:b/>
                <w:bCs/>
                <w:color w:val="000000" w:themeColor="text1"/>
                <w:lang w:val="id-ID"/>
              </w:rPr>
            </w:pPr>
            <w:r w:rsidRPr="00EB378D">
              <w:rPr>
                <w:rFonts w:ascii="Cambria" w:hAnsi="Cambria" w:cs="Tahoma"/>
                <w:b/>
                <w:bCs/>
                <w:color w:val="000000" w:themeColor="text1"/>
                <w:lang w:val="id-ID"/>
              </w:rPr>
              <w:t xml:space="preserve">R </w:t>
            </w:r>
            <w:proofErr w:type="spellStart"/>
            <w:r w:rsidRPr="00EB378D">
              <w:rPr>
                <w:rFonts w:ascii="Cambria" w:hAnsi="Cambria" w:cs="Tahoma"/>
                <w:b/>
                <w:bCs/>
                <w:color w:val="000000" w:themeColor="text1"/>
                <w:lang w:val="id-ID"/>
              </w:rPr>
              <w:t>square</w:t>
            </w:r>
            <w:proofErr w:type="spellEnd"/>
          </w:p>
        </w:tc>
        <w:tc>
          <w:tcPr>
            <w:tcW w:w="1301" w:type="dxa"/>
            <w:tcBorders>
              <w:top w:val="single" w:sz="4" w:space="0" w:color="auto"/>
              <w:left w:val="single" w:sz="4" w:space="0" w:color="auto"/>
              <w:bottom w:val="single" w:sz="4" w:space="0" w:color="auto"/>
              <w:right w:val="single" w:sz="4" w:space="0" w:color="auto"/>
            </w:tcBorders>
            <w:hideMark/>
          </w:tcPr>
          <w:p w14:paraId="08A2DF99" w14:textId="77777777" w:rsidR="00214FD2" w:rsidRPr="00EB378D" w:rsidRDefault="00214FD2" w:rsidP="00EB378D">
            <w:pPr>
              <w:spacing w:line="276" w:lineRule="auto"/>
              <w:jc w:val="both"/>
              <w:rPr>
                <w:rFonts w:ascii="Cambria" w:hAnsi="Cambria" w:cs="Tahoma"/>
                <w:b/>
                <w:bCs/>
                <w:color w:val="000000" w:themeColor="text1"/>
                <w:lang w:val="id-ID"/>
              </w:rPr>
            </w:pPr>
            <w:proofErr w:type="spellStart"/>
            <w:r w:rsidRPr="00EB378D">
              <w:rPr>
                <w:rFonts w:ascii="Cambria" w:hAnsi="Cambria" w:cs="Tahoma"/>
                <w:b/>
                <w:bCs/>
                <w:color w:val="000000" w:themeColor="text1"/>
                <w:lang w:val="id-ID"/>
              </w:rPr>
              <w:t>Adjusted</w:t>
            </w:r>
            <w:proofErr w:type="spellEnd"/>
            <w:r w:rsidRPr="00EB378D">
              <w:rPr>
                <w:rFonts w:ascii="Cambria" w:hAnsi="Cambria" w:cs="Tahoma"/>
                <w:b/>
                <w:bCs/>
                <w:color w:val="000000" w:themeColor="text1"/>
                <w:lang w:val="id-ID"/>
              </w:rPr>
              <w:t xml:space="preserve"> R </w:t>
            </w:r>
            <w:proofErr w:type="spellStart"/>
            <w:r w:rsidRPr="00EB378D">
              <w:rPr>
                <w:rFonts w:ascii="Cambria" w:hAnsi="Cambria" w:cs="Tahoma"/>
                <w:b/>
                <w:bCs/>
                <w:color w:val="000000" w:themeColor="text1"/>
                <w:lang w:val="id-ID"/>
              </w:rPr>
              <w:t>Square</w:t>
            </w:r>
            <w:proofErr w:type="spellEnd"/>
          </w:p>
        </w:tc>
        <w:tc>
          <w:tcPr>
            <w:tcW w:w="1667" w:type="dxa"/>
            <w:tcBorders>
              <w:top w:val="single" w:sz="4" w:space="0" w:color="auto"/>
              <w:left w:val="single" w:sz="4" w:space="0" w:color="auto"/>
              <w:bottom w:val="single" w:sz="4" w:space="0" w:color="auto"/>
              <w:right w:val="single" w:sz="4" w:space="0" w:color="auto"/>
            </w:tcBorders>
            <w:hideMark/>
          </w:tcPr>
          <w:p w14:paraId="6B68AA80" w14:textId="77777777" w:rsidR="00214FD2" w:rsidRPr="00EB378D" w:rsidRDefault="00214FD2" w:rsidP="00EB378D">
            <w:pPr>
              <w:spacing w:line="276" w:lineRule="auto"/>
              <w:jc w:val="both"/>
              <w:rPr>
                <w:rFonts w:ascii="Cambria" w:hAnsi="Cambria" w:cs="Tahoma"/>
                <w:b/>
                <w:bCs/>
                <w:color w:val="000000" w:themeColor="text1"/>
                <w:lang w:val="id-ID"/>
              </w:rPr>
            </w:pPr>
            <w:proofErr w:type="spellStart"/>
            <w:r w:rsidRPr="00EB378D">
              <w:rPr>
                <w:rFonts w:ascii="Cambria" w:hAnsi="Cambria" w:cs="Tahoma"/>
                <w:b/>
                <w:bCs/>
                <w:color w:val="000000" w:themeColor="text1"/>
                <w:lang w:val="id-ID"/>
              </w:rPr>
              <w:t>Std</w:t>
            </w:r>
            <w:proofErr w:type="spellEnd"/>
            <w:r w:rsidRPr="00EB378D">
              <w:rPr>
                <w:rFonts w:ascii="Cambria" w:hAnsi="Cambria" w:cs="Tahoma"/>
                <w:b/>
                <w:bCs/>
                <w:color w:val="000000" w:themeColor="text1"/>
                <w:lang w:val="id-ID"/>
              </w:rPr>
              <w:t xml:space="preserve">. </w:t>
            </w:r>
            <w:proofErr w:type="spellStart"/>
            <w:r w:rsidRPr="00EB378D">
              <w:rPr>
                <w:rFonts w:ascii="Cambria" w:hAnsi="Cambria" w:cs="Tahoma"/>
                <w:b/>
                <w:bCs/>
                <w:color w:val="000000" w:themeColor="text1"/>
                <w:lang w:val="id-ID"/>
              </w:rPr>
              <w:t>Error</w:t>
            </w:r>
            <w:proofErr w:type="spellEnd"/>
            <w:r w:rsidRPr="00EB378D">
              <w:rPr>
                <w:rFonts w:ascii="Cambria" w:hAnsi="Cambria" w:cs="Tahoma"/>
                <w:b/>
                <w:bCs/>
                <w:color w:val="000000" w:themeColor="text1"/>
                <w:lang w:val="id-ID"/>
              </w:rPr>
              <w:t xml:space="preserve"> </w:t>
            </w:r>
            <w:proofErr w:type="spellStart"/>
            <w:r w:rsidRPr="00EB378D">
              <w:rPr>
                <w:rFonts w:ascii="Cambria" w:hAnsi="Cambria" w:cs="Tahoma"/>
                <w:b/>
                <w:bCs/>
                <w:color w:val="000000" w:themeColor="text1"/>
                <w:lang w:val="id-ID"/>
              </w:rPr>
              <w:t>of</w:t>
            </w:r>
            <w:proofErr w:type="spellEnd"/>
            <w:r w:rsidRPr="00EB378D">
              <w:rPr>
                <w:rFonts w:ascii="Cambria" w:hAnsi="Cambria" w:cs="Tahoma"/>
                <w:b/>
                <w:bCs/>
                <w:color w:val="000000" w:themeColor="text1"/>
                <w:lang w:val="id-ID"/>
              </w:rPr>
              <w:t xml:space="preserve"> </w:t>
            </w:r>
            <w:proofErr w:type="spellStart"/>
            <w:r w:rsidRPr="00EB378D">
              <w:rPr>
                <w:rFonts w:ascii="Cambria" w:hAnsi="Cambria" w:cs="Tahoma"/>
                <w:b/>
                <w:bCs/>
                <w:color w:val="000000" w:themeColor="text1"/>
                <w:lang w:val="id-ID"/>
              </w:rPr>
              <w:t>the</w:t>
            </w:r>
            <w:proofErr w:type="spellEnd"/>
            <w:r w:rsidRPr="00EB378D">
              <w:rPr>
                <w:rFonts w:ascii="Cambria" w:hAnsi="Cambria" w:cs="Tahoma"/>
                <w:b/>
                <w:bCs/>
                <w:color w:val="000000" w:themeColor="text1"/>
                <w:lang w:val="id-ID"/>
              </w:rPr>
              <w:t xml:space="preserve"> </w:t>
            </w:r>
            <w:proofErr w:type="spellStart"/>
            <w:r w:rsidRPr="00EB378D">
              <w:rPr>
                <w:rFonts w:ascii="Cambria" w:hAnsi="Cambria" w:cs="Tahoma"/>
                <w:b/>
                <w:bCs/>
                <w:color w:val="000000" w:themeColor="text1"/>
                <w:lang w:val="id-ID"/>
              </w:rPr>
              <w:t>Estimate</w:t>
            </w:r>
            <w:proofErr w:type="spellEnd"/>
          </w:p>
        </w:tc>
      </w:tr>
      <w:tr w:rsidR="00214FD2" w:rsidRPr="00EB378D" w14:paraId="19EA5B07" w14:textId="77777777" w:rsidTr="00214FD2">
        <w:trPr>
          <w:jc w:val="center"/>
        </w:trPr>
        <w:tc>
          <w:tcPr>
            <w:tcW w:w="1134" w:type="dxa"/>
            <w:tcBorders>
              <w:top w:val="single" w:sz="4" w:space="0" w:color="auto"/>
              <w:left w:val="single" w:sz="4" w:space="0" w:color="auto"/>
              <w:bottom w:val="single" w:sz="4" w:space="0" w:color="auto"/>
              <w:right w:val="single" w:sz="4" w:space="0" w:color="auto"/>
            </w:tcBorders>
            <w:hideMark/>
          </w:tcPr>
          <w:p w14:paraId="29F50240" w14:textId="77777777" w:rsidR="00214FD2" w:rsidRPr="00EB378D" w:rsidRDefault="00214FD2" w:rsidP="00EB378D">
            <w:pPr>
              <w:spacing w:line="276" w:lineRule="auto"/>
              <w:jc w:val="both"/>
              <w:rPr>
                <w:rFonts w:ascii="Cambria" w:hAnsi="Cambria" w:cs="Tahoma"/>
                <w:color w:val="000000" w:themeColor="text1"/>
                <w:lang w:val="id-ID"/>
              </w:rPr>
            </w:pPr>
            <w:r w:rsidRPr="00EB378D">
              <w:rPr>
                <w:rFonts w:ascii="Cambria" w:hAnsi="Cambria" w:cs="Tahoma"/>
                <w:color w:val="000000" w:themeColor="text1"/>
                <w:lang w:val="id-ID"/>
              </w:rPr>
              <w:t>1</w:t>
            </w:r>
          </w:p>
        </w:tc>
        <w:tc>
          <w:tcPr>
            <w:tcW w:w="1134" w:type="dxa"/>
            <w:tcBorders>
              <w:top w:val="single" w:sz="4" w:space="0" w:color="auto"/>
              <w:left w:val="single" w:sz="4" w:space="0" w:color="auto"/>
              <w:bottom w:val="single" w:sz="4" w:space="0" w:color="auto"/>
              <w:right w:val="single" w:sz="4" w:space="0" w:color="auto"/>
            </w:tcBorders>
            <w:hideMark/>
          </w:tcPr>
          <w:p w14:paraId="37641955" w14:textId="77777777" w:rsidR="00214FD2" w:rsidRPr="00EB378D" w:rsidRDefault="00214FD2" w:rsidP="00EB378D">
            <w:pPr>
              <w:spacing w:line="276" w:lineRule="auto"/>
              <w:jc w:val="both"/>
              <w:rPr>
                <w:rFonts w:ascii="Cambria" w:hAnsi="Cambria" w:cs="Tahoma"/>
                <w:color w:val="000000" w:themeColor="text1"/>
                <w:vertAlign w:val="superscript"/>
                <w:lang w:val="id-ID"/>
              </w:rPr>
            </w:pPr>
            <w:r w:rsidRPr="00EB378D">
              <w:rPr>
                <w:rFonts w:ascii="Cambria" w:hAnsi="Cambria" w:cs="Tahoma"/>
                <w:color w:val="000000" w:themeColor="text1"/>
                <w:lang w:val="id-ID"/>
              </w:rPr>
              <w:t>.492</w:t>
            </w:r>
            <w:r w:rsidRPr="00EB378D">
              <w:rPr>
                <w:rFonts w:ascii="Cambria" w:hAnsi="Cambria" w:cs="Tahoma"/>
                <w:color w:val="000000" w:themeColor="text1"/>
                <w:vertAlign w:val="superscript"/>
                <w:lang w:val="id-ID"/>
              </w:rPr>
              <w:t>a</w:t>
            </w:r>
          </w:p>
        </w:tc>
        <w:tc>
          <w:tcPr>
            <w:tcW w:w="1426" w:type="dxa"/>
            <w:tcBorders>
              <w:top w:val="single" w:sz="4" w:space="0" w:color="auto"/>
              <w:left w:val="single" w:sz="4" w:space="0" w:color="auto"/>
              <w:bottom w:val="single" w:sz="4" w:space="0" w:color="auto"/>
              <w:right w:val="single" w:sz="4" w:space="0" w:color="auto"/>
            </w:tcBorders>
            <w:hideMark/>
          </w:tcPr>
          <w:p w14:paraId="162CA1AE" w14:textId="77777777" w:rsidR="00214FD2" w:rsidRPr="00EB378D" w:rsidRDefault="00214FD2" w:rsidP="00EB378D">
            <w:pPr>
              <w:spacing w:line="276" w:lineRule="auto"/>
              <w:jc w:val="both"/>
              <w:rPr>
                <w:rFonts w:ascii="Cambria" w:hAnsi="Cambria" w:cs="Tahoma"/>
                <w:color w:val="000000" w:themeColor="text1"/>
                <w:lang w:val="id-ID"/>
              </w:rPr>
            </w:pPr>
            <w:r w:rsidRPr="00EB378D">
              <w:rPr>
                <w:rFonts w:ascii="Cambria" w:hAnsi="Cambria" w:cs="Tahoma"/>
                <w:color w:val="000000" w:themeColor="text1"/>
                <w:lang w:val="id-ID"/>
              </w:rPr>
              <w:t>0.242</w:t>
            </w:r>
          </w:p>
        </w:tc>
        <w:tc>
          <w:tcPr>
            <w:tcW w:w="1301" w:type="dxa"/>
            <w:tcBorders>
              <w:top w:val="single" w:sz="4" w:space="0" w:color="auto"/>
              <w:left w:val="single" w:sz="4" w:space="0" w:color="auto"/>
              <w:bottom w:val="single" w:sz="4" w:space="0" w:color="auto"/>
              <w:right w:val="single" w:sz="4" w:space="0" w:color="auto"/>
            </w:tcBorders>
            <w:hideMark/>
          </w:tcPr>
          <w:p w14:paraId="494354D8" w14:textId="77777777" w:rsidR="00214FD2" w:rsidRPr="00EB378D" w:rsidRDefault="00214FD2" w:rsidP="00EB378D">
            <w:pPr>
              <w:spacing w:line="276" w:lineRule="auto"/>
              <w:jc w:val="both"/>
              <w:rPr>
                <w:rFonts w:ascii="Cambria" w:hAnsi="Cambria" w:cs="Tahoma"/>
                <w:color w:val="000000" w:themeColor="text1"/>
                <w:lang w:val="id-ID"/>
              </w:rPr>
            </w:pPr>
            <w:r w:rsidRPr="00EB378D">
              <w:rPr>
                <w:rFonts w:ascii="Cambria" w:hAnsi="Cambria" w:cs="Tahoma"/>
                <w:color w:val="000000" w:themeColor="text1"/>
                <w:lang w:val="id-ID"/>
              </w:rPr>
              <w:t>0.234</w:t>
            </w:r>
          </w:p>
        </w:tc>
        <w:tc>
          <w:tcPr>
            <w:tcW w:w="1667" w:type="dxa"/>
            <w:tcBorders>
              <w:top w:val="single" w:sz="4" w:space="0" w:color="auto"/>
              <w:left w:val="single" w:sz="4" w:space="0" w:color="auto"/>
              <w:bottom w:val="single" w:sz="4" w:space="0" w:color="auto"/>
              <w:right w:val="single" w:sz="4" w:space="0" w:color="auto"/>
            </w:tcBorders>
            <w:hideMark/>
          </w:tcPr>
          <w:p w14:paraId="371ACAFF" w14:textId="77777777" w:rsidR="00214FD2" w:rsidRPr="00EB378D" w:rsidRDefault="00214FD2" w:rsidP="00EB378D">
            <w:pPr>
              <w:spacing w:line="276" w:lineRule="auto"/>
              <w:jc w:val="both"/>
              <w:rPr>
                <w:rFonts w:ascii="Cambria" w:hAnsi="Cambria" w:cs="Tahoma"/>
                <w:color w:val="000000" w:themeColor="text1"/>
                <w:lang w:val="id-ID"/>
              </w:rPr>
            </w:pPr>
            <w:r w:rsidRPr="00EB378D">
              <w:rPr>
                <w:rFonts w:ascii="Cambria" w:hAnsi="Cambria" w:cs="Tahoma"/>
                <w:color w:val="000000" w:themeColor="text1"/>
                <w:lang w:val="id-ID"/>
              </w:rPr>
              <w:t>4.488</w:t>
            </w:r>
          </w:p>
        </w:tc>
      </w:tr>
    </w:tbl>
    <w:p w14:paraId="3C5B08E3" w14:textId="77777777" w:rsidR="00214FD2" w:rsidRPr="00EB378D" w:rsidRDefault="00214FD2" w:rsidP="000C11AE">
      <w:pPr>
        <w:spacing w:before="240" w:line="276" w:lineRule="auto"/>
        <w:ind w:right="-7" w:firstLine="709"/>
        <w:jc w:val="both"/>
        <w:rPr>
          <w:rFonts w:ascii="Cambria" w:hAnsi="Cambria" w:cs="Tahoma"/>
          <w:color w:val="000000" w:themeColor="text1"/>
          <w:lang w:val="id-ID"/>
        </w:rPr>
      </w:pPr>
      <w:r w:rsidRPr="00EB378D">
        <w:rPr>
          <w:rFonts w:ascii="Cambria" w:hAnsi="Cambria" w:cs="Tahoma"/>
          <w:color w:val="000000" w:themeColor="text1"/>
          <w:lang w:val="id-ID"/>
        </w:rPr>
        <w:t>Berdasarkan hasil perhitungan pada tabel 6, Hasil perhitungan untuk nilai R</w:t>
      </w:r>
      <w:r w:rsidRPr="00EB378D">
        <w:rPr>
          <w:rFonts w:ascii="Cambria" w:hAnsi="Cambria" w:cs="Tahoma"/>
          <w:color w:val="000000" w:themeColor="text1"/>
          <w:vertAlign w:val="superscript"/>
          <w:lang w:val="id-ID"/>
        </w:rPr>
        <w:t>2</w:t>
      </w:r>
      <w:r w:rsidRPr="00EB378D">
        <w:rPr>
          <w:rFonts w:ascii="Cambria" w:hAnsi="Cambria" w:cs="Tahoma"/>
          <w:color w:val="000000" w:themeColor="text1"/>
          <w:lang w:val="id-ID"/>
        </w:rPr>
        <w:t xml:space="preserve"> diperoleh dalam analisis regresi berganda diperoleh angka koefisien determinasi kualitas pelayanan dengan </w:t>
      </w:r>
      <w:r w:rsidRPr="00EB378D">
        <w:rPr>
          <w:rFonts w:ascii="Cambria" w:hAnsi="Cambria" w:cs="Tahoma"/>
          <w:i/>
          <w:color w:val="000000" w:themeColor="text1"/>
          <w:lang w:val="id-ID"/>
        </w:rPr>
        <w:t>Adjusted-R</w:t>
      </w:r>
      <w:r w:rsidRPr="00EB378D">
        <w:rPr>
          <w:rFonts w:ascii="Cambria" w:hAnsi="Cambria" w:cs="Tahoma"/>
          <w:i/>
          <w:color w:val="000000" w:themeColor="text1"/>
          <w:vertAlign w:val="superscript"/>
          <w:lang w:val="id-ID"/>
        </w:rPr>
        <w:t>2</w:t>
      </w:r>
      <w:r w:rsidRPr="00EB378D">
        <w:rPr>
          <w:rFonts w:ascii="Cambria" w:hAnsi="Cambria" w:cs="Tahoma"/>
          <w:color w:val="000000" w:themeColor="text1"/>
          <w:lang w:val="id-ID"/>
        </w:rPr>
        <w:t xml:space="preserve"> sebesar 0,269. Hal ini berarti bahwa 26,9% variasi variabel kualitas pelayanan dapat dijelaskan oleh faktor kecemasan pasien dan beban kerja sebesar 0,234. Hal ini berarti bahwa 23,4% variasi variabel beban kerja dapat dijelaskan oleh faktor kecemasan pasien. Pengaruh kualitas pelayanan dan beban kerja dokter gigi berpengaruh sebesar 50,3%. Sedangkan sisanya yaitu 49,7% dijelaskan oleh faktor-faktor lain </w:t>
      </w:r>
      <w:proofErr w:type="spellStart"/>
      <w:r w:rsidRPr="00EB378D">
        <w:rPr>
          <w:rFonts w:ascii="Cambria" w:hAnsi="Cambria" w:cs="Tahoma"/>
          <w:color w:val="000000" w:themeColor="text1"/>
          <w:lang w:val="id-ID"/>
        </w:rPr>
        <w:t>diluar</w:t>
      </w:r>
      <w:proofErr w:type="spellEnd"/>
      <w:r w:rsidRPr="00EB378D">
        <w:rPr>
          <w:rFonts w:ascii="Cambria" w:hAnsi="Cambria" w:cs="Tahoma"/>
          <w:color w:val="000000" w:themeColor="text1"/>
          <w:lang w:val="id-ID"/>
        </w:rPr>
        <w:t xml:space="preserve"> model yang diteliti. Faktor kualitas pelayanan dan beban kerja dokter gigi berpengaruh namun memiliki pengaruh yang sedikit terhadap kecemasan pasien dalam berobat.</w:t>
      </w:r>
    </w:p>
    <w:p w14:paraId="0B70B885" w14:textId="77777777" w:rsidR="00214FD2" w:rsidRPr="00EB378D" w:rsidRDefault="00214FD2" w:rsidP="00EB378D">
      <w:pPr>
        <w:pStyle w:val="ListParagraph"/>
        <w:numPr>
          <w:ilvl w:val="0"/>
          <w:numId w:val="10"/>
        </w:numPr>
        <w:rPr>
          <w:rFonts w:ascii="Cambria" w:hAnsi="Cambria"/>
          <w:b/>
          <w:color w:val="000000" w:themeColor="text1"/>
          <w:lang w:val="id-ID"/>
        </w:rPr>
      </w:pPr>
      <w:r w:rsidRPr="00EB378D">
        <w:rPr>
          <w:rFonts w:ascii="Cambria" w:hAnsi="Cambria"/>
          <w:b/>
          <w:color w:val="000000" w:themeColor="text1"/>
          <w:lang w:val="id-ID"/>
        </w:rPr>
        <w:t>Uji statistik F</w:t>
      </w:r>
    </w:p>
    <w:p w14:paraId="7E6387CD" w14:textId="77777777" w:rsidR="00214FD2" w:rsidRPr="00EB378D" w:rsidRDefault="00214FD2" w:rsidP="000C11AE">
      <w:pPr>
        <w:pStyle w:val="ListParagraph"/>
        <w:ind w:left="0" w:firstLine="425"/>
        <w:jc w:val="center"/>
        <w:rPr>
          <w:rFonts w:ascii="Cambria" w:eastAsia="Times New Roman" w:hAnsi="Cambria" w:cs="Tahoma"/>
          <w:b/>
          <w:bCs/>
          <w:color w:val="000000" w:themeColor="text1"/>
          <w:lang w:val="id-ID"/>
        </w:rPr>
      </w:pPr>
      <w:r w:rsidRPr="00EB378D">
        <w:rPr>
          <w:rFonts w:ascii="Cambria" w:eastAsia="Times New Roman" w:hAnsi="Cambria" w:cs="Tahoma"/>
          <w:b/>
          <w:bCs/>
          <w:color w:val="000000" w:themeColor="text1"/>
          <w:lang w:val="id-ID"/>
        </w:rPr>
        <w:t>Tabel 7. Hasil Uji F</w:t>
      </w:r>
    </w:p>
    <w:tbl>
      <w:tblPr>
        <w:tblW w:w="6651"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1044"/>
        <w:gridCol w:w="1063"/>
        <w:gridCol w:w="1215"/>
        <w:gridCol w:w="1770"/>
      </w:tblGrid>
      <w:tr w:rsidR="005735AD" w:rsidRPr="00EB378D" w14:paraId="4FBF1152" w14:textId="77777777" w:rsidTr="00214FD2">
        <w:tc>
          <w:tcPr>
            <w:tcW w:w="1559" w:type="dxa"/>
            <w:tcBorders>
              <w:top w:val="single" w:sz="4" w:space="0" w:color="auto"/>
              <w:left w:val="single" w:sz="4" w:space="0" w:color="auto"/>
              <w:bottom w:val="single" w:sz="4" w:space="0" w:color="auto"/>
              <w:right w:val="single" w:sz="4" w:space="0" w:color="auto"/>
            </w:tcBorders>
            <w:hideMark/>
          </w:tcPr>
          <w:p w14:paraId="4B5DBA3C" w14:textId="77777777" w:rsidR="00214FD2" w:rsidRPr="00EB378D" w:rsidRDefault="00214FD2" w:rsidP="00EB378D">
            <w:pPr>
              <w:tabs>
                <w:tab w:val="center" w:pos="717"/>
                <w:tab w:val="left" w:pos="1410"/>
              </w:tabs>
              <w:spacing w:after="0" w:line="276" w:lineRule="auto"/>
              <w:jc w:val="center"/>
              <w:rPr>
                <w:rFonts w:ascii="Cambria" w:eastAsia="Times New Roman" w:hAnsi="Cambria" w:cs="Times New Roman"/>
                <w:b/>
                <w:color w:val="000000" w:themeColor="text1"/>
                <w:lang w:val="id-ID" w:eastAsia="en-US"/>
              </w:rPr>
            </w:pPr>
            <w:r w:rsidRPr="00EB378D">
              <w:rPr>
                <w:rFonts w:ascii="Cambria" w:hAnsi="Cambria"/>
                <w:b/>
                <w:color w:val="000000" w:themeColor="text1"/>
                <w:lang w:val="id-ID" w:eastAsia="en-US"/>
              </w:rPr>
              <w:t>Persamaan</w:t>
            </w:r>
          </w:p>
        </w:tc>
        <w:tc>
          <w:tcPr>
            <w:tcW w:w="1044" w:type="dxa"/>
            <w:tcBorders>
              <w:top w:val="single" w:sz="4" w:space="0" w:color="auto"/>
              <w:left w:val="single" w:sz="4" w:space="0" w:color="auto"/>
              <w:bottom w:val="single" w:sz="4" w:space="0" w:color="auto"/>
              <w:right w:val="single" w:sz="4" w:space="0" w:color="auto"/>
            </w:tcBorders>
            <w:hideMark/>
          </w:tcPr>
          <w:p w14:paraId="65BE65E3" w14:textId="77777777" w:rsidR="00214FD2" w:rsidRPr="00EB378D" w:rsidRDefault="00214FD2" w:rsidP="00EB378D">
            <w:pPr>
              <w:tabs>
                <w:tab w:val="center" w:pos="717"/>
                <w:tab w:val="left" w:pos="1410"/>
              </w:tabs>
              <w:spacing w:after="0" w:line="276" w:lineRule="auto"/>
              <w:jc w:val="center"/>
              <w:rPr>
                <w:rFonts w:ascii="Cambria" w:hAnsi="Cambria"/>
                <w:b/>
                <w:color w:val="000000" w:themeColor="text1"/>
                <w:lang w:val="id-ID" w:eastAsia="en-US"/>
              </w:rPr>
            </w:pPr>
            <w:proofErr w:type="spellStart"/>
            <w:r w:rsidRPr="00EB378D">
              <w:rPr>
                <w:rFonts w:ascii="Cambria" w:hAnsi="Cambria"/>
                <w:b/>
                <w:color w:val="000000" w:themeColor="text1"/>
                <w:lang w:val="id-ID" w:eastAsia="en-US"/>
              </w:rPr>
              <w:t>F</w:t>
            </w:r>
            <w:r w:rsidRPr="00EB378D">
              <w:rPr>
                <w:rFonts w:ascii="Cambria" w:hAnsi="Cambria"/>
                <w:b/>
                <w:color w:val="000000" w:themeColor="text1"/>
                <w:vertAlign w:val="subscript"/>
                <w:lang w:val="id-ID" w:eastAsia="en-US"/>
              </w:rPr>
              <w:t>hitung</w:t>
            </w:r>
            <w:proofErr w:type="spellEnd"/>
          </w:p>
        </w:tc>
        <w:tc>
          <w:tcPr>
            <w:tcW w:w="1063" w:type="dxa"/>
            <w:tcBorders>
              <w:top w:val="single" w:sz="4" w:space="0" w:color="auto"/>
              <w:left w:val="single" w:sz="4" w:space="0" w:color="auto"/>
              <w:bottom w:val="single" w:sz="4" w:space="0" w:color="auto"/>
              <w:right w:val="single" w:sz="4" w:space="0" w:color="auto"/>
            </w:tcBorders>
            <w:hideMark/>
          </w:tcPr>
          <w:p w14:paraId="5457AA5A" w14:textId="77777777" w:rsidR="00214FD2" w:rsidRPr="00EB378D" w:rsidRDefault="00214FD2" w:rsidP="00EB378D">
            <w:pPr>
              <w:spacing w:after="0" w:line="276" w:lineRule="auto"/>
              <w:jc w:val="center"/>
              <w:rPr>
                <w:rFonts w:ascii="Cambria" w:hAnsi="Cambria"/>
                <w:b/>
                <w:color w:val="000000" w:themeColor="text1"/>
                <w:vertAlign w:val="subscript"/>
                <w:lang w:val="id-ID" w:eastAsia="en-US"/>
              </w:rPr>
            </w:pPr>
            <w:proofErr w:type="spellStart"/>
            <w:r w:rsidRPr="00EB378D">
              <w:rPr>
                <w:rFonts w:ascii="Cambria" w:hAnsi="Cambria"/>
                <w:b/>
                <w:color w:val="000000" w:themeColor="text1"/>
                <w:lang w:val="id-ID" w:eastAsia="en-US"/>
              </w:rPr>
              <w:t>F</w:t>
            </w:r>
            <w:r w:rsidRPr="00EB378D">
              <w:rPr>
                <w:rFonts w:ascii="Cambria" w:hAnsi="Cambria"/>
                <w:b/>
                <w:color w:val="000000" w:themeColor="text1"/>
                <w:vertAlign w:val="subscript"/>
                <w:lang w:val="id-ID" w:eastAsia="en-US"/>
              </w:rPr>
              <w:t>tabel</w:t>
            </w:r>
            <w:proofErr w:type="spellEnd"/>
            <w:r w:rsidRPr="00EB378D">
              <w:rPr>
                <w:rFonts w:ascii="Cambria" w:hAnsi="Cambria"/>
                <w:b/>
                <w:color w:val="000000" w:themeColor="text1"/>
                <w:vertAlign w:val="subscript"/>
                <w:lang w:val="id-ID" w:eastAsia="en-US"/>
              </w:rPr>
              <w:softHyphen/>
            </w:r>
          </w:p>
        </w:tc>
        <w:tc>
          <w:tcPr>
            <w:tcW w:w="1215" w:type="dxa"/>
            <w:tcBorders>
              <w:top w:val="single" w:sz="4" w:space="0" w:color="auto"/>
              <w:left w:val="single" w:sz="4" w:space="0" w:color="auto"/>
              <w:bottom w:val="single" w:sz="4" w:space="0" w:color="auto"/>
              <w:right w:val="single" w:sz="4" w:space="0" w:color="auto"/>
            </w:tcBorders>
            <w:hideMark/>
          </w:tcPr>
          <w:p w14:paraId="422F2652" w14:textId="77777777" w:rsidR="00214FD2" w:rsidRPr="00EB378D" w:rsidRDefault="00214FD2" w:rsidP="00EB378D">
            <w:pPr>
              <w:spacing w:after="0" w:line="276" w:lineRule="auto"/>
              <w:jc w:val="center"/>
              <w:rPr>
                <w:rFonts w:ascii="Cambria" w:hAnsi="Cambria"/>
                <w:b/>
                <w:i/>
                <w:color w:val="000000" w:themeColor="text1"/>
                <w:lang w:val="id-ID" w:eastAsia="en-US"/>
              </w:rPr>
            </w:pPr>
            <w:r w:rsidRPr="00EB378D">
              <w:rPr>
                <w:rFonts w:ascii="Cambria" w:hAnsi="Cambria"/>
                <w:b/>
                <w:i/>
                <w:color w:val="000000" w:themeColor="text1"/>
                <w:lang w:val="id-ID" w:eastAsia="en-US"/>
              </w:rPr>
              <w:t>p-</w:t>
            </w:r>
            <w:proofErr w:type="spellStart"/>
            <w:r w:rsidRPr="00EB378D">
              <w:rPr>
                <w:rFonts w:ascii="Cambria" w:hAnsi="Cambria"/>
                <w:b/>
                <w:i/>
                <w:color w:val="000000" w:themeColor="text1"/>
                <w:lang w:val="id-ID" w:eastAsia="en-US"/>
              </w:rPr>
              <w:t>value</w:t>
            </w:r>
            <w:proofErr w:type="spellEnd"/>
          </w:p>
        </w:tc>
        <w:tc>
          <w:tcPr>
            <w:tcW w:w="1770" w:type="dxa"/>
            <w:tcBorders>
              <w:top w:val="single" w:sz="4" w:space="0" w:color="auto"/>
              <w:left w:val="single" w:sz="4" w:space="0" w:color="auto"/>
              <w:bottom w:val="single" w:sz="4" w:space="0" w:color="auto"/>
              <w:right w:val="single" w:sz="4" w:space="0" w:color="auto"/>
            </w:tcBorders>
            <w:hideMark/>
          </w:tcPr>
          <w:p w14:paraId="25DDF9A6" w14:textId="77777777" w:rsidR="00214FD2" w:rsidRPr="00EB378D" w:rsidRDefault="00214FD2" w:rsidP="00EB378D">
            <w:pPr>
              <w:spacing w:after="0" w:line="276" w:lineRule="auto"/>
              <w:jc w:val="center"/>
              <w:rPr>
                <w:rFonts w:ascii="Cambria" w:hAnsi="Cambria"/>
                <w:b/>
                <w:color w:val="000000" w:themeColor="text1"/>
                <w:lang w:val="id-ID" w:eastAsia="en-US"/>
              </w:rPr>
            </w:pPr>
            <w:r w:rsidRPr="00EB378D">
              <w:rPr>
                <w:rFonts w:ascii="Cambria" w:hAnsi="Cambria"/>
                <w:b/>
                <w:color w:val="000000" w:themeColor="text1"/>
                <w:lang w:val="id-ID" w:eastAsia="en-US"/>
              </w:rPr>
              <w:t>Keterangan</w:t>
            </w:r>
          </w:p>
        </w:tc>
      </w:tr>
      <w:tr w:rsidR="00214FD2" w:rsidRPr="00EB378D" w14:paraId="6F0F4596" w14:textId="77777777" w:rsidTr="00214FD2">
        <w:trPr>
          <w:trHeight w:val="307"/>
        </w:trPr>
        <w:tc>
          <w:tcPr>
            <w:tcW w:w="1559" w:type="dxa"/>
            <w:tcBorders>
              <w:top w:val="single" w:sz="4" w:space="0" w:color="auto"/>
              <w:left w:val="single" w:sz="4" w:space="0" w:color="auto"/>
              <w:bottom w:val="single" w:sz="4" w:space="0" w:color="auto"/>
              <w:right w:val="single" w:sz="4" w:space="0" w:color="auto"/>
            </w:tcBorders>
            <w:hideMark/>
          </w:tcPr>
          <w:p w14:paraId="70086395" w14:textId="77777777" w:rsidR="00214FD2" w:rsidRPr="00EB378D" w:rsidRDefault="00214FD2" w:rsidP="00EB378D">
            <w:pPr>
              <w:spacing w:after="0" w:line="276" w:lineRule="auto"/>
              <w:rPr>
                <w:rFonts w:ascii="Cambria" w:hAnsi="Cambria"/>
                <w:color w:val="000000" w:themeColor="text1"/>
                <w:lang w:val="id-ID" w:eastAsia="en-US"/>
              </w:rPr>
            </w:pPr>
            <w:r w:rsidRPr="00EB378D">
              <w:rPr>
                <w:rFonts w:ascii="Cambria" w:hAnsi="Cambria"/>
                <w:bCs/>
                <w:color w:val="000000" w:themeColor="text1"/>
                <w:lang w:val="id-ID" w:eastAsia="en-US"/>
              </w:rPr>
              <w:t>Persamaan 1</w:t>
            </w:r>
          </w:p>
        </w:tc>
        <w:tc>
          <w:tcPr>
            <w:tcW w:w="1044" w:type="dxa"/>
            <w:tcBorders>
              <w:top w:val="single" w:sz="4" w:space="0" w:color="auto"/>
              <w:left w:val="single" w:sz="4" w:space="0" w:color="auto"/>
              <w:bottom w:val="single" w:sz="4" w:space="0" w:color="auto"/>
              <w:right w:val="single" w:sz="4" w:space="0" w:color="auto"/>
            </w:tcBorders>
            <w:hideMark/>
          </w:tcPr>
          <w:p w14:paraId="0CE14172" w14:textId="77777777" w:rsidR="00214FD2" w:rsidRPr="00EB378D" w:rsidRDefault="00214FD2" w:rsidP="00EB378D">
            <w:pPr>
              <w:spacing w:after="0" w:line="276" w:lineRule="auto"/>
              <w:jc w:val="center"/>
              <w:rPr>
                <w:rFonts w:ascii="Cambria" w:hAnsi="Cambria"/>
                <w:color w:val="000000" w:themeColor="text1"/>
                <w:lang w:val="id-ID" w:eastAsia="en-US"/>
              </w:rPr>
            </w:pPr>
            <w:r w:rsidRPr="00EB378D">
              <w:rPr>
                <w:rFonts w:ascii="Cambria" w:hAnsi="Cambria"/>
                <w:color w:val="000000" w:themeColor="text1"/>
                <w:lang w:val="id-ID" w:eastAsia="en-US"/>
              </w:rPr>
              <w:t>28,173</w:t>
            </w:r>
          </w:p>
        </w:tc>
        <w:tc>
          <w:tcPr>
            <w:tcW w:w="1063" w:type="dxa"/>
            <w:tcBorders>
              <w:top w:val="single" w:sz="4" w:space="0" w:color="auto"/>
              <w:left w:val="single" w:sz="4" w:space="0" w:color="auto"/>
              <w:bottom w:val="single" w:sz="4" w:space="0" w:color="auto"/>
              <w:right w:val="single" w:sz="4" w:space="0" w:color="auto"/>
            </w:tcBorders>
            <w:hideMark/>
          </w:tcPr>
          <w:p w14:paraId="38985EB3" w14:textId="77777777" w:rsidR="00214FD2" w:rsidRPr="00EB378D" w:rsidRDefault="00214FD2" w:rsidP="00EB378D">
            <w:pPr>
              <w:spacing w:after="0" w:line="276" w:lineRule="auto"/>
              <w:jc w:val="center"/>
              <w:rPr>
                <w:rFonts w:ascii="Cambria" w:hAnsi="Cambria"/>
                <w:color w:val="000000" w:themeColor="text1"/>
                <w:lang w:val="id-ID" w:eastAsia="en-US"/>
              </w:rPr>
            </w:pPr>
            <w:r w:rsidRPr="00EB378D">
              <w:rPr>
                <w:rFonts w:ascii="Cambria" w:hAnsi="Cambria"/>
                <w:color w:val="000000" w:themeColor="text1"/>
                <w:lang w:val="id-ID" w:eastAsia="en-US"/>
              </w:rPr>
              <w:t>2,32</w:t>
            </w:r>
          </w:p>
        </w:tc>
        <w:tc>
          <w:tcPr>
            <w:tcW w:w="1215" w:type="dxa"/>
            <w:tcBorders>
              <w:top w:val="single" w:sz="4" w:space="0" w:color="auto"/>
              <w:left w:val="single" w:sz="4" w:space="0" w:color="auto"/>
              <w:bottom w:val="single" w:sz="4" w:space="0" w:color="auto"/>
              <w:right w:val="single" w:sz="4" w:space="0" w:color="auto"/>
            </w:tcBorders>
            <w:hideMark/>
          </w:tcPr>
          <w:p w14:paraId="4875B9EA" w14:textId="77777777" w:rsidR="00214FD2" w:rsidRPr="00EB378D" w:rsidRDefault="00214FD2" w:rsidP="00EB378D">
            <w:pPr>
              <w:spacing w:after="0" w:line="276" w:lineRule="auto"/>
              <w:jc w:val="center"/>
              <w:rPr>
                <w:rFonts w:ascii="Cambria" w:hAnsi="Cambria"/>
                <w:color w:val="000000" w:themeColor="text1"/>
                <w:lang w:val="id-ID" w:eastAsia="en-US"/>
              </w:rPr>
            </w:pPr>
            <w:r w:rsidRPr="00EB378D">
              <w:rPr>
                <w:rFonts w:ascii="Cambria" w:hAnsi="Cambria"/>
                <w:color w:val="000000" w:themeColor="text1"/>
                <w:lang w:val="id-ID" w:eastAsia="en-US"/>
              </w:rPr>
              <w:t>0,000</w:t>
            </w:r>
          </w:p>
        </w:tc>
        <w:tc>
          <w:tcPr>
            <w:tcW w:w="1770" w:type="dxa"/>
            <w:tcBorders>
              <w:top w:val="single" w:sz="4" w:space="0" w:color="auto"/>
              <w:left w:val="single" w:sz="4" w:space="0" w:color="auto"/>
              <w:bottom w:val="single" w:sz="4" w:space="0" w:color="auto"/>
              <w:right w:val="single" w:sz="4" w:space="0" w:color="auto"/>
            </w:tcBorders>
            <w:hideMark/>
          </w:tcPr>
          <w:p w14:paraId="676A2B62" w14:textId="77777777" w:rsidR="00214FD2" w:rsidRPr="00EB378D" w:rsidRDefault="00214FD2" w:rsidP="00EB378D">
            <w:pPr>
              <w:spacing w:after="0" w:line="276" w:lineRule="auto"/>
              <w:jc w:val="center"/>
              <w:rPr>
                <w:rFonts w:ascii="Cambria" w:hAnsi="Cambria"/>
                <w:color w:val="000000" w:themeColor="text1"/>
                <w:lang w:val="id-ID" w:eastAsia="en-US"/>
              </w:rPr>
            </w:pPr>
            <w:r w:rsidRPr="00EB378D">
              <w:rPr>
                <w:rFonts w:ascii="Cambria" w:hAnsi="Cambria"/>
                <w:color w:val="000000" w:themeColor="text1"/>
                <w:lang w:val="id-ID" w:eastAsia="en-US"/>
              </w:rPr>
              <w:t>Model fit</w:t>
            </w:r>
          </w:p>
        </w:tc>
      </w:tr>
    </w:tbl>
    <w:p w14:paraId="2BE4A224" w14:textId="77777777" w:rsidR="00214FD2" w:rsidRPr="0033140C" w:rsidRDefault="00214FD2" w:rsidP="00436163">
      <w:pPr>
        <w:spacing w:before="240" w:line="276" w:lineRule="auto"/>
        <w:ind w:firstLine="709"/>
        <w:jc w:val="both"/>
        <w:rPr>
          <w:rFonts w:ascii="Cambria" w:hAnsi="Cambria"/>
          <w:lang w:val="id-ID"/>
        </w:rPr>
      </w:pPr>
      <w:r w:rsidRPr="0033140C">
        <w:rPr>
          <w:rFonts w:ascii="Cambria" w:hAnsi="Cambria"/>
          <w:lang w:val="id-ID"/>
        </w:rPr>
        <w:t xml:space="preserve">Dari tabel 7 dapat diketahui bahwa persamaan 1 memperoleh nilai </w:t>
      </w:r>
      <w:proofErr w:type="spellStart"/>
      <w:r w:rsidRPr="0033140C">
        <w:rPr>
          <w:rFonts w:ascii="Cambria" w:hAnsi="Cambria"/>
          <w:lang w:val="id-ID"/>
        </w:rPr>
        <w:t>F</w:t>
      </w:r>
      <w:r w:rsidRPr="0033140C">
        <w:rPr>
          <w:rFonts w:ascii="Cambria" w:hAnsi="Cambria"/>
          <w:vertAlign w:val="subscript"/>
          <w:lang w:val="id-ID"/>
        </w:rPr>
        <w:t>hitung</w:t>
      </w:r>
      <w:proofErr w:type="spellEnd"/>
      <w:r w:rsidRPr="0033140C">
        <w:rPr>
          <w:rFonts w:ascii="Cambria" w:hAnsi="Cambria"/>
          <w:vertAlign w:val="subscript"/>
          <w:lang w:val="id-ID"/>
        </w:rPr>
        <w:t xml:space="preserve"> &gt; </w:t>
      </w:r>
      <w:proofErr w:type="spellStart"/>
      <w:r w:rsidRPr="0033140C">
        <w:rPr>
          <w:rFonts w:ascii="Cambria" w:hAnsi="Cambria"/>
          <w:lang w:val="id-ID"/>
        </w:rPr>
        <w:t>F</w:t>
      </w:r>
      <w:r w:rsidRPr="0033140C">
        <w:rPr>
          <w:rFonts w:ascii="Cambria" w:hAnsi="Cambria"/>
          <w:vertAlign w:val="subscript"/>
          <w:lang w:val="id-ID"/>
        </w:rPr>
        <w:t>tabel</w:t>
      </w:r>
      <w:proofErr w:type="spellEnd"/>
      <w:r w:rsidRPr="0033140C">
        <w:rPr>
          <w:rFonts w:ascii="Cambria" w:hAnsi="Cambria"/>
          <w:vertAlign w:val="subscript"/>
          <w:lang w:val="id-ID"/>
        </w:rPr>
        <w:t xml:space="preserve"> </w:t>
      </w:r>
      <w:r w:rsidRPr="0033140C">
        <w:rPr>
          <w:rFonts w:ascii="Cambria" w:hAnsi="Cambria"/>
          <w:lang w:val="id-ID"/>
        </w:rPr>
        <w:t xml:space="preserve">yaitu 28,173 &gt; 2,32 dan nilai signifikansi =0,00 &lt; </w:t>
      </w:r>
      <w:r w:rsidRPr="0033140C">
        <w:rPr>
          <w:rFonts w:ascii="Cambria" w:hAnsi="Cambria"/>
          <w:lang w:val="id-ID"/>
        </w:rPr>
        <w:sym w:font="Symbol" w:char="F061"/>
      </w:r>
      <w:r w:rsidRPr="0033140C">
        <w:rPr>
          <w:rFonts w:ascii="Cambria" w:hAnsi="Cambria"/>
          <w:lang w:val="id-ID"/>
        </w:rPr>
        <w:t>. Hal ini berarti H</w:t>
      </w:r>
      <w:r w:rsidRPr="0033140C">
        <w:rPr>
          <w:rFonts w:ascii="Cambria" w:hAnsi="Cambria"/>
          <w:vertAlign w:val="subscript"/>
          <w:lang w:val="id-ID"/>
        </w:rPr>
        <w:t>o</w:t>
      </w:r>
      <w:r w:rsidRPr="0033140C">
        <w:rPr>
          <w:rFonts w:ascii="Cambria" w:hAnsi="Cambria"/>
          <w:lang w:val="id-ID"/>
        </w:rPr>
        <w:t xml:space="preserve"> ditolak dan H</w:t>
      </w:r>
      <w:r w:rsidRPr="0033140C">
        <w:rPr>
          <w:rFonts w:ascii="Cambria" w:hAnsi="Cambria"/>
          <w:vertAlign w:val="subscript"/>
          <w:lang w:val="id-ID"/>
        </w:rPr>
        <w:t>a</w:t>
      </w:r>
      <w:r w:rsidRPr="0033140C">
        <w:rPr>
          <w:rFonts w:ascii="Cambria" w:hAnsi="Cambria"/>
          <w:lang w:val="id-ID"/>
        </w:rPr>
        <w:t xml:space="preserve"> diterima atau menunjukkan regresi yang fit. Oleh karena itu variabel kualitas pelayanan dan beban kerja dokter gigi berpengaruh secara simultan terhadap kecemasan pasien di Klinik Gigi I-Dental </w:t>
      </w:r>
      <w:proofErr w:type="spellStart"/>
      <w:r w:rsidRPr="0033140C">
        <w:rPr>
          <w:rFonts w:ascii="Cambria" w:hAnsi="Cambria"/>
          <w:lang w:val="id-ID"/>
        </w:rPr>
        <w:t>Care</w:t>
      </w:r>
      <w:proofErr w:type="spellEnd"/>
      <w:r w:rsidRPr="0033140C">
        <w:rPr>
          <w:rFonts w:ascii="Cambria" w:hAnsi="Cambria"/>
          <w:lang w:val="id-ID"/>
        </w:rPr>
        <w:t>, Gandaria, Jakarta Selatan.</w:t>
      </w:r>
    </w:p>
    <w:p w14:paraId="7D2D0C8D" w14:textId="77777777" w:rsidR="00745D43" w:rsidRPr="00EB378D" w:rsidRDefault="00745D43" w:rsidP="0033140C">
      <w:pPr>
        <w:pStyle w:val="ListParagraph"/>
        <w:numPr>
          <w:ilvl w:val="0"/>
          <w:numId w:val="10"/>
        </w:numPr>
        <w:jc w:val="both"/>
        <w:rPr>
          <w:rFonts w:ascii="Cambria" w:eastAsiaTheme="minorHAnsi" w:hAnsi="Cambria" w:cs="Tahoma"/>
          <w:b/>
          <w:color w:val="000000" w:themeColor="text1"/>
          <w:lang w:val="id-ID"/>
        </w:rPr>
      </w:pPr>
      <w:r w:rsidRPr="00EB378D">
        <w:rPr>
          <w:rFonts w:ascii="Cambria" w:eastAsiaTheme="minorHAnsi" w:hAnsi="Cambria" w:cs="Tahoma"/>
          <w:b/>
          <w:color w:val="000000" w:themeColor="text1"/>
          <w:lang w:val="id-ID"/>
        </w:rPr>
        <w:t>Uji Statistik t</w:t>
      </w:r>
    </w:p>
    <w:p w14:paraId="44477662" w14:textId="77777777" w:rsidR="00745D43" w:rsidRPr="00EB378D" w:rsidRDefault="00745D43" w:rsidP="0033140C">
      <w:pPr>
        <w:pStyle w:val="ListParagraph"/>
        <w:ind w:left="0"/>
        <w:jc w:val="center"/>
        <w:rPr>
          <w:rFonts w:ascii="Cambria" w:hAnsi="Cambria" w:cs="Tahoma"/>
          <w:b/>
          <w:bCs/>
          <w:iCs/>
          <w:color w:val="000000" w:themeColor="text1"/>
          <w:lang w:val="id-ID"/>
        </w:rPr>
      </w:pPr>
      <w:r w:rsidRPr="00EB378D">
        <w:rPr>
          <w:rFonts w:ascii="Cambria" w:hAnsi="Cambria" w:cs="Tahoma"/>
          <w:b/>
          <w:bCs/>
          <w:iCs/>
          <w:color w:val="000000" w:themeColor="text1"/>
          <w:lang w:val="id-ID"/>
        </w:rPr>
        <w:t>Tabel 8. Hasil Uji Statistik t</w:t>
      </w:r>
    </w:p>
    <w:tbl>
      <w:tblPr>
        <w:tblW w:w="6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850"/>
        <w:gridCol w:w="851"/>
        <w:gridCol w:w="992"/>
        <w:gridCol w:w="1559"/>
      </w:tblGrid>
      <w:tr w:rsidR="005735AD" w:rsidRPr="00EB378D" w14:paraId="7765F62A" w14:textId="77777777" w:rsidTr="00745D43">
        <w:trPr>
          <w:jc w:val="center"/>
        </w:trPr>
        <w:tc>
          <w:tcPr>
            <w:tcW w:w="2693" w:type="dxa"/>
            <w:tcBorders>
              <w:top w:val="single" w:sz="4" w:space="0" w:color="auto"/>
              <w:left w:val="single" w:sz="4" w:space="0" w:color="auto"/>
              <w:bottom w:val="single" w:sz="4" w:space="0" w:color="auto"/>
              <w:right w:val="single" w:sz="4" w:space="0" w:color="auto"/>
            </w:tcBorders>
            <w:hideMark/>
          </w:tcPr>
          <w:p w14:paraId="04955C81" w14:textId="77777777" w:rsidR="00745D43" w:rsidRPr="00EB378D" w:rsidRDefault="00745D43" w:rsidP="00571CE2">
            <w:pPr>
              <w:spacing w:after="0" w:line="276" w:lineRule="auto"/>
              <w:jc w:val="center"/>
              <w:rPr>
                <w:rFonts w:ascii="Cambria" w:hAnsi="Cambria" w:cs="Tahoma"/>
                <w:b/>
                <w:color w:val="000000" w:themeColor="text1"/>
                <w:lang w:val="id-ID" w:eastAsia="en-US"/>
              </w:rPr>
            </w:pPr>
            <w:r w:rsidRPr="00EB378D">
              <w:rPr>
                <w:rFonts w:ascii="Cambria" w:hAnsi="Cambria" w:cs="Tahoma"/>
                <w:b/>
                <w:color w:val="000000" w:themeColor="text1"/>
                <w:lang w:val="id-ID" w:eastAsia="en-US"/>
              </w:rPr>
              <w:t>Variabel</w:t>
            </w:r>
          </w:p>
        </w:tc>
        <w:tc>
          <w:tcPr>
            <w:tcW w:w="850" w:type="dxa"/>
            <w:tcBorders>
              <w:top w:val="single" w:sz="4" w:space="0" w:color="auto"/>
              <w:left w:val="single" w:sz="4" w:space="0" w:color="auto"/>
              <w:bottom w:val="single" w:sz="4" w:space="0" w:color="auto"/>
              <w:right w:val="single" w:sz="4" w:space="0" w:color="auto"/>
            </w:tcBorders>
            <w:hideMark/>
          </w:tcPr>
          <w:p w14:paraId="710A7E9A" w14:textId="77777777" w:rsidR="00745D43" w:rsidRPr="00EB378D" w:rsidRDefault="00745D43" w:rsidP="00571CE2">
            <w:pPr>
              <w:spacing w:after="0" w:line="276" w:lineRule="auto"/>
              <w:jc w:val="center"/>
              <w:rPr>
                <w:rFonts w:ascii="Cambria" w:hAnsi="Cambria" w:cs="Tahoma"/>
                <w:b/>
                <w:color w:val="000000" w:themeColor="text1"/>
                <w:lang w:val="id-ID" w:eastAsia="en-US"/>
              </w:rPr>
            </w:pPr>
            <w:proofErr w:type="spellStart"/>
            <w:r w:rsidRPr="00EB378D">
              <w:rPr>
                <w:rFonts w:ascii="Cambria" w:hAnsi="Cambria" w:cs="Tahoma"/>
                <w:b/>
                <w:color w:val="000000" w:themeColor="text1"/>
                <w:lang w:val="id-ID" w:eastAsia="en-US"/>
              </w:rPr>
              <w:t>t</w:t>
            </w:r>
            <w:r w:rsidRPr="00EB378D">
              <w:rPr>
                <w:rFonts w:ascii="Cambria" w:hAnsi="Cambria" w:cs="Tahoma"/>
                <w:b/>
                <w:color w:val="000000" w:themeColor="text1"/>
                <w:vertAlign w:val="subscript"/>
                <w:lang w:val="id-ID" w:eastAsia="en-US"/>
              </w:rPr>
              <w:t>hitung</w:t>
            </w:r>
            <w:proofErr w:type="spellEnd"/>
          </w:p>
        </w:tc>
        <w:tc>
          <w:tcPr>
            <w:tcW w:w="851" w:type="dxa"/>
            <w:tcBorders>
              <w:top w:val="single" w:sz="4" w:space="0" w:color="auto"/>
              <w:left w:val="single" w:sz="4" w:space="0" w:color="auto"/>
              <w:bottom w:val="single" w:sz="4" w:space="0" w:color="auto"/>
              <w:right w:val="single" w:sz="4" w:space="0" w:color="auto"/>
            </w:tcBorders>
            <w:hideMark/>
          </w:tcPr>
          <w:p w14:paraId="3AA7CD8F" w14:textId="77777777" w:rsidR="00745D43" w:rsidRPr="00EB378D" w:rsidRDefault="00745D43" w:rsidP="00571CE2">
            <w:pPr>
              <w:spacing w:after="0" w:line="276" w:lineRule="auto"/>
              <w:jc w:val="center"/>
              <w:rPr>
                <w:rFonts w:ascii="Cambria" w:hAnsi="Cambria" w:cs="Tahoma"/>
                <w:b/>
                <w:color w:val="000000" w:themeColor="text1"/>
                <w:lang w:val="id-ID" w:eastAsia="en-US"/>
              </w:rPr>
            </w:pPr>
            <w:proofErr w:type="spellStart"/>
            <w:r w:rsidRPr="00EB378D">
              <w:rPr>
                <w:rFonts w:ascii="Cambria" w:hAnsi="Cambria" w:cs="Tahoma"/>
                <w:b/>
                <w:color w:val="000000" w:themeColor="text1"/>
                <w:lang w:val="id-ID" w:eastAsia="en-US"/>
              </w:rPr>
              <w:t>t</w:t>
            </w:r>
            <w:r w:rsidRPr="00EB378D">
              <w:rPr>
                <w:rFonts w:ascii="Cambria" w:hAnsi="Cambria" w:cs="Tahoma"/>
                <w:b/>
                <w:color w:val="000000" w:themeColor="text1"/>
                <w:vertAlign w:val="subscript"/>
                <w:lang w:val="id-ID" w:eastAsia="en-US"/>
              </w:rPr>
              <w:t>tabel</w:t>
            </w:r>
            <w:proofErr w:type="spellEnd"/>
          </w:p>
        </w:tc>
        <w:tc>
          <w:tcPr>
            <w:tcW w:w="992" w:type="dxa"/>
            <w:tcBorders>
              <w:top w:val="single" w:sz="4" w:space="0" w:color="auto"/>
              <w:left w:val="single" w:sz="4" w:space="0" w:color="auto"/>
              <w:bottom w:val="single" w:sz="4" w:space="0" w:color="auto"/>
              <w:right w:val="single" w:sz="4" w:space="0" w:color="auto"/>
            </w:tcBorders>
            <w:hideMark/>
          </w:tcPr>
          <w:p w14:paraId="5285CB47" w14:textId="77777777" w:rsidR="00745D43" w:rsidRPr="00EB378D" w:rsidRDefault="00745D43" w:rsidP="00571CE2">
            <w:pPr>
              <w:spacing w:after="0" w:line="276" w:lineRule="auto"/>
              <w:jc w:val="center"/>
              <w:rPr>
                <w:rFonts w:ascii="Cambria" w:hAnsi="Cambria" w:cs="Tahoma"/>
                <w:b/>
                <w:color w:val="000000" w:themeColor="text1"/>
                <w:lang w:val="id-ID" w:eastAsia="en-US"/>
              </w:rPr>
            </w:pPr>
            <w:r w:rsidRPr="00EB378D">
              <w:rPr>
                <w:rFonts w:ascii="Cambria" w:hAnsi="Cambria" w:cs="Tahoma"/>
                <w:b/>
                <w:color w:val="000000" w:themeColor="text1"/>
                <w:lang w:val="id-ID" w:eastAsia="en-US"/>
              </w:rPr>
              <w:t>p-</w:t>
            </w:r>
            <w:proofErr w:type="spellStart"/>
            <w:r w:rsidRPr="00EB378D">
              <w:rPr>
                <w:rFonts w:ascii="Cambria" w:hAnsi="Cambria" w:cs="Tahoma"/>
                <w:b/>
                <w:color w:val="000000" w:themeColor="text1"/>
                <w:lang w:val="id-ID" w:eastAsia="en-US"/>
              </w:rPr>
              <w:t>value</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71D444F2" w14:textId="77777777" w:rsidR="00745D43" w:rsidRPr="00EB378D" w:rsidRDefault="00745D43" w:rsidP="00571CE2">
            <w:pPr>
              <w:spacing w:after="0" w:line="276" w:lineRule="auto"/>
              <w:jc w:val="center"/>
              <w:rPr>
                <w:rFonts w:ascii="Cambria" w:hAnsi="Cambria" w:cs="Tahoma"/>
                <w:b/>
                <w:color w:val="000000" w:themeColor="text1"/>
                <w:lang w:val="id-ID" w:eastAsia="en-US"/>
              </w:rPr>
            </w:pPr>
            <w:r w:rsidRPr="00EB378D">
              <w:rPr>
                <w:rFonts w:ascii="Cambria" w:hAnsi="Cambria" w:cs="Tahoma"/>
                <w:b/>
                <w:color w:val="000000" w:themeColor="text1"/>
                <w:lang w:val="id-ID" w:eastAsia="en-US"/>
              </w:rPr>
              <w:t>Keterangan</w:t>
            </w:r>
          </w:p>
        </w:tc>
      </w:tr>
      <w:tr w:rsidR="005735AD" w:rsidRPr="00EB378D" w14:paraId="4CE2396F" w14:textId="77777777" w:rsidTr="00745D43">
        <w:trPr>
          <w:jc w:val="center"/>
        </w:trPr>
        <w:tc>
          <w:tcPr>
            <w:tcW w:w="2693" w:type="dxa"/>
            <w:tcBorders>
              <w:top w:val="single" w:sz="4" w:space="0" w:color="auto"/>
              <w:left w:val="single" w:sz="4" w:space="0" w:color="auto"/>
              <w:bottom w:val="single" w:sz="4" w:space="0" w:color="auto"/>
              <w:right w:val="single" w:sz="4" w:space="0" w:color="auto"/>
            </w:tcBorders>
            <w:hideMark/>
          </w:tcPr>
          <w:p w14:paraId="1DA1AC03" w14:textId="77777777" w:rsidR="00745D43" w:rsidRPr="00EB378D" w:rsidRDefault="00745D43" w:rsidP="00571CE2">
            <w:pPr>
              <w:spacing w:after="0" w:line="276" w:lineRule="auto"/>
              <w:rPr>
                <w:rFonts w:ascii="Cambria" w:hAnsi="Cambria" w:cs="Tahoma"/>
                <w:color w:val="000000" w:themeColor="text1"/>
                <w:lang w:val="id-ID" w:eastAsia="en-US"/>
              </w:rPr>
            </w:pPr>
            <w:r w:rsidRPr="00EB378D">
              <w:rPr>
                <w:rFonts w:ascii="Cambria" w:hAnsi="Cambria" w:cs="Tahoma"/>
                <w:color w:val="000000" w:themeColor="text1"/>
                <w:lang w:val="id-ID" w:eastAsia="en-US"/>
              </w:rPr>
              <w:t>(</w:t>
            </w:r>
            <w:proofErr w:type="spellStart"/>
            <w:r w:rsidRPr="00EB378D">
              <w:rPr>
                <w:rFonts w:ascii="Cambria" w:hAnsi="Cambria" w:cs="Tahoma"/>
                <w:color w:val="000000" w:themeColor="text1"/>
                <w:lang w:val="id-ID" w:eastAsia="en-US"/>
              </w:rPr>
              <w:t>Constant</w:t>
            </w:r>
            <w:proofErr w:type="spellEnd"/>
            <w:r w:rsidRPr="00EB378D">
              <w:rPr>
                <w:rFonts w:ascii="Cambria" w:hAnsi="Cambria" w:cs="Tahoma"/>
                <w:color w:val="000000" w:themeColor="text1"/>
                <w:lang w:val="id-ID"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5E50A137" w14:textId="77777777" w:rsidR="00745D43" w:rsidRPr="00EB378D" w:rsidRDefault="00745D43" w:rsidP="00571CE2">
            <w:pPr>
              <w:spacing w:after="0" w:line="276" w:lineRule="auto"/>
              <w:jc w:val="both"/>
              <w:rPr>
                <w:rFonts w:ascii="Cambria" w:hAnsi="Cambria" w:cs="Tahoma"/>
                <w:color w:val="000000" w:themeColor="text1"/>
                <w:lang w:val="id-ID" w:eastAsia="en-US"/>
              </w:rPr>
            </w:pPr>
            <w:r w:rsidRPr="00EB378D">
              <w:rPr>
                <w:rFonts w:ascii="Cambria" w:hAnsi="Cambria" w:cs="Tahoma"/>
                <w:color w:val="000000" w:themeColor="text1"/>
                <w:lang w:val="id-ID" w:eastAsia="en-US"/>
              </w:rPr>
              <w:t>-4.314</w:t>
            </w:r>
          </w:p>
        </w:tc>
        <w:tc>
          <w:tcPr>
            <w:tcW w:w="851" w:type="dxa"/>
            <w:tcBorders>
              <w:top w:val="single" w:sz="4" w:space="0" w:color="auto"/>
              <w:left w:val="single" w:sz="4" w:space="0" w:color="auto"/>
              <w:bottom w:val="single" w:sz="4" w:space="0" w:color="auto"/>
              <w:right w:val="single" w:sz="4" w:space="0" w:color="auto"/>
            </w:tcBorders>
            <w:hideMark/>
          </w:tcPr>
          <w:p w14:paraId="5645A8AD" w14:textId="77777777" w:rsidR="00745D43" w:rsidRPr="00EB378D" w:rsidRDefault="00745D43" w:rsidP="00571CE2">
            <w:pPr>
              <w:spacing w:after="0" w:line="276" w:lineRule="auto"/>
              <w:jc w:val="both"/>
              <w:rPr>
                <w:rFonts w:ascii="Cambria" w:hAnsi="Cambria" w:cs="Tahoma"/>
                <w:color w:val="000000" w:themeColor="text1"/>
                <w:lang w:val="id-ID" w:eastAsia="en-US"/>
              </w:rPr>
            </w:pPr>
            <w:r w:rsidRPr="00EB378D">
              <w:rPr>
                <w:rFonts w:ascii="Cambria" w:hAnsi="Cambria" w:cs="Tahoma"/>
                <w:color w:val="000000" w:themeColor="text1"/>
                <w:lang w:val="id-ID" w:eastAsia="en-US"/>
              </w:rPr>
              <w:t>1,986</w:t>
            </w:r>
          </w:p>
        </w:tc>
        <w:tc>
          <w:tcPr>
            <w:tcW w:w="992" w:type="dxa"/>
            <w:tcBorders>
              <w:top w:val="single" w:sz="4" w:space="0" w:color="auto"/>
              <w:left w:val="single" w:sz="4" w:space="0" w:color="auto"/>
              <w:bottom w:val="single" w:sz="4" w:space="0" w:color="auto"/>
              <w:right w:val="single" w:sz="4" w:space="0" w:color="auto"/>
            </w:tcBorders>
            <w:hideMark/>
          </w:tcPr>
          <w:p w14:paraId="4964CBB0" w14:textId="77777777" w:rsidR="00745D43" w:rsidRPr="00EB378D" w:rsidRDefault="00745D43" w:rsidP="00571CE2">
            <w:pPr>
              <w:spacing w:after="0" w:line="276" w:lineRule="auto"/>
              <w:jc w:val="both"/>
              <w:rPr>
                <w:rFonts w:ascii="Cambria" w:hAnsi="Cambria" w:cs="Tahoma"/>
                <w:color w:val="000000" w:themeColor="text1"/>
                <w:lang w:val="id-ID" w:eastAsia="en-US"/>
              </w:rPr>
            </w:pPr>
            <w:r w:rsidRPr="00EB378D">
              <w:rPr>
                <w:rFonts w:ascii="Cambria" w:hAnsi="Cambria" w:cs="Tahoma"/>
                <w:color w:val="000000" w:themeColor="text1"/>
                <w:lang w:val="id-ID" w:eastAsia="en-US"/>
              </w:rPr>
              <w:t>0,000</w:t>
            </w:r>
          </w:p>
        </w:tc>
        <w:tc>
          <w:tcPr>
            <w:tcW w:w="1559" w:type="dxa"/>
            <w:tcBorders>
              <w:top w:val="single" w:sz="4" w:space="0" w:color="auto"/>
              <w:left w:val="single" w:sz="4" w:space="0" w:color="auto"/>
              <w:bottom w:val="single" w:sz="4" w:space="0" w:color="auto"/>
              <w:right w:val="single" w:sz="4" w:space="0" w:color="auto"/>
            </w:tcBorders>
            <w:hideMark/>
          </w:tcPr>
          <w:p w14:paraId="3AE70CC8" w14:textId="77777777" w:rsidR="00745D43" w:rsidRPr="00EB378D" w:rsidRDefault="00745D43" w:rsidP="00571CE2">
            <w:pPr>
              <w:spacing w:after="0" w:line="276" w:lineRule="auto"/>
              <w:jc w:val="both"/>
              <w:rPr>
                <w:rFonts w:ascii="Cambria" w:hAnsi="Cambria" w:cs="Tahoma"/>
                <w:color w:val="000000" w:themeColor="text1"/>
                <w:lang w:val="id-ID" w:eastAsia="en-US"/>
              </w:rPr>
            </w:pPr>
            <w:r w:rsidRPr="00EB378D">
              <w:rPr>
                <w:rFonts w:ascii="Cambria" w:hAnsi="Cambria" w:cs="Tahoma"/>
                <w:color w:val="000000" w:themeColor="text1"/>
                <w:lang w:val="id-ID" w:eastAsia="en-US"/>
              </w:rPr>
              <w:t>-</w:t>
            </w:r>
          </w:p>
        </w:tc>
      </w:tr>
      <w:tr w:rsidR="005735AD" w:rsidRPr="00EB378D" w14:paraId="01815934" w14:textId="77777777" w:rsidTr="00745D43">
        <w:trPr>
          <w:jc w:val="center"/>
        </w:trPr>
        <w:tc>
          <w:tcPr>
            <w:tcW w:w="2693" w:type="dxa"/>
            <w:tcBorders>
              <w:top w:val="single" w:sz="4" w:space="0" w:color="auto"/>
              <w:left w:val="single" w:sz="4" w:space="0" w:color="auto"/>
              <w:bottom w:val="single" w:sz="4" w:space="0" w:color="auto"/>
              <w:right w:val="single" w:sz="4" w:space="0" w:color="auto"/>
            </w:tcBorders>
            <w:hideMark/>
          </w:tcPr>
          <w:p w14:paraId="1DC23CEE" w14:textId="77777777" w:rsidR="00745D43" w:rsidRPr="00EB378D" w:rsidRDefault="00745D43" w:rsidP="00571CE2">
            <w:pPr>
              <w:spacing w:after="0" w:line="276" w:lineRule="auto"/>
              <w:jc w:val="both"/>
              <w:rPr>
                <w:rFonts w:ascii="Cambria" w:hAnsi="Cambria" w:cs="Tahoma"/>
                <w:color w:val="000000" w:themeColor="text1"/>
                <w:lang w:val="id-ID" w:eastAsia="en-US"/>
              </w:rPr>
            </w:pPr>
            <w:r w:rsidRPr="00EB378D">
              <w:rPr>
                <w:rFonts w:ascii="Cambria" w:hAnsi="Cambria" w:cs="Tahoma"/>
                <w:color w:val="000000" w:themeColor="text1"/>
                <w:lang w:val="id-ID" w:eastAsia="en-US"/>
              </w:rPr>
              <w:t>Kualitas Pelayanan (X1)</w:t>
            </w:r>
          </w:p>
        </w:tc>
        <w:tc>
          <w:tcPr>
            <w:tcW w:w="850" w:type="dxa"/>
            <w:tcBorders>
              <w:top w:val="single" w:sz="4" w:space="0" w:color="auto"/>
              <w:left w:val="single" w:sz="4" w:space="0" w:color="auto"/>
              <w:bottom w:val="single" w:sz="4" w:space="0" w:color="auto"/>
              <w:right w:val="single" w:sz="4" w:space="0" w:color="auto"/>
            </w:tcBorders>
            <w:hideMark/>
          </w:tcPr>
          <w:p w14:paraId="3FA835A0" w14:textId="77777777" w:rsidR="00745D43" w:rsidRPr="00EB378D" w:rsidRDefault="00745D43" w:rsidP="00571CE2">
            <w:pPr>
              <w:spacing w:after="0" w:line="276" w:lineRule="auto"/>
              <w:jc w:val="both"/>
              <w:rPr>
                <w:rFonts w:ascii="Cambria" w:hAnsi="Cambria" w:cs="Tahoma"/>
                <w:color w:val="000000" w:themeColor="text1"/>
                <w:lang w:val="id-ID" w:eastAsia="en-US"/>
              </w:rPr>
            </w:pPr>
            <w:r w:rsidRPr="00EB378D">
              <w:rPr>
                <w:rFonts w:ascii="Cambria" w:hAnsi="Cambria" w:cs="Tahoma"/>
                <w:color w:val="000000" w:themeColor="text1"/>
                <w:lang w:val="id-ID" w:eastAsia="en-US"/>
              </w:rPr>
              <w:t>4,249</w:t>
            </w:r>
          </w:p>
        </w:tc>
        <w:tc>
          <w:tcPr>
            <w:tcW w:w="851" w:type="dxa"/>
            <w:tcBorders>
              <w:top w:val="single" w:sz="4" w:space="0" w:color="auto"/>
              <w:left w:val="single" w:sz="4" w:space="0" w:color="auto"/>
              <w:bottom w:val="single" w:sz="4" w:space="0" w:color="auto"/>
              <w:right w:val="single" w:sz="4" w:space="0" w:color="auto"/>
            </w:tcBorders>
            <w:hideMark/>
          </w:tcPr>
          <w:p w14:paraId="331E19B0" w14:textId="77777777" w:rsidR="00745D43" w:rsidRPr="00EB378D" w:rsidRDefault="00745D43" w:rsidP="00571CE2">
            <w:pPr>
              <w:spacing w:after="0" w:line="276" w:lineRule="auto"/>
              <w:jc w:val="both"/>
              <w:rPr>
                <w:rFonts w:ascii="Cambria" w:hAnsi="Cambria" w:cs="Tahoma"/>
                <w:color w:val="000000" w:themeColor="text1"/>
                <w:lang w:val="id-ID" w:eastAsia="en-US"/>
              </w:rPr>
            </w:pPr>
            <w:r w:rsidRPr="00EB378D">
              <w:rPr>
                <w:rFonts w:ascii="Cambria" w:hAnsi="Cambria" w:cs="Tahoma"/>
                <w:color w:val="000000" w:themeColor="text1"/>
                <w:lang w:val="id-ID" w:eastAsia="en-US"/>
              </w:rPr>
              <w:t>1,986</w:t>
            </w:r>
          </w:p>
        </w:tc>
        <w:tc>
          <w:tcPr>
            <w:tcW w:w="992" w:type="dxa"/>
            <w:tcBorders>
              <w:top w:val="single" w:sz="4" w:space="0" w:color="auto"/>
              <w:left w:val="single" w:sz="4" w:space="0" w:color="auto"/>
              <w:bottom w:val="single" w:sz="4" w:space="0" w:color="auto"/>
              <w:right w:val="single" w:sz="4" w:space="0" w:color="auto"/>
            </w:tcBorders>
            <w:hideMark/>
          </w:tcPr>
          <w:p w14:paraId="24CC3142" w14:textId="77777777" w:rsidR="00745D43" w:rsidRPr="00EB378D" w:rsidRDefault="00745D43" w:rsidP="00571CE2">
            <w:pPr>
              <w:spacing w:after="0" w:line="276" w:lineRule="auto"/>
              <w:jc w:val="both"/>
              <w:rPr>
                <w:rFonts w:ascii="Cambria" w:hAnsi="Cambria" w:cs="Tahoma"/>
                <w:color w:val="000000" w:themeColor="text1"/>
                <w:lang w:val="id-ID" w:eastAsia="en-US"/>
              </w:rPr>
            </w:pPr>
            <w:r w:rsidRPr="00EB378D">
              <w:rPr>
                <w:rFonts w:ascii="Cambria" w:hAnsi="Cambria" w:cs="Tahoma"/>
                <w:color w:val="000000" w:themeColor="text1"/>
                <w:lang w:val="id-ID" w:eastAsia="en-US"/>
              </w:rPr>
              <w:t>0,000</w:t>
            </w:r>
          </w:p>
        </w:tc>
        <w:tc>
          <w:tcPr>
            <w:tcW w:w="1559" w:type="dxa"/>
            <w:tcBorders>
              <w:top w:val="single" w:sz="4" w:space="0" w:color="auto"/>
              <w:left w:val="single" w:sz="4" w:space="0" w:color="auto"/>
              <w:bottom w:val="single" w:sz="4" w:space="0" w:color="auto"/>
              <w:right w:val="single" w:sz="4" w:space="0" w:color="auto"/>
            </w:tcBorders>
            <w:hideMark/>
          </w:tcPr>
          <w:p w14:paraId="488A6CEB" w14:textId="77777777" w:rsidR="00745D43" w:rsidRPr="00EB378D" w:rsidRDefault="00745D43" w:rsidP="00571CE2">
            <w:pPr>
              <w:spacing w:after="0" w:line="276" w:lineRule="auto"/>
              <w:jc w:val="both"/>
              <w:rPr>
                <w:rFonts w:ascii="Cambria" w:hAnsi="Cambria" w:cs="Tahoma"/>
                <w:color w:val="000000" w:themeColor="text1"/>
                <w:lang w:val="id-ID" w:eastAsia="en-US"/>
              </w:rPr>
            </w:pPr>
            <w:r w:rsidRPr="00EB378D">
              <w:rPr>
                <w:rFonts w:ascii="Cambria" w:hAnsi="Cambria" w:cs="Tahoma"/>
                <w:color w:val="000000" w:themeColor="text1"/>
                <w:lang w:val="id-ID" w:eastAsia="en-US"/>
              </w:rPr>
              <w:t>H1 diterima</w:t>
            </w:r>
          </w:p>
        </w:tc>
      </w:tr>
      <w:tr w:rsidR="00745D43" w:rsidRPr="00EB378D" w14:paraId="6AD17A41" w14:textId="77777777" w:rsidTr="00745D43">
        <w:trPr>
          <w:jc w:val="center"/>
        </w:trPr>
        <w:tc>
          <w:tcPr>
            <w:tcW w:w="2693" w:type="dxa"/>
            <w:tcBorders>
              <w:top w:val="single" w:sz="4" w:space="0" w:color="auto"/>
              <w:left w:val="single" w:sz="4" w:space="0" w:color="auto"/>
              <w:bottom w:val="single" w:sz="4" w:space="0" w:color="auto"/>
              <w:right w:val="single" w:sz="4" w:space="0" w:color="auto"/>
            </w:tcBorders>
            <w:hideMark/>
          </w:tcPr>
          <w:p w14:paraId="5A47CD98" w14:textId="77777777" w:rsidR="00745D43" w:rsidRPr="00EB378D" w:rsidRDefault="00745D43" w:rsidP="00571CE2">
            <w:pPr>
              <w:spacing w:after="0" w:line="276" w:lineRule="auto"/>
              <w:rPr>
                <w:rFonts w:ascii="Cambria" w:hAnsi="Cambria" w:cs="Tahoma"/>
                <w:color w:val="000000" w:themeColor="text1"/>
                <w:lang w:val="id-ID" w:eastAsia="en-US"/>
              </w:rPr>
            </w:pPr>
            <w:r w:rsidRPr="00EB378D">
              <w:rPr>
                <w:rFonts w:ascii="Cambria" w:hAnsi="Cambria" w:cs="Tahoma"/>
                <w:color w:val="000000" w:themeColor="text1"/>
                <w:lang w:val="id-ID" w:eastAsia="en-US"/>
              </w:rPr>
              <w:t>Beban Kerja (X2)</w:t>
            </w:r>
          </w:p>
        </w:tc>
        <w:tc>
          <w:tcPr>
            <w:tcW w:w="850" w:type="dxa"/>
            <w:tcBorders>
              <w:top w:val="single" w:sz="4" w:space="0" w:color="auto"/>
              <w:left w:val="single" w:sz="4" w:space="0" w:color="auto"/>
              <w:bottom w:val="single" w:sz="4" w:space="0" w:color="auto"/>
              <w:right w:val="single" w:sz="4" w:space="0" w:color="auto"/>
            </w:tcBorders>
            <w:hideMark/>
          </w:tcPr>
          <w:p w14:paraId="0FA738C8" w14:textId="77777777" w:rsidR="00745D43" w:rsidRPr="00EB378D" w:rsidRDefault="00745D43" w:rsidP="00571CE2">
            <w:pPr>
              <w:spacing w:after="0" w:line="276" w:lineRule="auto"/>
              <w:jc w:val="both"/>
              <w:rPr>
                <w:rFonts w:ascii="Cambria" w:hAnsi="Cambria" w:cs="Tahoma"/>
                <w:color w:val="000000" w:themeColor="text1"/>
                <w:lang w:val="id-ID" w:eastAsia="en-US"/>
              </w:rPr>
            </w:pPr>
            <w:r w:rsidRPr="00EB378D">
              <w:rPr>
                <w:rFonts w:ascii="Cambria" w:hAnsi="Cambria" w:cs="Tahoma"/>
                <w:color w:val="000000" w:themeColor="text1"/>
                <w:lang w:val="id-ID" w:eastAsia="en-US"/>
              </w:rPr>
              <w:t>3.565</w:t>
            </w:r>
          </w:p>
        </w:tc>
        <w:tc>
          <w:tcPr>
            <w:tcW w:w="851" w:type="dxa"/>
            <w:tcBorders>
              <w:top w:val="single" w:sz="4" w:space="0" w:color="auto"/>
              <w:left w:val="single" w:sz="4" w:space="0" w:color="auto"/>
              <w:bottom w:val="single" w:sz="4" w:space="0" w:color="auto"/>
              <w:right w:val="single" w:sz="4" w:space="0" w:color="auto"/>
            </w:tcBorders>
            <w:hideMark/>
          </w:tcPr>
          <w:p w14:paraId="1D3A1990" w14:textId="77777777" w:rsidR="00745D43" w:rsidRPr="00EB378D" w:rsidRDefault="00745D43" w:rsidP="00571CE2">
            <w:pPr>
              <w:spacing w:after="0" w:line="276" w:lineRule="auto"/>
              <w:jc w:val="both"/>
              <w:rPr>
                <w:rFonts w:ascii="Cambria" w:hAnsi="Cambria" w:cs="Tahoma"/>
                <w:color w:val="000000" w:themeColor="text1"/>
                <w:lang w:val="id-ID" w:eastAsia="en-US"/>
              </w:rPr>
            </w:pPr>
            <w:r w:rsidRPr="00EB378D">
              <w:rPr>
                <w:rFonts w:ascii="Cambria" w:hAnsi="Cambria" w:cs="Tahoma"/>
                <w:color w:val="000000" w:themeColor="text1"/>
                <w:lang w:val="id-ID" w:eastAsia="en-US"/>
              </w:rPr>
              <w:t>1,986</w:t>
            </w:r>
          </w:p>
        </w:tc>
        <w:tc>
          <w:tcPr>
            <w:tcW w:w="992" w:type="dxa"/>
            <w:tcBorders>
              <w:top w:val="single" w:sz="4" w:space="0" w:color="auto"/>
              <w:left w:val="single" w:sz="4" w:space="0" w:color="auto"/>
              <w:bottom w:val="single" w:sz="4" w:space="0" w:color="auto"/>
              <w:right w:val="single" w:sz="4" w:space="0" w:color="auto"/>
            </w:tcBorders>
            <w:hideMark/>
          </w:tcPr>
          <w:p w14:paraId="58F37909" w14:textId="77777777" w:rsidR="00745D43" w:rsidRPr="00EB378D" w:rsidRDefault="00745D43" w:rsidP="00571CE2">
            <w:pPr>
              <w:spacing w:after="0" w:line="276" w:lineRule="auto"/>
              <w:jc w:val="both"/>
              <w:rPr>
                <w:rFonts w:ascii="Cambria" w:hAnsi="Cambria" w:cs="Tahoma"/>
                <w:color w:val="000000" w:themeColor="text1"/>
                <w:lang w:val="id-ID" w:eastAsia="en-US"/>
              </w:rPr>
            </w:pPr>
            <w:r w:rsidRPr="00EB378D">
              <w:rPr>
                <w:rFonts w:ascii="Cambria" w:hAnsi="Cambria" w:cs="Tahoma"/>
                <w:color w:val="000000" w:themeColor="text1"/>
                <w:lang w:val="id-ID" w:eastAsia="en-US"/>
              </w:rPr>
              <w:t>0,001</w:t>
            </w:r>
          </w:p>
        </w:tc>
        <w:tc>
          <w:tcPr>
            <w:tcW w:w="1559" w:type="dxa"/>
            <w:tcBorders>
              <w:top w:val="single" w:sz="4" w:space="0" w:color="auto"/>
              <w:left w:val="single" w:sz="4" w:space="0" w:color="auto"/>
              <w:bottom w:val="single" w:sz="4" w:space="0" w:color="auto"/>
              <w:right w:val="single" w:sz="4" w:space="0" w:color="auto"/>
            </w:tcBorders>
            <w:hideMark/>
          </w:tcPr>
          <w:p w14:paraId="0F77324D" w14:textId="77777777" w:rsidR="00745D43" w:rsidRPr="00EB378D" w:rsidRDefault="00745D43" w:rsidP="00571CE2">
            <w:pPr>
              <w:spacing w:after="0" w:line="276" w:lineRule="auto"/>
              <w:jc w:val="both"/>
              <w:rPr>
                <w:rFonts w:ascii="Cambria" w:hAnsi="Cambria" w:cs="Tahoma"/>
                <w:color w:val="000000" w:themeColor="text1"/>
                <w:lang w:val="id-ID" w:eastAsia="en-US"/>
              </w:rPr>
            </w:pPr>
            <w:r w:rsidRPr="00EB378D">
              <w:rPr>
                <w:rFonts w:ascii="Cambria" w:hAnsi="Cambria" w:cs="Tahoma"/>
                <w:color w:val="000000" w:themeColor="text1"/>
                <w:lang w:val="id-ID" w:eastAsia="en-US"/>
              </w:rPr>
              <w:t>H2 diterima</w:t>
            </w:r>
          </w:p>
        </w:tc>
      </w:tr>
    </w:tbl>
    <w:p w14:paraId="5A757FCC" w14:textId="77777777" w:rsidR="00745D43" w:rsidRPr="00EB378D" w:rsidRDefault="00745D43" w:rsidP="00571CE2">
      <w:pPr>
        <w:spacing w:before="240" w:after="0" w:line="276" w:lineRule="auto"/>
        <w:ind w:right="-7" w:firstLine="709"/>
        <w:jc w:val="both"/>
        <w:rPr>
          <w:rFonts w:ascii="Cambria" w:hAnsi="Cambria" w:cs="Tahoma"/>
          <w:color w:val="000000" w:themeColor="text1"/>
          <w:lang w:val="id-ID"/>
        </w:rPr>
      </w:pPr>
      <w:r w:rsidRPr="00EB378D">
        <w:rPr>
          <w:rFonts w:ascii="Cambria" w:hAnsi="Cambria" w:cs="Tahoma"/>
          <w:color w:val="000000" w:themeColor="text1"/>
          <w:lang w:val="id-ID"/>
        </w:rPr>
        <w:lastRenderedPageBreak/>
        <w:t xml:space="preserve">Berdasarkan data yang dihasilkan dari perhitungan SPSS, dapat diketahui hasil uji t untuk variabel </w:t>
      </w:r>
      <w:r w:rsidRPr="00EB378D">
        <w:rPr>
          <w:rFonts w:ascii="Cambria" w:hAnsi="Cambria" w:cs="Tahoma"/>
          <w:iCs/>
          <w:color w:val="000000" w:themeColor="text1"/>
          <w:lang w:val="id-ID"/>
        </w:rPr>
        <w:t xml:space="preserve">kualitas pelayanan </w:t>
      </w:r>
      <w:r w:rsidRPr="00EB378D">
        <w:rPr>
          <w:rFonts w:ascii="Cambria" w:hAnsi="Cambria" w:cs="Tahoma"/>
          <w:color w:val="000000" w:themeColor="text1"/>
          <w:lang w:val="id-ID"/>
        </w:rPr>
        <w:t xml:space="preserve">diketahui nilai </w:t>
      </w:r>
      <w:proofErr w:type="spellStart"/>
      <w:r w:rsidRPr="00EB378D">
        <w:rPr>
          <w:rFonts w:ascii="Cambria" w:hAnsi="Cambria" w:cs="Tahoma"/>
          <w:color w:val="000000" w:themeColor="text1"/>
          <w:lang w:val="id-ID"/>
        </w:rPr>
        <w:t>t</w:t>
      </w:r>
      <w:r w:rsidRPr="00EB378D">
        <w:rPr>
          <w:rFonts w:ascii="Cambria" w:hAnsi="Cambria" w:cs="Tahoma"/>
          <w:color w:val="000000" w:themeColor="text1"/>
          <w:vertAlign w:val="subscript"/>
          <w:lang w:val="id-ID"/>
        </w:rPr>
        <w:t>hitung</w:t>
      </w:r>
      <w:proofErr w:type="spellEnd"/>
      <w:r w:rsidRPr="00EB378D">
        <w:rPr>
          <w:rFonts w:ascii="Cambria" w:hAnsi="Cambria" w:cs="Tahoma"/>
          <w:color w:val="000000" w:themeColor="text1"/>
          <w:lang w:val="id-ID"/>
        </w:rPr>
        <w:t xml:space="preserve"> (4,249) lebih besar dari pada </w:t>
      </w:r>
      <w:proofErr w:type="spellStart"/>
      <w:r w:rsidRPr="00EB378D">
        <w:rPr>
          <w:rFonts w:ascii="Cambria" w:hAnsi="Cambria" w:cs="Tahoma"/>
          <w:color w:val="000000" w:themeColor="text1"/>
          <w:lang w:val="id-ID"/>
        </w:rPr>
        <w:t>t</w:t>
      </w:r>
      <w:r w:rsidRPr="00EB378D">
        <w:rPr>
          <w:rFonts w:ascii="Cambria" w:hAnsi="Cambria" w:cs="Tahoma"/>
          <w:color w:val="000000" w:themeColor="text1"/>
          <w:vertAlign w:val="subscript"/>
          <w:lang w:val="id-ID"/>
        </w:rPr>
        <w:t>tabel</w:t>
      </w:r>
      <w:proofErr w:type="spellEnd"/>
      <w:r w:rsidRPr="00EB378D">
        <w:rPr>
          <w:rFonts w:ascii="Cambria" w:hAnsi="Cambria" w:cs="Tahoma"/>
          <w:color w:val="000000" w:themeColor="text1"/>
          <w:lang w:val="id-ID"/>
        </w:rPr>
        <w:t xml:space="preserve"> (1,986) atau dapat dilihat dari tingkat signifikansi 0,000 &lt; </w:t>
      </w:r>
      <w:r w:rsidRPr="00EB378D">
        <w:rPr>
          <w:rFonts w:ascii="Cambria" w:hAnsi="Cambria" w:cs="Tahoma"/>
          <w:color w:val="000000" w:themeColor="text1"/>
          <w:lang w:val="id-ID"/>
        </w:rPr>
        <w:sym w:font="Symbol" w:char="F061"/>
      </w:r>
      <w:r w:rsidRPr="00EB378D">
        <w:rPr>
          <w:rFonts w:ascii="Cambria" w:hAnsi="Cambria" w:cs="Tahoma"/>
          <w:color w:val="000000" w:themeColor="text1"/>
          <w:lang w:val="id-ID"/>
        </w:rPr>
        <w:t xml:space="preserve"> = 0,05. Hal ini berarti menerima H</w:t>
      </w:r>
      <w:r w:rsidRPr="00EB378D">
        <w:rPr>
          <w:rFonts w:ascii="Cambria" w:hAnsi="Cambria" w:cs="Tahoma"/>
          <w:color w:val="000000" w:themeColor="text1"/>
          <w:vertAlign w:val="subscript"/>
          <w:lang w:val="id-ID"/>
        </w:rPr>
        <w:t>1,</w:t>
      </w:r>
      <w:r w:rsidRPr="00EB378D">
        <w:rPr>
          <w:rFonts w:ascii="Cambria" w:hAnsi="Cambria" w:cs="Tahoma"/>
          <w:color w:val="000000" w:themeColor="text1"/>
          <w:lang w:val="id-ID"/>
        </w:rPr>
        <w:t xml:space="preserve"> karena signifikansi lebih kecil dari 0,05 sehingga dapat dikatakan bahwa kualitas pelayanan berpengaruh terhadap kecemasan pasien di klinik I-Dental </w:t>
      </w:r>
      <w:proofErr w:type="spellStart"/>
      <w:r w:rsidRPr="00EB378D">
        <w:rPr>
          <w:rFonts w:ascii="Cambria" w:hAnsi="Cambria" w:cs="Tahoma"/>
          <w:color w:val="000000" w:themeColor="text1"/>
          <w:lang w:val="id-ID"/>
        </w:rPr>
        <w:t>Care</w:t>
      </w:r>
      <w:proofErr w:type="spellEnd"/>
      <w:r w:rsidRPr="00EB378D">
        <w:rPr>
          <w:rFonts w:ascii="Cambria" w:hAnsi="Cambria" w:cs="Tahoma"/>
          <w:color w:val="000000" w:themeColor="text1"/>
          <w:lang w:val="id-ID"/>
        </w:rPr>
        <w:t xml:space="preserve"> di Gandaria, Jakarta Selatan. </w:t>
      </w:r>
    </w:p>
    <w:p w14:paraId="68B49B9C" w14:textId="77777777" w:rsidR="00745D43" w:rsidRPr="00EB378D" w:rsidRDefault="00745D43" w:rsidP="0046164F">
      <w:pPr>
        <w:spacing w:line="276" w:lineRule="auto"/>
        <w:ind w:right="-7" w:firstLine="709"/>
        <w:jc w:val="both"/>
        <w:rPr>
          <w:rFonts w:ascii="Cambria" w:hAnsi="Cambria" w:cs="Tahoma"/>
          <w:color w:val="000000" w:themeColor="text1"/>
          <w:lang w:val="id-ID"/>
        </w:rPr>
      </w:pPr>
      <w:r w:rsidRPr="00EB378D">
        <w:rPr>
          <w:rFonts w:ascii="Cambria" w:hAnsi="Cambria" w:cs="Tahoma"/>
          <w:color w:val="000000" w:themeColor="text1"/>
          <w:lang w:val="id-ID"/>
        </w:rPr>
        <w:t xml:space="preserve">Variabel Beban Kerja diketahui nilai </w:t>
      </w:r>
      <w:proofErr w:type="spellStart"/>
      <w:r w:rsidRPr="00EB378D">
        <w:rPr>
          <w:rFonts w:ascii="Cambria" w:hAnsi="Cambria" w:cs="Tahoma"/>
          <w:color w:val="000000" w:themeColor="text1"/>
          <w:lang w:val="id-ID"/>
        </w:rPr>
        <w:t>t</w:t>
      </w:r>
      <w:r w:rsidRPr="00EB378D">
        <w:rPr>
          <w:rFonts w:ascii="Cambria" w:hAnsi="Cambria" w:cs="Tahoma"/>
          <w:color w:val="000000" w:themeColor="text1"/>
          <w:vertAlign w:val="subscript"/>
          <w:lang w:val="id-ID"/>
        </w:rPr>
        <w:t>hitung</w:t>
      </w:r>
      <w:proofErr w:type="spellEnd"/>
      <w:r w:rsidRPr="00EB378D">
        <w:rPr>
          <w:rFonts w:ascii="Cambria" w:hAnsi="Cambria" w:cs="Tahoma"/>
          <w:color w:val="000000" w:themeColor="text1"/>
          <w:vertAlign w:val="subscript"/>
          <w:lang w:val="id-ID"/>
        </w:rPr>
        <w:t xml:space="preserve"> </w:t>
      </w:r>
      <w:r w:rsidRPr="00EB378D">
        <w:rPr>
          <w:rFonts w:ascii="Cambria" w:hAnsi="Cambria" w:cs="Tahoma"/>
          <w:color w:val="000000" w:themeColor="text1"/>
          <w:lang w:val="id-ID"/>
        </w:rPr>
        <w:t xml:space="preserve">(3,565) lebih besar dari pada </w:t>
      </w:r>
      <w:proofErr w:type="spellStart"/>
      <w:r w:rsidRPr="00EB378D">
        <w:rPr>
          <w:rFonts w:ascii="Cambria" w:hAnsi="Cambria" w:cs="Tahoma"/>
          <w:color w:val="000000" w:themeColor="text1"/>
          <w:lang w:val="id-ID"/>
        </w:rPr>
        <w:t>t</w:t>
      </w:r>
      <w:r w:rsidRPr="00EB378D">
        <w:rPr>
          <w:rFonts w:ascii="Cambria" w:hAnsi="Cambria" w:cs="Tahoma"/>
          <w:color w:val="000000" w:themeColor="text1"/>
          <w:vertAlign w:val="subscript"/>
          <w:lang w:val="id-ID"/>
        </w:rPr>
        <w:t>tabel</w:t>
      </w:r>
      <w:proofErr w:type="spellEnd"/>
      <w:r w:rsidRPr="00EB378D">
        <w:rPr>
          <w:rFonts w:ascii="Cambria" w:hAnsi="Cambria" w:cs="Tahoma"/>
          <w:color w:val="000000" w:themeColor="text1"/>
          <w:lang w:val="id-ID"/>
        </w:rPr>
        <w:t xml:space="preserve"> (1,986) atau dapat dilihat dari tingkat signifikansi 0,001 &lt; </w:t>
      </w:r>
      <w:r w:rsidRPr="00EB378D">
        <w:rPr>
          <w:rFonts w:ascii="Cambria" w:hAnsi="Cambria" w:cs="Tahoma"/>
          <w:color w:val="000000" w:themeColor="text1"/>
          <w:lang w:val="id-ID"/>
        </w:rPr>
        <w:sym w:font="Symbol" w:char="F061"/>
      </w:r>
      <w:r w:rsidRPr="00EB378D">
        <w:rPr>
          <w:rFonts w:ascii="Cambria" w:hAnsi="Cambria" w:cs="Tahoma"/>
          <w:color w:val="000000" w:themeColor="text1"/>
          <w:lang w:val="id-ID"/>
        </w:rPr>
        <w:t xml:space="preserve"> = 0,05. Hal ini berarti menerima H</w:t>
      </w:r>
      <w:r w:rsidRPr="00EB378D">
        <w:rPr>
          <w:rFonts w:ascii="Cambria" w:hAnsi="Cambria" w:cs="Tahoma"/>
          <w:color w:val="000000" w:themeColor="text1"/>
          <w:vertAlign w:val="subscript"/>
          <w:lang w:val="id-ID"/>
        </w:rPr>
        <w:t>2</w:t>
      </w:r>
      <w:r w:rsidRPr="00EB378D">
        <w:rPr>
          <w:rFonts w:ascii="Cambria" w:hAnsi="Cambria" w:cs="Tahoma"/>
          <w:color w:val="000000" w:themeColor="text1"/>
          <w:lang w:val="id-ID"/>
        </w:rPr>
        <w:t xml:space="preserve"> sehingga dapat dikatakan bahwa beban kerja berpengaruh terhadap kecemasan pasien di klinik I-Dental </w:t>
      </w:r>
      <w:proofErr w:type="spellStart"/>
      <w:r w:rsidRPr="00EB378D">
        <w:rPr>
          <w:rFonts w:ascii="Cambria" w:hAnsi="Cambria" w:cs="Tahoma"/>
          <w:color w:val="000000" w:themeColor="text1"/>
          <w:lang w:val="id-ID"/>
        </w:rPr>
        <w:t>Care</w:t>
      </w:r>
      <w:proofErr w:type="spellEnd"/>
      <w:r w:rsidRPr="00EB378D">
        <w:rPr>
          <w:rFonts w:ascii="Cambria" w:hAnsi="Cambria" w:cs="Tahoma"/>
          <w:color w:val="000000" w:themeColor="text1"/>
          <w:lang w:val="id-ID"/>
        </w:rPr>
        <w:t xml:space="preserve"> di Gandaria, Jakarta Selatan.</w:t>
      </w:r>
    </w:p>
    <w:p w14:paraId="73C2A78E" w14:textId="73500A93" w:rsidR="00214FD2" w:rsidRPr="00EB378D" w:rsidRDefault="0046164F" w:rsidP="0046164F">
      <w:pPr>
        <w:pStyle w:val="ListParagraph"/>
        <w:spacing w:after="160"/>
        <w:ind w:left="1080" w:hanging="1080"/>
        <w:jc w:val="both"/>
        <w:rPr>
          <w:rFonts w:ascii="Cambria" w:eastAsia="Cambria" w:hAnsi="Cambria" w:cs="Cambria"/>
          <w:b/>
          <w:color w:val="000000" w:themeColor="text1"/>
          <w:lang w:val="id-ID"/>
        </w:rPr>
      </w:pPr>
      <w:r w:rsidRPr="00EB378D">
        <w:rPr>
          <w:rFonts w:ascii="Cambria" w:eastAsia="Cambria" w:hAnsi="Cambria" w:cs="Cambria"/>
          <w:b/>
          <w:color w:val="000000" w:themeColor="text1"/>
          <w:lang w:val="id-ID"/>
        </w:rPr>
        <w:t>Pembahasan</w:t>
      </w:r>
    </w:p>
    <w:p w14:paraId="0DA2E468" w14:textId="4539CEC6" w:rsidR="00745D43" w:rsidRPr="00EB378D" w:rsidRDefault="00745D43" w:rsidP="00EB378D">
      <w:pPr>
        <w:tabs>
          <w:tab w:val="left" w:pos="1701"/>
        </w:tabs>
        <w:spacing w:after="0" w:line="276" w:lineRule="auto"/>
        <w:jc w:val="both"/>
        <w:rPr>
          <w:rFonts w:ascii="Cambria" w:hAnsi="Cambria" w:cs="Tahoma"/>
          <w:b/>
          <w:bCs/>
          <w:color w:val="000000" w:themeColor="text1"/>
          <w:lang w:val="id-ID"/>
        </w:rPr>
      </w:pPr>
      <w:r w:rsidRPr="00EB378D">
        <w:rPr>
          <w:rFonts w:ascii="Cambria" w:hAnsi="Cambria" w:cs="Tahoma"/>
          <w:b/>
          <w:bCs/>
          <w:color w:val="000000" w:themeColor="text1"/>
          <w:lang w:val="id-ID"/>
        </w:rPr>
        <w:t xml:space="preserve">Pengaruh Kualitas Pelayanan Terhadap Kecemasan Pasien di klinik gigi I-Dental </w:t>
      </w:r>
      <w:proofErr w:type="spellStart"/>
      <w:r w:rsidRPr="00EB378D">
        <w:rPr>
          <w:rFonts w:ascii="Cambria" w:hAnsi="Cambria" w:cs="Tahoma"/>
          <w:b/>
          <w:bCs/>
          <w:color w:val="000000" w:themeColor="text1"/>
          <w:lang w:val="id-ID"/>
        </w:rPr>
        <w:t>Care</w:t>
      </w:r>
      <w:proofErr w:type="spellEnd"/>
      <w:r w:rsidRPr="00EB378D">
        <w:rPr>
          <w:rFonts w:ascii="Cambria" w:hAnsi="Cambria" w:cs="Tahoma"/>
          <w:b/>
          <w:bCs/>
          <w:color w:val="000000" w:themeColor="text1"/>
          <w:lang w:val="id-ID"/>
        </w:rPr>
        <w:t xml:space="preserve"> selama masa pandemi </w:t>
      </w:r>
      <w:r w:rsidR="00A46F1B">
        <w:rPr>
          <w:rFonts w:ascii="Cambria" w:hAnsi="Cambria" w:cs="Tahoma"/>
          <w:b/>
          <w:bCs/>
          <w:color w:val="000000" w:themeColor="text1"/>
          <w:lang w:val="id-ID"/>
        </w:rPr>
        <w:t>Covid</w:t>
      </w:r>
      <w:r w:rsidRPr="00EB378D">
        <w:rPr>
          <w:rFonts w:ascii="Cambria" w:hAnsi="Cambria" w:cs="Tahoma"/>
          <w:b/>
          <w:bCs/>
          <w:color w:val="000000" w:themeColor="text1"/>
          <w:lang w:val="id-ID"/>
        </w:rPr>
        <w:t>-19</w:t>
      </w:r>
    </w:p>
    <w:p w14:paraId="3D2119F6" w14:textId="6C94FC2E" w:rsidR="00745D43" w:rsidRPr="00EB378D" w:rsidRDefault="00745D43" w:rsidP="000B4DA3">
      <w:pPr>
        <w:spacing w:after="0" w:line="276" w:lineRule="auto"/>
        <w:ind w:right="-7" w:firstLine="709"/>
        <w:jc w:val="both"/>
        <w:rPr>
          <w:rFonts w:ascii="Cambria" w:hAnsi="Cambria" w:cs="Tahoma"/>
          <w:color w:val="000000" w:themeColor="text1"/>
          <w:lang w:val="id-ID"/>
        </w:rPr>
      </w:pPr>
      <w:r w:rsidRPr="00EB378D">
        <w:rPr>
          <w:rFonts w:ascii="Cambria" w:hAnsi="Cambria" w:cs="Tahoma"/>
          <w:color w:val="000000" w:themeColor="text1"/>
          <w:lang w:val="id-ID"/>
        </w:rPr>
        <w:tab/>
        <w:t xml:space="preserve">Perubahan sistem klinik pada masa pandemi </w:t>
      </w:r>
      <w:r w:rsidR="00A46F1B">
        <w:rPr>
          <w:rFonts w:ascii="Cambria" w:hAnsi="Cambria" w:cs="Tahoma"/>
          <w:color w:val="000000" w:themeColor="text1"/>
          <w:lang w:val="id-ID"/>
        </w:rPr>
        <w:t>Covid</w:t>
      </w:r>
      <w:r w:rsidRPr="00EB378D">
        <w:rPr>
          <w:rFonts w:ascii="Cambria" w:hAnsi="Cambria" w:cs="Tahoma"/>
          <w:color w:val="000000" w:themeColor="text1"/>
          <w:lang w:val="id-ID"/>
        </w:rPr>
        <w:t xml:space="preserve">-19 memiliki beberapa pengaruh terhadap kualitas pelayanan. Berdasarkan hasil penelitian kualitas pelayanan memiliki nilai t hitung &gt; t tabel yaitu (4,249) lebih besar dari pada </w:t>
      </w:r>
      <w:proofErr w:type="spellStart"/>
      <w:r w:rsidRPr="00EB378D">
        <w:rPr>
          <w:rFonts w:ascii="Cambria" w:hAnsi="Cambria" w:cs="Tahoma"/>
          <w:color w:val="000000" w:themeColor="text1"/>
          <w:lang w:val="id-ID"/>
        </w:rPr>
        <w:t>t</w:t>
      </w:r>
      <w:r w:rsidRPr="00EB378D">
        <w:rPr>
          <w:rFonts w:ascii="Cambria" w:hAnsi="Cambria" w:cs="Tahoma"/>
          <w:color w:val="000000" w:themeColor="text1"/>
          <w:vertAlign w:val="subscript"/>
          <w:lang w:val="id-ID"/>
        </w:rPr>
        <w:t>tabel</w:t>
      </w:r>
      <w:proofErr w:type="spellEnd"/>
      <w:r w:rsidRPr="00EB378D">
        <w:rPr>
          <w:rFonts w:ascii="Cambria" w:hAnsi="Cambria" w:cs="Tahoma"/>
          <w:color w:val="000000" w:themeColor="text1"/>
          <w:lang w:val="id-ID"/>
        </w:rPr>
        <w:t xml:space="preserve"> (1,986) atau dapat dilihat dari tingkat signifikansi 0,000 &lt; </w:t>
      </w:r>
      <w:r w:rsidRPr="00EB378D">
        <w:rPr>
          <w:rFonts w:ascii="Cambria" w:hAnsi="Cambria" w:cs="Tahoma"/>
          <w:color w:val="000000" w:themeColor="text1"/>
          <w:lang w:val="id-ID"/>
        </w:rPr>
        <w:sym w:font="Symbol" w:char="F061"/>
      </w:r>
      <w:r w:rsidRPr="00EB378D">
        <w:rPr>
          <w:rFonts w:ascii="Cambria" w:hAnsi="Cambria" w:cs="Tahoma"/>
          <w:color w:val="000000" w:themeColor="text1"/>
          <w:lang w:val="id-ID"/>
        </w:rPr>
        <w:t xml:space="preserve"> = 0,05. Hal ini berarti menerima H</w:t>
      </w:r>
      <w:r w:rsidRPr="00EB378D">
        <w:rPr>
          <w:rFonts w:ascii="Cambria" w:hAnsi="Cambria" w:cs="Tahoma"/>
          <w:color w:val="000000" w:themeColor="text1"/>
          <w:vertAlign w:val="subscript"/>
          <w:lang w:val="id-ID"/>
        </w:rPr>
        <w:t>1,</w:t>
      </w:r>
      <w:r w:rsidRPr="00EB378D">
        <w:rPr>
          <w:rFonts w:ascii="Cambria" w:hAnsi="Cambria" w:cs="Tahoma"/>
          <w:color w:val="000000" w:themeColor="text1"/>
          <w:lang w:val="id-ID"/>
        </w:rPr>
        <w:t xml:space="preserve"> karena signifikansi lebih kecil dari 0,05 sehingga dapat dikatakan bahwa kualitas pelayanan berpengaruh terhadap kecemasan pasien di klinik I-Dental </w:t>
      </w:r>
      <w:proofErr w:type="spellStart"/>
      <w:r w:rsidRPr="00EB378D">
        <w:rPr>
          <w:rFonts w:ascii="Cambria" w:hAnsi="Cambria" w:cs="Tahoma"/>
          <w:color w:val="000000" w:themeColor="text1"/>
          <w:lang w:val="id-ID"/>
        </w:rPr>
        <w:t>Care</w:t>
      </w:r>
      <w:proofErr w:type="spellEnd"/>
      <w:r w:rsidRPr="00EB378D">
        <w:rPr>
          <w:rFonts w:ascii="Cambria" w:hAnsi="Cambria" w:cs="Tahoma"/>
          <w:color w:val="000000" w:themeColor="text1"/>
          <w:lang w:val="id-ID"/>
        </w:rPr>
        <w:t xml:space="preserve"> di Gandaria, Jakarta Selatan. Hal ini selaras dengan penelitian sebelumnya dilakukan oleh Mahzalina </w:t>
      </w:r>
      <w:proofErr w:type="spellStart"/>
      <w:r w:rsidRPr="00EB378D">
        <w:rPr>
          <w:rFonts w:ascii="Cambria" w:hAnsi="Cambria" w:cs="Tahoma"/>
          <w:color w:val="000000" w:themeColor="text1"/>
          <w:lang w:val="id-ID"/>
        </w:rPr>
        <w:t>dkk</w:t>
      </w:r>
      <w:proofErr w:type="spellEnd"/>
      <w:r w:rsidRPr="00EB378D">
        <w:rPr>
          <w:rFonts w:ascii="Cambria" w:hAnsi="Cambria" w:cs="Tahoma"/>
          <w:color w:val="000000" w:themeColor="text1"/>
          <w:lang w:val="id-ID"/>
        </w:rPr>
        <w:t xml:space="preserve"> (2021), Suci Erawati, </w:t>
      </w:r>
      <w:proofErr w:type="spellStart"/>
      <w:r w:rsidRPr="00EB378D">
        <w:rPr>
          <w:rFonts w:ascii="Cambria" w:hAnsi="Cambria" w:cs="Tahoma"/>
          <w:color w:val="000000" w:themeColor="text1"/>
          <w:lang w:val="id-ID"/>
        </w:rPr>
        <w:t>dkk</w:t>
      </w:r>
      <w:proofErr w:type="spellEnd"/>
      <w:r w:rsidRPr="00EB378D">
        <w:rPr>
          <w:rFonts w:ascii="Cambria" w:hAnsi="Cambria" w:cs="Tahoma"/>
          <w:color w:val="000000" w:themeColor="text1"/>
          <w:lang w:val="id-ID"/>
        </w:rPr>
        <w:t xml:space="preserve"> (2021) bahwa kualitas pelayanan kesehatan gigi dan mulut memiliki pengaruh terhadap kecemasan pasien selama masa pandemi </w:t>
      </w:r>
      <w:r w:rsidR="00A46F1B">
        <w:rPr>
          <w:rFonts w:ascii="Cambria" w:hAnsi="Cambria" w:cs="Tahoma"/>
          <w:color w:val="000000" w:themeColor="text1"/>
          <w:lang w:val="id-ID"/>
        </w:rPr>
        <w:t>Covid</w:t>
      </w:r>
      <w:r w:rsidRPr="00EB378D">
        <w:rPr>
          <w:rFonts w:ascii="Cambria" w:hAnsi="Cambria" w:cs="Tahoma"/>
          <w:color w:val="000000" w:themeColor="text1"/>
          <w:lang w:val="id-ID"/>
        </w:rPr>
        <w:t xml:space="preserve">-19. </w:t>
      </w:r>
    </w:p>
    <w:p w14:paraId="39EDC457" w14:textId="69E8B079" w:rsidR="00745D43" w:rsidRPr="00EB378D" w:rsidRDefault="00745D43" w:rsidP="0046164F">
      <w:pPr>
        <w:spacing w:line="276" w:lineRule="auto"/>
        <w:ind w:right="-7" w:firstLine="709"/>
        <w:jc w:val="both"/>
        <w:rPr>
          <w:rFonts w:ascii="Cambria" w:hAnsi="Cambria" w:cs="Tahoma"/>
          <w:color w:val="000000" w:themeColor="text1"/>
          <w:lang w:val="id-ID"/>
        </w:rPr>
      </w:pPr>
      <w:r w:rsidRPr="00EB378D">
        <w:rPr>
          <w:rFonts w:ascii="Cambria" w:hAnsi="Cambria" w:cs="Tahoma"/>
          <w:color w:val="000000" w:themeColor="text1"/>
          <w:lang w:val="id-ID"/>
        </w:rPr>
        <w:tab/>
        <w:t xml:space="preserve">Pandemi </w:t>
      </w:r>
      <w:r w:rsidR="00A46F1B">
        <w:rPr>
          <w:rFonts w:ascii="Cambria" w:hAnsi="Cambria" w:cs="Tahoma"/>
          <w:color w:val="000000" w:themeColor="text1"/>
          <w:lang w:val="id-ID"/>
        </w:rPr>
        <w:t>Covid</w:t>
      </w:r>
      <w:r w:rsidRPr="00EB378D">
        <w:rPr>
          <w:rFonts w:ascii="Cambria" w:hAnsi="Cambria" w:cs="Tahoma"/>
          <w:color w:val="000000" w:themeColor="text1"/>
          <w:lang w:val="id-ID"/>
        </w:rPr>
        <w:t xml:space="preserve">-19 mengakibatkan masyarakat masih takut atau merasa cemas untuk berobat gigi secara </w:t>
      </w:r>
      <w:proofErr w:type="spellStart"/>
      <w:r w:rsidRPr="00EB378D">
        <w:rPr>
          <w:rFonts w:ascii="Cambria" w:hAnsi="Cambria" w:cs="Tahoma"/>
          <w:color w:val="000000" w:themeColor="text1"/>
          <w:lang w:val="id-ID"/>
        </w:rPr>
        <w:t>regular</w:t>
      </w:r>
      <w:proofErr w:type="spellEnd"/>
      <w:r w:rsidRPr="00EB378D">
        <w:rPr>
          <w:rFonts w:ascii="Cambria" w:hAnsi="Cambria" w:cs="Tahoma"/>
          <w:color w:val="000000" w:themeColor="text1"/>
          <w:lang w:val="id-ID"/>
        </w:rPr>
        <w:t xml:space="preserve">. Kejadian pada masa pandemi </w:t>
      </w:r>
      <w:proofErr w:type="spellStart"/>
      <w:r w:rsidR="00A46F1B">
        <w:rPr>
          <w:rFonts w:ascii="Cambria" w:hAnsi="Cambria" w:cs="Tahoma"/>
          <w:color w:val="000000" w:themeColor="text1"/>
          <w:lang w:val="id-ID"/>
        </w:rPr>
        <w:t>Covid</w:t>
      </w:r>
      <w:proofErr w:type="spellEnd"/>
      <w:r w:rsidRPr="00EB378D">
        <w:rPr>
          <w:rFonts w:ascii="Cambria" w:hAnsi="Cambria" w:cs="Tahoma"/>
          <w:color w:val="000000" w:themeColor="text1"/>
          <w:lang w:val="id-ID"/>
        </w:rPr>
        <w:t xml:space="preserve"> mendorong fasilitas pelayanan kesehatan untuk tetap melaksanakan standar pelayanan minimal terhadap pelayanan kesehatan gigi dan mulut.</w:t>
      </w:r>
    </w:p>
    <w:p w14:paraId="71920C81" w14:textId="5469F394" w:rsidR="00745D43" w:rsidRPr="00EB378D" w:rsidRDefault="00745D43" w:rsidP="00EB378D">
      <w:pPr>
        <w:spacing w:after="0" w:line="276" w:lineRule="auto"/>
        <w:jc w:val="both"/>
        <w:rPr>
          <w:rFonts w:ascii="Cambria" w:hAnsi="Cambria" w:cs="Tahoma"/>
          <w:b/>
          <w:bCs/>
          <w:color w:val="000000" w:themeColor="text1"/>
          <w:lang w:val="id-ID"/>
        </w:rPr>
      </w:pPr>
      <w:r w:rsidRPr="00EB378D">
        <w:rPr>
          <w:rFonts w:ascii="Cambria" w:hAnsi="Cambria" w:cs="Tahoma"/>
          <w:b/>
          <w:bCs/>
          <w:color w:val="000000" w:themeColor="text1"/>
          <w:lang w:val="id-ID"/>
        </w:rPr>
        <w:t xml:space="preserve">Pengaruh Beban Kerja Dokter Gigi Terhadap Kecemasan Pasien Di Klinik I-Dental </w:t>
      </w:r>
      <w:proofErr w:type="spellStart"/>
      <w:r w:rsidRPr="00EB378D">
        <w:rPr>
          <w:rFonts w:ascii="Cambria" w:hAnsi="Cambria" w:cs="Tahoma"/>
          <w:b/>
          <w:bCs/>
          <w:color w:val="000000" w:themeColor="text1"/>
          <w:lang w:val="id-ID"/>
        </w:rPr>
        <w:t>Care</w:t>
      </w:r>
      <w:proofErr w:type="spellEnd"/>
      <w:r w:rsidRPr="00EB378D">
        <w:rPr>
          <w:rFonts w:ascii="Cambria" w:hAnsi="Cambria" w:cs="Tahoma"/>
          <w:b/>
          <w:bCs/>
          <w:color w:val="000000" w:themeColor="text1"/>
          <w:lang w:val="id-ID"/>
        </w:rPr>
        <w:t xml:space="preserve"> selama Masa Pandemi </w:t>
      </w:r>
      <w:r w:rsidR="00A46F1B">
        <w:rPr>
          <w:rFonts w:ascii="Cambria" w:hAnsi="Cambria" w:cs="Tahoma"/>
          <w:b/>
          <w:bCs/>
          <w:color w:val="000000" w:themeColor="text1"/>
          <w:lang w:val="id-ID"/>
        </w:rPr>
        <w:t>Covid</w:t>
      </w:r>
      <w:r w:rsidRPr="00EB378D">
        <w:rPr>
          <w:rFonts w:ascii="Cambria" w:hAnsi="Cambria" w:cs="Tahoma"/>
          <w:b/>
          <w:bCs/>
          <w:color w:val="000000" w:themeColor="text1"/>
          <w:lang w:val="id-ID"/>
        </w:rPr>
        <w:t>-19</w:t>
      </w:r>
    </w:p>
    <w:p w14:paraId="0AF694F9" w14:textId="4BE3C357" w:rsidR="00745D43" w:rsidRPr="00EB378D" w:rsidRDefault="00745D43" w:rsidP="000B4DA3">
      <w:pPr>
        <w:spacing w:after="0" w:line="276" w:lineRule="auto"/>
        <w:ind w:right="-7" w:firstLine="709"/>
        <w:jc w:val="both"/>
        <w:rPr>
          <w:rFonts w:ascii="Cambria" w:hAnsi="Cambria" w:cs="Tahoma"/>
          <w:color w:val="000000" w:themeColor="text1"/>
          <w:lang w:val="id-ID"/>
        </w:rPr>
      </w:pPr>
      <w:r w:rsidRPr="00EB378D">
        <w:rPr>
          <w:rFonts w:ascii="Cambria" w:hAnsi="Cambria" w:cs="Tahoma"/>
          <w:b/>
          <w:bCs/>
          <w:color w:val="000000" w:themeColor="text1"/>
          <w:lang w:val="id-ID"/>
        </w:rPr>
        <w:tab/>
      </w:r>
      <w:r w:rsidRPr="00EB378D">
        <w:rPr>
          <w:rFonts w:ascii="Cambria" w:hAnsi="Cambria" w:cs="Tahoma"/>
          <w:color w:val="000000" w:themeColor="text1"/>
          <w:lang w:val="id-ID"/>
        </w:rPr>
        <w:t xml:space="preserve">Beban kerja dokter gigi selama masa pandemi </w:t>
      </w:r>
      <w:r w:rsidR="00A46F1B">
        <w:rPr>
          <w:rFonts w:ascii="Cambria" w:hAnsi="Cambria" w:cs="Tahoma"/>
          <w:color w:val="000000" w:themeColor="text1"/>
          <w:lang w:val="id-ID"/>
        </w:rPr>
        <w:t>Covid</w:t>
      </w:r>
      <w:r w:rsidRPr="00EB378D">
        <w:rPr>
          <w:rFonts w:ascii="Cambria" w:hAnsi="Cambria" w:cs="Tahoma"/>
          <w:color w:val="000000" w:themeColor="text1"/>
          <w:lang w:val="id-ID"/>
        </w:rPr>
        <w:t xml:space="preserve">-19 mengalami peningkatan. Berdasarkan hasil penelitian variabel Beban Kerja diketahui nilai </w:t>
      </w:r>
      <w:proofErr w:type="spellStart"/>
      <w:r w:rsidRPr="00EB378D">
        <w:rPr>
          <w:rFonts w:ascii="Cambria" w:hAnsi="Cambria" w:cs="Tahoma"/>
          <w:color w:val="000000" w:themeColor="text1"/>
          <w:lang w:val="id-ID"/>
        </w:rPr>
        <w:t>t</w:t>
      </w:r>
      <w:r w:rsidRPr="00EB378D">
        <w:rPr>
          <w:rFonts w:ascii="Cambria" w:hAnsi="Cambria" w:cs="Tahoma"/>
          <w:color w:val="000000" w:themeColor="text1"/>
          <w:vertAlign w:val="subscript"/>
          <w:lang w:val="id-ID"/>
        </w:rPr>
        <w:t>hitung</w:t>
      </w:r>
      <w:proofErr w:type="spellEnd"/>
      <w:r w:rsidRPr="00EB378D">
        <w:rPr>
          <w:rFonts w:ascii="Cambria" w:hAnsi="Cambria" w:cs="Tahoma"/>
          <w:color w:val="000000" w:themeColor="text1"/>
          <w:vertAlign w:val="subscript"/>
          <w:lang w:val="id-ID"/>
        </w:rPr>
        <w:t xml:space="preserve"> </w:t>
      </w:r>
      <w:r w:rsidRPr="00EB378D">
        <w:rPr>
          <w:rFonts w:ascii="Cambria" w:hAnsi="Cambria" w:cs="Tahoma"/>
          <w:color w:val="000000" w:themeColor="text1"/>
          <w:lang w:val="id-ID"/>
        </w:rPr>
        <w:t xml:space="preserve">(3,565) lebih besar dari pada </w:t>
      </w:r>
      <w:proofErr w:type="spellStart"/>
      <w:r w:rsidRPr="00EB378D">
        <w:rPr>
          <w:rFonts w:ascii="Cambria" w:hAnsi="Cambria" w:cs="Tahoma"/>
          <w:color w:val="000000" w:themeColor="text1"/>
          <w:lang w:val="id-ID"/>
        </w:rPr>
        <w:t>t</w:t>
      </w:r>
      <w:r w:rsidRPr="00EB378D">
        <w:rPr>
          <w:rFonts w:ascii="Cambria" w:hAnsi="Cambria" w:cs="Tahoma"/>
          <w:color w:val="000000" w:themeColor="text1"/>
          <w:vertAlign w:val="subscript"/>
          <w:lang w:val="id-ID"/>
        </w:rPr>
        <w:t>tabel</w:t>
      </w:r>
      <w:proofErr w:type="spellEnd"/>
      <w:r w:rsidRPr="00EB378D">
        <w:rPr>
          <w:rFonts w:ascii="Cambria" w:hAnsi="Cambria" w:cs="Tahoma"/>
          <w:color w:val="000000" w:themeColor="text1"/>
          <w:lang w:val="id-ID"/>
        </w:rPr>
        <w:t xml:space="preserve"> (1,986) atau dapat dilihat dari tingkat signifikansi 0,001 &lt; </w:t>
      </w:r>
      <w:r w:rsidRPr="00EB378D">
        <w:rPr>
          <w:rFonts w:ascii="Cambria" w:hAnsi="Cambria"/>
          <w:color w:val="000000" w:themeColor="text1"/>
          <w:lang w:val="id-ID"/>
        </w:rPr>
        <w:sym w:font="Symbol" w:char="F061"/>
      </w:r>
      <w:r w:rsidRPr="00EB378D">
        <w:rPr>
          <w:rFonts w:ascii="Cambria" w:hAnsi="Cambria" w:cs="Tahoma"/>
          <w:color w:val="000000" w:themeColor="text1"/>
          <w:lang w:val="id-ID"/>
        </w:rPr>
        <w:t xml:space="preserve"> = 0,05. Hal ini berarti menerima H</w:t>
      </w:r>
      <w:r w:rsidRPr="00EB378D">
        <w:rPr>
          <w:rFonts w:ascii="Cambria" w:hAnsi="Cambria" w:cs="Tahoma"/>
          <w:color w:val="000000" w:themeColor="text1"/>
          <w:vertAlign w:val="subscript"/>
          <w:lang w:val="id-ID"/>
        </w:rPr>
        <w:t>2</w:t>
      </w:r>
      <w:r w:rsidRPr="00EB378D">
        <w:rPr>
          <w:rFonts w:ascii="Cambria" w:hAnsi="Cambria" w:cs="Tahoma"/>
          <w:color w:val="000000" w:themeColor="text1"/>
          <w:lang w:val="id-ID"/>
        </w:rPr>
        <w:t xml:space="preserve"> sehingga dapat dikatakan bahwa beban kerja berpengaruh terhadap kecemasan pasien di klinik I-Dental </w:t>
      </w:r>
      <w:proofErr w:type="spellStart"/>
      <w:r w:rsidRPr="00EB378D">
        <w:rPr>
          <w:rFonts w:ascii="Cambria" w:hAnsi="Cambria" w:cs="Tahoma"/>
          <w:color w:val="000000" w:themeColor="text1"/>
          <w:lang w:val="id-ID"/>
        </w:rPr>
        <w:t>Care</w:t>
      </w:r>
      <w:proofErr w:type="spellEnd"/>
      <w:r w:rsidRPr="00EB378D">
        <w:rPr>
          <w:rFonts w:ascii="Cambria" w:hAnsi="Cambria" w:cs="Tahoma"/>
          <w:color w:val="000000" w:themeColor="text1"/>
          <w:lang w:val="id-ID"/>
        </w:rPr>
        <w:t xml:space="preserve"> di Gandaria, Jakarta Selatan. Hal ini selaras </w:t>
      </w:r>
      <w:r w:rsidR="0046164F" w:rsidRPr="00EB378D">
        <w:rPr>
          <w:rFonts w:ascii="Cambria" w:hAnsi="Cambria" w:cs="Tahoma"/>
          <w:color w:val="000000" w:themeColor="text1"/>
          <w:lang w:val="id-ID"/>
        </w:rPr>
        <w:t>dengan</w:t>
      </w:r>
      <w:r w:rsidRPr="00EB378D">
        <w:rPr>
          <w:rFonts w:ascii="Cambria" w:hAnsi="Cambria" w:cs="Tahoma"/>
          <w:color w:val="000000" w:themeColor="text1"/>
          <w:lang w:val="id-ID"/>
        </w:rPr>
        <w:t xml:space="preserve"> </w:t>
      </w:r>
      <w:r w:rsidR="0046164F" w:rsidRPr="00EB378D">
        <w:rPr>
          <w:rFonts w:ascii="Cambria" w:hAnsi="Cambria" w:cs="Tahoma"/>
          <w:color w:val="000000" w:themeColor="text1"/>
          <w:lang w:val="id-ID"/>
        </w:rPr>
        <w:t>penelitian</w:t>
      </w:r>
      <w:r w:rsidRPr="00EB378D">
        <w:rPr>
          <w:rFonts w:ascii="Cambria" w:hAnsi="Cambria" w:cs="Tahoma"/>
          <w:color w:val="000000" w:themeColor="text1"/>
          <w:lang w:val="id-ID"/>
        </w:rPr>
        <w:t xml:space="preserve"> yang dilakukan oleh Ludfia Ulfa, Nurmiati M, Sundari (2021) dan terdapat pengaruh beban kerja dokter gigi terhadap kecemasan pasien selama masa pandemi </w:t>
      </w:r>
      <w:r w:rsidR="00A46F1B">
        <w:rPr>
          <w:rFonts w:ascii="Cambria" w:hAnsi="Cambria" w:cs="Tahoma"/>
          <w:color w:val="000000" w:themeColor="text1"/>
          <w:lang w:val="id-ID"/>
        </w:rPr>
        <w:t>Covid</w:t>
      </w:r>
      <w:r w:rsidRPr="00EB378D">
        <w:rPr>
          <w:rFonts w:ascii="Cambria" w:hAnsi="Cambria" w:cs="Tahoma"/>
          <w:color w:val="000000" w:themeColor="text1"/>
          <w:lang w:val="id-ID"/>
        </w:rPr>
        <w:t xml:space="preserve">-19. </w:t>
      </w:r>
    </w:p>
    <w:p w14:paraId="30BDBB59" w14:textId="30E2E9B8" w:rsidR="00745D43" w:rsidRPr="00EB378D" w:rsidRDefault="00745D43" w:rsidP="006E2027">
      <w:pPr>
        <w:spacing w:line="276" w:lineRule="auto"/>
        <w:ind w:right="-7" w:firstLine="709"/>
        <w:jc w:val="both"/>
        <w:rPr>
          <w:rFonts w:ascii="Cambria" w:hAnsi="Cambria" w:cs="Tahoma"/>
          <w:color w:val="000000" w:themeColor="text1"/>
          <w:lang w:val="id-ID"/>
        </w:rPr>
      </w:pPr>
      <w:r w:rsidRPr="00EB378D">
        <w:rPr>
          <w:rFonts w:ascii="Cambria" w:hAnsi="Cambria" w:cs="Tahoma"/>
          <w:color w:val="000000" w:themeColor="text1"/>
          <w:lang w:val="id-ID"/>
        </w:rPr>
        <w:tab/>
        <w:t xml:space="preserve">Beban kerja dokter gigi yang tinggi selama masa pandemi </w:t>
      </w:r>
      <w:proofErr w:type="spellStart"/>
      <w:r w:rsidR="00A46F1B">
        <w:rPr>
          <w:rFonts w:ascii="Cambria" w:hAnsi="Cambria" w:cs="Tahoma"/>
          <w:color w:val="000000" w:themeColor="text1"/>
          <w:lang w:val="id-ID"/>
        </w:rPr>
        <w:t>Covid</w:t>
      </w:r>
      <w:proofErr w:type="spellEnd"/>
      <w:r w:rsidRPr="00EB378D">
        <w:rPr>
          <w:rFonts w:ascii="Cambria" w:hAnsi="Cambria" w:cs="Tahoma"/>
          <w:color w:val="000000" w:themeColor="text1"/>
          <w:lang w:val="id-ID"/>
        </w:rPr>
        <w:t xml:space="preserve"> di klinik gigi I-Dental </w:t>
      </w:r>
      <w:proofErr w:type="spellStart"/>
      <w:r w:rsidRPr="00EB378D">
        <w:rPr>
          <w:rFonts w:ascii="Cambria" w:hAnsi="Cambria" w:cs="Tahoma"/>
          <w:color w:val="000000" w:themeColor="text1"/>
          <w:lang w:val="id-ID"/>
        </w:rPr>
        <w:t>Care</w:t>
      </w:r>
      <w:proofErr w:type="spellEnd"/>
      <w:r w:rsidRPr="00EB378D">
        <w:rPr>
          <w:rFonts w:ascii="Cambria" w:hAnsi="Cambria" w:cs="Tahoma"/>
          <w:color w:val="000000" w:themeColor="text1"/>
          <w:lang w:val="id-ID"/>
        </w:rPr>
        <w:t xml:space="preserve"> dapat mempengaruhi kecemasan pasien saat berobat seperti dokter gigi tidak nyaman dalam pemakaian alat pelindung diri level 3 sehingga tidak maksimal dalam mengerjakan pasien. Hal tersebut dapat membuat pasien cemas atau takut tertular virus </w:t>
      </w:r>
      <w:r w:rsidR="00A46F1B">
        <w:rPr>
          <w:rFonts w:ascii="Cambria" w:hAnsi="Cambria" w:cs="Tahoma"/>
          <w:color w:val="000000" w:themeColor="text1"/>
          <w:lang w:val="id-ID"/>
        </w:rPr>
        <w:t>Covid</w:t>
      </w:r>
      <w:r w:rsidRPr="00EB378D">
        <w:rPr>
          <w:rFonts w:ascii="Cambria" w:hAnsi="Cambria" w:cs="Tahoma"/>
          <w:color w:val="000000" w:themeColor="text1"/>
          <w:lang w:val="id-ID"/>
        </w:rPr>
        <w:t xml:space="preserve">-19 jika beban kerja yang tinggi membuat dokter gigi kelelahan dan rentan terkena virus </w:t>
      </w:r>
      <w:r w:rsidR="00A46F1B">
        <w:rPr>
          <w:rFonts w:ascii="Cambria" w:hAnsi="Cambria" w:cs="Tahoma"/>
          <w:color w:val="000000" w:themeColor="text1"/>
          <w:lang w:val="id-ID"/>
        </w:rPr>
        <w:t>Covid</w:t>
      </w:r>
      <w:r w:rsidRPr="00EB378D">
        <w:rPr>
          <w:rFonts w:ascii="Cambria" w:hAnsi="Cambria" w:cs="Tahoma"/>
          <w:color w:val="000000" w:themeColor="text1"/>
          <w:lang w:val="id-ID"/>
        </w:rPr>
        <w:t xml:space="preserve">-19. </w:t>
      </w:r>
    </w:p>
    <w:p w14:paraId="79C90338" w14:textId="335D8E2D" w:rsidR="00745D43" w:rsidRPr="00EB378D" w:rsidRDefault="00745D43" w:rsidP="00EB378D">
      <w:pPr>
        <w:spacing w:after="0" w:line="276" w:lineRule="auto"/>
        <w:jc w:val="both"/>
        <w:rPr>
          <w:rFonts w:ascii="Cambria" w:hAnsi="Cambria" w:cs="Tahoma"/>
          <w:b/>
          <w:bCs/>
          <w:color w:val="000000" w:themeColor="text1"/>
          <w:lang w:val="id-ID"/>
        </w:rPr>
      </w:pPr>
      <w:r w:rsidRPr="00EB378D">
        <w:rPr>
          <w:rFonts w:ascii="Cambria" w:hAnsi="Cambria" w:cs="Tahoma"/>
          <w:b/>
          <w:bCs/>
          <w:color w:val="000000" w:themeColor="text1"/>
          <w:lang w:val="id-ID"/>
        </w:rPr>
        <w:lastRenderedPageBreak/>
        <w:t xml:space="preserve">Pengaruh Kualitas Pelayanan dan Beban Kerja Dokter Gigi terhadap Kecemasan Pasien di Klinik I-Dental </w:t>
      </w:r>
      <w:proofErr w:type="spellStart"/>
      <w:r w:rsidRPr="00EB378D">
        <w:rPr>
          <w:rFonts w:ascii="Cambria" w:hAnsi="Cambria" w:cs="Tahoma"/>
          <w:b/>
          <w:bCs/>
          <w:color w:val="000000" w:themeColor="text1"/>
          <w:lang w:val="id-ID"/>
        </w:rPr>
        <w:t>Care</w:t>
      </w:r>
      <w:proofErr w:type="spellEnd"/>
      <w:r w:rsidRPr="00EB378D">
        <w:rPr>
          <w:rFonts w:ascii="Cambria" w:hAnsi="Cambria" w:cs="Tahoma"/>
          <w:b/>
          <w:bCs/>
          <w:color w:val="000000" w:themeColor="text1"/>
          <w:lang w:val="id-ID"/>
        </w:rPr>
        <w:t xml:space="preserve"> Selama Masa Pandemi </w:t>
      </w:r>
      <w:proofErr w:type="spellStart"/>
      <w:r w:rsidR="00A46F1B">
        <w:rPr>
          <w:rFonts w:ascii="Cambria" w:hAnsi="Cambria" w:cs="Tahoma"/>
          <w:b/>
          <w:bCs/>
          <w:color w:val="000000" w:themeColor="text1"/>
          <w:lang w:val="id-ID"/>
        </w:rPr>
        <w:t>Covid</w:t>
      </w:r>
      <w:proofErr w:type="spellEnd"/>
    </w:p>
    <w:p w14:paraId="2F8D7CE5" w14:textId="77777777" w:rsidR="00745D43" w:rsidRPr="00EB378D" w:rsidRDefault="00745D43" w:rsidP="000B4DA3">
      <w:pPr>
        <w:spacing w:after="0" w:line="276" w:lineRule="auto"/>
        <w:ind w:right="-7" w:firstLine="709"/>
        <w:jc w:val="both"/>
        <w:rPr>
          <w:rFonts w:ascii="Cambria" w:hAnsi="Cambria" w:cs="Tahoma"/>
          <w:color w:val="000000" w:themeColor="text1"/>
          <w:lang w:val="id-ID"/>
        </w:rPr>
      </w:pPr>
      <w:r w:rsidRPr="00EB378D">
        <w:rPr>
          <w:rFonts w:ascii="Cambria" w:hAnsi="Cambria" w:cs="Tahoma"/>
          <w:b/>
          <w:bCs/>
          <w:color w:val="000000" w:themeColor="text1"/>
          <w:lang w:val="id-ID"/>
        </w:rPr>
        <w:tab/>
      </w:r>
      <w:r w:rsidRPr="00EB378D">
        <w:rPr>
          <w:rFonts w:ascii="Cambria" w:hAnsi="Cambria" w:cs="Tahoma"/>
          <w:color w:val="000000" w:themeColor="text1"/>
          <w:lang w:val="id-ID"/>
        </w:rPr>
        <w:t xml:space="preserve">Berdasarkan hasil statistik nilai </w:t>
      </w:r>
      <w:proofErr w:type="spellStart"/>
      <w:r w:rsidRPr="00EB378D">
        <w:rPr>
          <w:rFonts w:ascii="Cambria" w:hAnsi="Cambria" w:cs="Tahoma"/>
          <w:color w:val="000000" w:themeColor="text1"/>
          <w:lang w:val="id-ID"/>
        </w:rPr>
        <w:t>f</w:t>
      </w:r>
      <w:r w:rsidRPr="00EB378D">
        <w:rPr>
          <w:rFonts w:ascii="Cambria" w:hAnsi="Cambria" w:cs="Tahoma"/>
          <w:color w:val="000000" w:themeColor="text1"/>
          <w:vertAlign w:val="subscript"/>
          <w:lang w:val="id-ID"/>
        </w:rPr>
        <w:t>hitung</w:t>
      </w:r>
      <w:proofErr w:type="spellEnd"/>
      <w:r w:rsidRPr="00EB378D">
        <w:rPr>
          <w:rFonts w:ascii="Cambria" w:hAnsi="Cambria" w:cs="Tahoma"/>
          <w:color w:val="000000" w:themeColor="text1"/>
          <w:lang w:val="id-ID"/>
        </w:rPr>
        <w:t xml:space="preserve"> (28,173) lebih besar dari pada </w:t>
      </w:r>
      <w:proofErr w:type="spellStart"/>
      <w:r w:rsidRPr="00EB378D">
        <w:rPr>
          <w:rFonts w:ascii="Cambria" w:hAnsi="Cambria" w:cs="Tahoma"/>
          <w:color w:val="000000" w:themeColor="text1"/>
          <w:lang w:val="id-ID"/>
        </w:rPr>
        <w:t>f</w:t>
      </w:r>
      <w:r w:rsidRPr="00EB378D">
        <w:rPr>
          <w:rFonts w:ascii="Cambria" w:hAnsi="Cambria" w:cs="Tahoma"/>
          <w:color w:val="000000" w:themeColor="text1"/>
          <w:vertAlign w:val="subscript"/>
          <w:lang w:val="id-ID"/>
        </w:rPr>
        <w:t>tabel</w:t>
      </w:r>
      <w:proofErr w:type="spellEnd"/>
      <w:r w:rsidRPr="00EB378D">
        <w:rPr>
          <w:rFonts w:ascii="Cambria" w:hAnsi="Cambria" w:cs="Tahoma"/>
          <w:color w:val="000000" w:themeColor="text1"/>
          <w:lang w:val="id-ID"/>
        </w:rPr>
        <w:t xml:space="preserve"> (2,32) atau dapat dilihat dari tingkat signifikansi 0,000 &lt; </w:t>
      </w:r>
      <w:r w:rsidRPr="00EB378D">
        <w:rPr>
          <w:rFonts w:ascii="Cambria" w:hAnsi="Cambria" w:cs="Tahoma"/>
          <w:color w:val="000000" w:themeColor="text1"/>
          <w:lang w:val="id-ID"/>
        </w:rPr>
        <w:sym w:font="Symbol" w:char="F061"/>
      </w:r>
      <w:r w:rsidRPr="00EB378D">
        <w:rPr>
          <w:rFonts w:ascii="Cambria" w:hAnsi="Cambria" w:cs="Tahoma"/>
          <w:color w:val="000000" w:themeColor="text1"/>
          <w:lang w:val="id-ID"/>
        </w:rPr>
        <w:t xml:space="preserve"> = 0,05. Hal ini berarti menerima H</w:t>
      </w:r>
      <w:r w:rsidRPr="00EB378D">
        <w:rPr>
          <w:rFonts w:ascii="Cambria" w:hAnsi="Cambria" w:cs="Tahoma"/>
          <w:color w:val="000000" w:themeColor="text1"/>
          <w:vertAlign w:val="subscript"/>
          <w:lang w:val="id-ID"/>
        </w:rPr>
        <w:t>3,</w:t>
      </w:r>
      <w:r w:rsidRPr="00EB378D">
        <w:rPr>
          <w:rFonts w:ascii="Cambria" w:hAnsi="Cambria" w:cs="Tahoma"/>
          <w:color w:val="000000" w:themeColor="text1"/>
          <w:lang w:val="id-ID"/>
        </w:rPr>
        <w:t xml:space="preserve"> karena signifikansi lebih kecil dari 0,05 sehingga dapat dikatakan bahwa kualitas pelayanan dan beban kerja </w:t>
      </w:r>
      <w:proofErr w:type="spellStart"/>
      <w:r w:rsidRPr="00EB378D">
        <w:rPr>
          <w:rFonts w:ascii="Cambria" w:hAnsi="Cambria" w:cs="Tahoma"/>
          <w:color w:val="000000" w:themeColor="text1"/>
          <w:lang w:val="id-ID"/>
        </w:rPr>
        <w:t>doktet</w:t>
      </w:r>
      <w:proofErr w:type="spellEnd"/>
      <w:r w:rsidRPr="00EB378D">
        <w:rPr>
          <w:rFonts w:ascii="Cambria" w:hAnsi="Cambria" w:cs="Tahoma"/>
          <w:color w:val="000000" w:themeColor="text1"/>
          <w:lang w:val="id-ID"/>
        </w:rPr>
        <w:t xml:space="preserve"> gigi berpengaruh terhadap kecemasan pasien di klinik I-Dental </w:t>
      </w:r>
      <w:proofErr w:type="spellStart"/>
      <w:r w:rsidRPr="00EB378D">
        <w:rPr>
          <w:rFonts w:ascii="Cambria" w:hAnsi="Cambria" w:cs="Tahoma"/>
          <w:color w:val="000000" w:themeColor="text1"/>
          <w:lang w:val="id-ID"/>
        </w:rPr>
        <w:t>Care</w:t>
      </w:r>
      <w:proofErr w:type="spellEnd"/>
      <w:r w:rsidRPr="00EB378D">
        <w:rPr>
          <w:rFonts w:ascii="Cambria" w:hAnsi="Cambria" w:cs="Tahoma"/>
          <w:color w:val="000000" w:themeColor="text1"/>
          <w:lang w:val="id-ID"/>
        </w:rPr>
        <w:t xml:space="preserve"> di Gandaria, Jakarta Selatan.</w:t>
      </w:r>
    </w:p>
    <w:p w14:paraId="61FD3947" w14:textId="5C0EF4D3" w:rsidR="00745D43" w:rsidRPr="00EB378D" w:rsidRDefault="00745D43" w:rsidP="000B4DA3">
      <w:pPr>
        <w:spacing w:after="0" w:line="276" w:lineRule="auto"/>
        <w:ind w:right="-7" w:firstLine="709"/>
        <w:jc w:val="both"/>
        <w:rPr>
          <w:rFonts w:ascii="Cambria" w:hAnsi="Cambria" w:cs="Tahoma"/>
          <w:color w:val="000000" w:themeColor="text1"/>
          <w:lang w:val="id-ID"/>
        </w:rPr>
      </w:pPr>
      <w:r w:rsidRPr="00EB378D">
        <w:rPr>
          <w:rFonts w:ascii="Cambria" w:hAnsi="Cambria" w:cs="Tahoma"/>
          <w:color w:val="000000" w:themeColor="text1"/>
          <w:lang w:val="id-ID"/>
        </w:rPr>
        <w:tab/>
        <w:t xml:space="preserve">Pandemi </w:t>
      </w:r>
      <w:r w:rsidR="00A46F1B">
        <w:rPr>
          <w:rFonts w:ascii="Cambria" w:hAnsi="Cambria" w:cs="Tahoma"/>
          <w:color w:val="000000" w:themeColor="text1"/>
          <w:lang w:val="id-ID"/>
        </w:rPr>
        <w:t>Covid</w:t>
      </w:r>
      <w:r w:rsidRPr="00EB378D">
        <w:rPr>
          <w:rFonts w:ascii="Cambria" w:hAnsi="Cambria" w:cs="Tahoma"/>
          <w:color w:val="000000" w:themeColor="text1"/>
          <w:lang w:val="id-ID"/>
        </w:rPr>
        <w:t xml:space="preserve">-19 telah membuat banyak perubahan terhadap kualitas pelayanan di fasilitas kesehatan salah satunya Klinik Gigi dan pandemi </w:t>
      </w:r>
      <w:r w:rsidR="00A46F1B">
        <w:rPr>
          <w:rFonts w:ascii="Cambria" w:hAnsi="Cambria" w:cs="Tahoma"/>
          <w:color w:val="000000" w:themeColor="text1"/>
          <w:lang w:val="id-ID"/>
        </w:rPr>
        <w:t>Covid</w:t>
      </w:r>
      <w:r w:rsidRPr="00EB378D">
        <w:rPr>
          <w:rFonts w:ascii="Cambria" w:hAnsi="Cambria" w:cs="Tahoma"/>
          <w:color w:val="000000" w:themeColor="text1"/>
          <w:lang w:val="id-ID"/>
        </w:rPr>
        <w:t xml:space="preserve">-19 membuat beban kerja dokter gigi menjadi meningkat, sehingga perubahan yang terjadi selama masa pandemi </w:t>
      </w:r>
      <w:proofErr w:type="spellStart"/>
      <w:r w:rsidR="00A46F1B">
        <w:rPr>
          <w:rFonts w:ascii="Cambria" w:hAnsi="Cambria" w:cs="Tahoma"/>
          <w:color w:val="000000" w:themeColor="text1"/>
          <w:lang w:val="id-ID"/>
        </w:rPr>
        <w:t>Covid</w:t>
      </w:r>
      <w:proofErr w:type="spellEnd"/>
      <w:r w:rsidRPr="00EB378D">
        <w:rPr>
          <w:rFonts w:ascii="Cambria" w:hAnsi="Cambria" w:cs="Tahoma"/>
          <w:color w:val="000000" w:themeColor="text1"/>
          <w:lang w:val="id-ID"/>
        </w:rPr>
        <w:t xml:space="preserve"> ini mempengaruhi kecemasan pasien untuk berobat ke klinik gigi I-dental </w:t>
      </w:r>
      <w:proofErr w:type="spellStart"/>
      <w:r w:rsidRPr="00EB378D">
        <w:rPr>
          <w:rFonts w:ascii="Cambria" w:hAnsi="Cambria" w:cs="Tahoma"/>
          <w:color w:val="000000" w:themeColor="text1"/>
          <w:lang w:val="id-ID"/>
        </w:rPr>
        <w:t>Care</w:t>
      </w:r>
      <w:proofErr w:type="spellEnd"/>
      <w:r w:rsidRPr="00EB378D">
        <w:rPr>
          <w:rFonts w:ascii="Cambria" w:hAnsi="Cambria" w:cs="Tahoma"/>
          <w:color w:val="000000" w:themeColor="text1"/>
          <w:lang w:val="id-ID"/>
        </w:rPr>
        <w:t xml:space="preserve">.  </w:t>
      </w:r>
    </w:p>
    <w:p w14:paraId="4A8B3BB3" w14:textId="77777777" w:rsidR="00A97F10" w:rsidRPr="00EB378D" w:rsidRDefault="00A97F10" w:rsidP="00EB378D">
      <w:pPr>
        <w:pStyle w:val="ListParagraph"/>
        <w:spacing w:after="0"/>
        <w:ind w:left="360"/>
        <w:jc w:val="both"/>
        <w:rPr>
          <w:rFonts w:ascii="Cambria" w:hAnsi="Cambria"/>
          <w:color w:val="000000" w:themeColor="text1"/>
          <w:lang w:val="id-ID"/>
        </w:rPr>
      </w:pPr>
    </w:p>
    <w:p w14:paraId="5A7E12E0" w14:textId="77777777" w:rsidR="002734D7" w:rsidRPr="00EB378D" w:rsidRDefault="00AB7364" w:rsidP="003B133D">
      <w:pPr>
        <w:spacing w:line="276" w:lineRule="auto"/>
        <w:jc w:val="both"/>
        <w:rPr>
          <w:rFonts w:ascii="Cambria" w:eastAsia="Cambria" w:hAnsi="Cambria" w:cs="Cambria"/>
          <w:b/>
          <w:color w:val="000000" w:themeColor="text1"/>
          <w:lang w:val="id-ID"/>
        </w:rPr>
      </w:pPr>
      <w:r w:rsidRPr="00EB378D">
        <w:rPr>
          <w:rFonts w:ascii="Cambria" w:eastAsia="Cambria" w:hAnsi="Cambria" w:cs="Cambria"/>
          <w:b/>
          <w:color w:val="000000" w:themeColor="text1"/>
          <w:lang w:val="id-ID"/>
        </w:rPr>
        <w:t xml:space="preserve">KESIMPULAN </w:t>
      </w:r>
      <w:r w:rsidR="007F05DC" w:rsidRPr="00EB378D">
        <w:rPr>
          <w:rFonts w:ascii="Cambria" w:eastAsia="Cambria" w:hAnsi="Cambria" w:cs="Cambria"/>
          <w:b/>
          <w:color w:val="000000" w:themeColor="text1"/>
          <w:lang w:val="id-ID"/>
        </w:rPr>
        <w:t xml:space="preserve"> </w:t>
      </w:r>
    </w:p>
    <w:p w14:paraId="31A6F4D7" w14:textId="77777777" w:rsidR="00745D43" w:rsidRPr="00EB378D" w:rsidRDefault="002D335C" w:rsidP="000B4DA3">
      <w:pPr>
        <w:spacing w:after="0" w:line="276" w:lineRule="auto"/>
        <w:ind w:right="-7" w:firstLine="709"/>
        <w:contextualSpacing/>
        <w:jc w:val="both"/>
        <w:rPr>
          <w:rFonts w:ascii="Cambria" w:hAnsi="Cambria" w:cs="Tahoma"/>
          <w:color w:val="000000" w:themeColor="text1"/>
          <w:lang w:val="id-ID"/>
        </w:rPr>
      </w:pPr>
      <w:r w:rsidRPr="00EB378D">
        <w:rPr>
          <w:rFonts w:ascii="Cambria" w:eastAsia="Cambria" w:hAnsi="Cambria" w:cs="Cambria"/>
          <w:b/>
          <w:color w:val="000000" w:themeColor="text1"/>
          <w:lang w:val="id-ID"/>
        </w:rPr>
        <w:tab/>
      </w:r>
      <w:r w:rsidR="00745D43" w:rsidRPr="00EB378D">
        <w:rPr>
          <w:rFonts w:ascii="Cambria" w:hAnsi="Cambria" w:cs="Tahoma"/>
          <w:color w:val="000000" w:themeColor="text1"/>
          <w:lang w:val="id-ID"/>
        </w:rPr>
        <w:t>Berdasarkan hasil analisis data dari 105 responden dapat ditarik kesimpulan, sebagai berikut:</w:t>
      </w:r>
    </w:p>
    <w:p w14:paraId="6D0BB14C" w14:textId="765CCCE0" w:rsidR="00745D43" w:rsidRPr="00EB378D" w:rsidRDefault="00745D43" w:rsidP="006E2027">
      <w:pPr>
        <w:numPr>
          <w:ilvl w:val="0"/>
          <w:numId w:val="13"/>
        </w:numPr>
        <w:spacing w:after="0" w:line="276" w:lineRule="auto"/>
        <w:ind w:left="709" w:hanging="425"/>
        <w:contextualSpacing/>
        <w:jc w:val="both"/>
        <w:rPr>
          <w:rFonts w:ascii="Cambria" w:hAnsi="Cambria" w:cs="Tahoma"/>
          <w:color w:val="000000" w:themeColor="text1"/>
          <w:lang w:val="id-ID"/>
        </w:rPr>
      </w:pPr>
      <w:r w:rsidRPr="00EB378D">
        <w:rPr>
          <w:rFonts w:ascii="Cambria" w:hAnsi="Cambria" w:cs="Tahoma"/>
          <w:color w:val="000000" w:themeColor="text1"/>
          <w:lang w:val="id-ID"/>
        </w:rPr>
        <w:t xml:space="preserve">Kualitas pelayanan memiliki pengaruh terhadap kecemasan pasien di klinik I-Dental </w:t>
      </w:r>
      <w:proofErr w:type="spellStart"/>
      <w:r w:rsidRPr="00EB378D">
        <w:rPr>
          <w:rFonts w:ascii="Cambria" w:hAnsi="Cambria" w:cs="Tahoma"/>
          <w:color w:val="000000" w:themeColor="text1"/>
          <w:lang w:val="id-ID"/>
        </w:rPr>
        <w:t>Care</w:t>
      </w:r>
      <w:proofErr w:type="spellEnd"/>
      <w:r w:rsidRPr="00EB378D">
        <w:rPr>
          <w:rFonts w:ascii="Cambria" w:hAnsi="Cambria" w:cs="Tahoma"/>
          <w:color w:val="000000" w:themeColor="text1"/>
          <w:lang w:val="id-ID"/>
        </w:rPr>
        <w:t xml:space="preserve"> selama masa pandemi </w:t>
      </w:r>
      <w:r w:rsidR="00A46F1B">
        <w:rPr>
          <w:rFonts w:ascii="Cambria" w:hAnsi="Cambria" w:cs="Tahoma"/>
          <w:color w:val="000000" w:themeColor="text1"/>
          <w:lang w:val="id-ID"/>
        </w:rPr>
        <w:t>Covid</w:t>
      </w:r>
      <w:r w:rsidRPr="00EB378D">
        <w:rPr>
          <w:rFonts w:ascii="Cambria" w:hAnsi="Cambria" w:cs="Tahoma"/>
          <w:color w:val="000000" w:themeColor="text1"/>
          <w:lang w:val="id-ID"/>
        </w:rPr>
        <w:t xml:space="preserve">-19, dikarenakan semakin baik kualitas pelayanan yang diberikan akan menghilangkan kecemasan pasien saat berobat di klinik gigi I-Dental </w:t>
      </w:r>
      <w:proofErr w:type="spellStart"/>
      <w:r w:rsidRPr="00EB378D">
        <w:rPr>
          <w:rFonts w:ascii="Cambria" w:hAnsi="Cambria" w:cs="Tahoma"/>
          <w:color w:val="000000" w:themeColor="text1"/>
          <w:lang w:val="id-ID"/>
        </w:rPr>
        <w:t>Care</w:t>
      </w:r>
      <w:proofErr w:type="spellEnd"/>
      <w:r w:rsidRPr="00EB378D">
        <w:rPr>
          <w:rFonts w:ascii="Cambria" w:hAnsi="Cambria" w:cs="Tahoma"/>
          <w:color w:val="000000" w:themeColor="text1"/>
          <w:lang w:val="id-ID"/>
        </w:rPr>
        <w:t>, Jakarta.</w:t>
      </w:r>
    </w:p>
    <w:p w14:paraId="749D9E9A" w14:textId="09F7B959" w:rsidR="00745D43" w:rsidRPr="00EB378D" w:rsidRDefault="00745D43" w:rsidP="006E2027">
      <w:pPr>
        <w:numPr>
          <w:ilvl w:val="0"/>
          <w:numId w:val="13"/>
        </w:numPr>
        <w:spacing w:after="0" w:line="276" w:lineRule="auto"/>
        <w:ind w:left="709" w:hanging="425"/>
        <w:contextualSpacing/>
        <w:jc w:val="both"/>
        <w:rPr>
          <w:rFonts w:ascii="Cambria" w:hAnsi="Cambria" w:cs="Tahoma"/>
          <w:color w:val="000000" w:themeColor="text1"/>
          <w:lang w:val="id-ID"/>
        </w:rPr>
      </w:pPr>
      <w:r w:rsidRPr="00EB378D">
        <w:rPr>
          <w:rFonts w:ascii="Cambria" w:hAnsi="Cambria" w:cs="Tahoma"/>
          <w:color w:val="000000" w:themeColor="text1"/>
          <w:lang w:val="id-ID"/>
        </w:rPr>
        <w:t xml:space="preserve">Beban kerja memiliki pengaruh terhadap kecemasan pasien di klinik I-Dental </w:t>
      </w:r>
      <w:proofErr w:type="spellStart"/>
      <w:r w:rsidRPr="00EB378D">
        <w:rPr>
          <w:rFonts w:ascii="Cambria" w:hAnsi="Cambria" w:cs="Tahoma"/>
          <w:color w:val="000000" w:themeColor="text1"/>
          <w:lang w:val="id-ID"/>
        </w:rPr>
        <w:t>Care</w:t>
      </w:r>
      <w:proofErr w:type="spellEnd"/>
      <w:r w:rsidRPr="00EB378D">
        <w:rPr>
          <w:rFonts w:ascii="Cambria" w:hAnsi="Cambria" w:cs="Tahoma"/>
          <w:color w:val="000000" w:themeColor="text1"/>
          <w:lang w:val="id-ID"/>
        </w:rPr>
        <w:t xml:space="preserve"> selama masa pandemi </w:t>
      </w:r>
      <w:r w:rsidR="00A46F1B">
        <w:rPr>
          <w:rFonts w:ascii="Cambria" w:hAnsi="Cambria" w:cs="Tahoma"/>
          <w:color w:val="000000" w:themeColor="text1"/>
          <w:lang w:val="id-ID"/>
        </w:rPr>
        <w:t>Covid</w:t>
      </w:r>
      <w:r w:rsidRPr="00EB378D">
        <w:rPr>
          <w:rFonts w:ascii="Cambria" w:hAnsi="Cambria" w:cs="Tahoma"/>
          <w:color w:val="000000" w:themeColor="text1"/>
          <w:lang w:val="id-ID"/>
        </w:rPr>
        <w:t xml:space="preserve">-19, dikarenakan beban kerja yang tinggi akan berpengaruh terhadap </w:t>
      </w:r>
      <w:r w:rsidR="003B133D" w:rsidRPr="00EB378D">
        <w:rPr>
          <w:rFonts w:ascii="Cambria" w:hAnsi="Cambria" w:cs="Tahoma"/>
          <w:color w:val="000000" w:themeColor="text1"/>
          <w:lang w:val="id-ID"/>
        </w:rPr>
        <w:t>produktivitas</w:t>
      </w:r>
      <w:r w:rsidRPr="00EB378D">
        <w:rPr>
          <w:rFonts w:ascii="Cambria" w:hAnsi="Cambria" w:cs="Tahoma"/>
          <w:color w:val="000000" w:themeColor="text1"/>
          <w:lang w:val="id-ID"/>
        </w:rPr>
        <w:t xml:space="preserve"> kerja pada dokter gigi.</w:t>
      </w:r>
    </w:p>
    <w:p w14:paraId="5DDA6CA9" w14:textId="3700628C" w:rsidR="00745D43" w:rsidRPr="00EB378D" w:rsidRDefault="00745D43" w:rsidP="006E2027">
      <w:pPr>
        <w:numPr>
          <w:ilvl w:val="0"/>
          <w:numId w:val="13"/>
        </w:numPr>
        <w:spacing w:after="0" w:line="276" w:lineRule="auto"/>
        <w:ind w:left="709" w:hanging="425"/>
        <w:contextualSpacing/>
        <w:jc w:val="both"/>
        <w:rPr>
          <w:rFonts w:ascii="Cambria" w:hAnsi="Cambria" w:cs="Tahoma"/>
          <w:color w:val="000000" w:themeColor="text1"/>
          <w:lang w:val="id-ID"/>
        </w:rPr>
      </w:pPr>
      <w:r w:rsidRPr="00EB378D">
        <w:rPr>
          <w:rFonts w:ascii="Cambria" w:hAnsi="Cambria" w:cs="Tahoma"/>
          <w:color w:val="000000" w:themeColor="text1"/>
          <w:lang w:val="id-ID"/>
        </w:rPr>
        <w:t xml:space="preserve">Kualitas pelayanan dan beban kerja berpengaruh secara terhadap kecemasan pasien di klinik I-Dental </w:t>
      </w:r>
      <w:proofErr w:type="spellStart"/>
      <w:r w:rsidRPr="00EB378D">
        <w:rPr>
          <w:rFonts w:ascii="Cambria" w:hAnsi="Cambria" w:cs="Tahoma"/>
          <w:color w:val="000000" w:themeColor="text1"/>
          <w:lang w:val="id-ID"/>
        </w:rPr>
        <w:t>Care</w:t>
      </w:r>
      <w:proofErr w:type="spellEnd"/>
      <w:r w:rsidRPr="00EB378D">
        <w:rPr>
          <w:rFonts w:ascii="Cambria" w:hAnsi="Cambria" w:cs="Tahoma"/>
          <w:color w:val="000000" w:themeColor="text1"/>
          <w:lang w:val="id-ID"/>
        </w:rPr>
        <w:t xml:space="preserve"> selama masa pandemi </w:t>
      </w:r>
      <w:r w:rsidR="00A46F1B">
        <w:rPr>
          <w:rFonts w:ascii="Cambria" w:hAnsi="Cambria" w:cs="Tahoma"/>
          <w:color w:val="000000" w:themeColor="text1"/>
          <w:lang w:val="id-ID"/>
        </w:rPr>
        <w:t>Covid</w:t>
      </w:r>
      <w:r w:rsidRPr="00EB378D">
        <w:rPr>
          <w:rFonts w:ascii="Cambria" w:hAnsi="Cambria" w:cs="Tahoma"/>
          <w:color w:val="000000" w:themeColor="text1"/>
          <w:lang w:val="id-ID"/>
        </w:rPr>
        <w:t xml:space="preserve">-19, dikarenakan adanya perubahan dari sistem pelayanan terhadap klinik dan beban kerja yang tinggi pada dokter gigi selama masa pandemi </w:t>
      </w:r>
      <w:r w:rsidR="00A46F1B">
        <w:rPr>
          <w:rFonts w:ascii="Cambria" w:hAnsi="Cambria" w:cs="Tahoma"/>
          <w:color w:val="000000" w:themeColor="text1"/>
          <w:lang w:val="id-ID"/>
        </w:rPr>
        <w:t>Covid</w:t>
      </w:r>
      <w:r w:rsidRPr="00EB378D">
        <w:rPr>
          <w:rFonts w:ascii="Cambria" w:hAnsi="Cambria" w:cs="Tahoma"/>
          <w:color w:val="000000" w:themeColor="text1"/>
          <w:lang w:val="id-ID"/>
        </w:rPr>
        <w:t>-19.</w:t>
      </w:r>
    </w:p>
    <w:p w14:paraId="1F876CD5" w14:textId="77777777" w:rsidR="00745D43" w:rsidRPr="00EB378D" w:rsidRDefault="00745D43" w:rsidP="003B133D">
      <w:pPr>
        <w:spacing w:after="0" w:line="276" w:lineRule="auto"/>
        <w:contextualSpacing/>
        <w:jc w:val="both"/>
        <w:rPr>
          <w:rFonts w:ascii="Cambria" w:hAnsi="Cambria" w:cs="Tahoma"/>
          <w:color w:val="000000" w:themeColor="text1"/>
          <w:lang w:val="id-ID"/>
        </w:rPr>
      </w:pPr>
    </w:p>
    <w:p w14:paraId="2966EE43" w14:textId="77777777" w:rsidR="00745D43" w:rsidRPr="00EB378D" w:rsidRDefault="007F05DC" w:rsidP="003B133D">
      <w:pPr>
        <w:spacing w:line="276" w:lineRule="auto"/>
        <w:jc w:val="both"/>
        <w:rPr>
          <w:rFonts w:ascii="Cambria" w:eastAsia="Cambria" w:hAnsi="Cambria" w:cs="Cambria"/>
          <w:b/>
          <w:color w:val="000000" w:themeColor="text1"/>
          <w:lang w:val="id-ID"/>
        </w:rPr>
      </w:pPr>
      <w:r w:rsidRPr="00EB378D">
        <w:rPr>
          <w:rFonts w:ascii="Cambria" w:eastAsia="Cambria" w:hAnsi="Cambria" w:cs="Cambria"/>
          <w:b/>
          <w:color w:val="000000" w:themeColor="text1"/>
          <w:lang w:val="id-ID"/>
        </w:rPr>
        <w:t>DAFTAR PUSTAKA</w:t>
      </w:r>
    </w:p>
    <w:p w14:paraId="6CCF53BC" w14:textId="77777777" w:rsidR="00745D43" w:rsidRPr="00EB378D" w:rsidRDefault="00745D43" w:rsidP="000727D8">
      <w:pPr>
        <w:spacing w:after="0" w:line="276" w:lineRule="auto"/>
        <w:ind w:left="709" w:right="-7" w:hanging="709"/>
        <w:jc w:val="both"/>
        <w:rPr>
          <w:rFonts w:ascii="Cambria" w:hAnsi="Cambria" w:cs="Tahoma"/>
          <w:color w:val="000000" w:themeColor="text1"/>
          <w:lang w:val="id-ID"/>
        </w:rPr>
      </w:pPr>
      <w:r w:rsidRPr="00EB378D">
        <w:rPr>
          <w:rFonts w:ascii="Cambria" w:hAnsi="Cambria" w:cs="Tahoma"/>
          <w:color w:val="000000" w:themeColor="text1"/>
          <w:lang w:val="id-ID"/>
        </w:rPr>
        <w:t xml:space="preserve">Dian Nurani, Martha M. </w:t>
      </w:r>
      <w:proofErr w:type="spellStart"/>
      <w:r w:rsidRPr="00EB378D">
        <w:rPr>
          <w:rFonts w:ascii="Cambria" w:hAnsi="Cambria" w:cs="Tahoma"/>
          <w:color w:val="000000" w:themeColor="text1"/>
          <w:lang w:val="id-ID"/>
        </w:rPr>
        <w:t>Kaseke</w:t>
      </w:r>
      <w:proofErr w:type="spellEnd"/>
      <w:r w:rsidRPr="00EB378D">
        <w:rPr>
          <w:rFonts w:ascii="Cambria" w:hAnsi="Cambria" w:cs="Tahoma"/>
          <w:color w:val="000000" w:themeColor="text1"/>
          <w:lang w:val="id-ID"/>
        </w:rPr>
        <w:t xml:space="preserve">. Arthur E. Mongan. 2021. Dampak Pandemi </w:t>
      </w:r>
      <w:proofErr w:type="spellStart"/>
      <w:r w:rsidRPr="00EB378D">
        <w:rPr>
          <w:rFonts w:ascii="Cambria" w:hAnsi="Cambria" w:cs="Tahoma"/>
          <w:color w:val="000000" w:themeColor="text1"/>
          <w:lang w:val="id-ID"/>
        </w:rPr>
        <w:t>Coronavirus</w:t>
      </w:r>
      <w:proofErr w:type="spellEnd"/>
      <w:r w:rsidRPr="00EB378D">
        <w:rPr>
          <w:rFonts w:ascii="Cambria" w:hAnsi="Cambria" w:cs="Tahoma"/>
          <w:color w:val="000000" w:themeColor="text1"/>
          <w:lang w:val="id-ID"/>
        </w:rPr>
        <w:t xml:space="preserve"> Disease-10 terhadap Mutu Pelayanan </w:t>
      </w:r>
      <w:proofErr w:type="spellStart"/>
      <w:r w:rsidRPr="00EB378D">
        <w:rPr>
          <w:rFonts w:ascii="Cambria" w:hAnsi="Cambria" w:cs="Tahoma"/>
          <w:color w:val="000000" w:themeColor="text1"/>
          <w:lang w:val="id-ID"/>
        </w:rPr>
        <w:t>Kemotrapi</w:t>
      </w:r>
      <w:proofErr w:type="spellEnd"/>
      <w:r w:rsidRPr="00EB378D">
        <w:rPr>
          <w:rFonts w:ascii="Cambria" w:hAnsi="Cambria" w:cs="Tahoma"/>
          <w:color w:val="000000" w:themeColor="text1"/>
          <w:lang w:val="id-ID"/>
        </w:rPr>
        <w:t xml:space="preserve"> di Ruang Delima RSUP Prof. Dr. R. D. Kandou Manado. </w:t>
      </w:r>
      <w:r w:rsidRPr="00EB378D">
        <w:rPr>
          <w:rFonts w:ascii="Cambria" w:hAnsi="Cambria" w:cs="Tahoma"/>
          <w:i/>
          <w:iCs/>
          <w:color w:val="000000" w:themeColor="text1"/>
          <w:lang w:val="id-ID"/>
        </w:rPr>
        <w:t>e-</w:t>
      </w:r>
      <w:proofErr w:type="spellStart"/>
      <w:r w:rsidRPr="00EB378D">
        <w:rPr>
          <w:rFonts w:ascii="Cambria" w:hAnsi="Cambria" w:cs="Tahoma"/>
          <w:i/>
          <w:iCs/>
          <w:color w:val="000000" w:themeColor="text1"/>
          <w:lang w:val="id-ID"/>
        </w:rPr>
        <w:t>Clinic</w:t>
      </w:r>
      <w:proofErr w:type="spellEnd"/>
      <w:r w:rsidRPr="00EB378D">
        <w:rPr>
          <w:rFonts w:ascii="Cambria" w:hAnsi="Cambria" w:cs="Tahoma"/>
          <w:color w:val="000000" w:themeColor="text1"/>
          <w:lang w:val="id-ID"/>
        </w:rPr>
        <w:t>. 9(2): 412-423</w:t>
      </w:r>
    </w:p>
    <w:p w14:paraId="68CC3381" w14:textId="1009AC4A" w:rsidR="00745D43" w:rsidRPr="00EB378D" w:rsidRDefault="00745D43" w:rsidP="000727D8">
      <w:pPr>
        <w:spacing w:after="0" w:line="276" w:lineRule="auto"/>
        <w:ind w:left="709" w:right="-7" w:hanging="709"/>
        <w:jc w:val="both"/>
        <w:rPr>
          <w:rFonts w:ascii="Cambria" w:hAnsi="Cambria" w:cs="Tahoma"/>
          <w:color w:val="000000" w:themeColor="text1"/>
          <w:lang w:val="id-ID"/>
        </w:rPr>
      </w:pPr>
      <w:r w:rsidRPr="00EB378D">
        <w:rPr>
          <w:rFonts w:ascii="Cambria" w:hAnsi="Cambria" w:cs="Tahoma"/>
          <w:color w:val="000000" w:themeColor="text1"/>
          <w:lang w:val="id-ID"/>
        </w:rPr>
        <w:t xml:space="preserve">Erawati. 2021. Pengaruh Tingkat Kecemasan Pasien dan Dokter Gigi Terhadap Pelayanan Poli Gigi Selama Masa Pandemi </w:t>
      </w:r>
      <w:r w:rsidR="00A46F1B">
        <w:rPr>
          <w:rFonts w:ascii="Cambria" w:hAnsi="Cambria" w:cs="Tahoma"/>
          <w:color w:val="000000" w:themeColor="text1"/>
          <w:lang w:val="id-ID"/>
        </w:rPr>
        <w:t>Covid</w:t>
      </w:r>
      <w:r w:rsidRPr="00EB378D">
        <w:rPr>
          <w:rFonts w:ascii="Cambria" w:hAnsi="Cambria" w:cs="Tahoma"/>
          <w:color w:val="000000" w:themeColor="text1"/>
          <w:lang w:val="id-ID"/>
        </w:rPr>
        <w:t xml:space="preserve">-19. </w:t>
      </w:r>
      <w:r w:rsidRPr="00EB378D">
        <w:rPr>
          <w:rFonts w:ascii="Cambria" w:hAnsi="Cambria" w:cs="Tahoma"/>
          <w:i/>
          <w:iCs/>
          <w:color w:val="000000" w:themeColor="text1"/>
          <w:lang w:val="id-ID"/>
        </w:rPr>
        <w:t xml:space="preserve">Prima </w:t>
      </w:r>
      <w:proofErr w:type="spellStart"/>
      <w:r w:rsidRPr="00EB378D">
        <w:rPr>
          <w:rFonts w:ascii="Cambria" w:hAnsi="Cambria" w:cs="Tahoma"/>
          <w:i/>
          <w:iCs/>
          <w:color w:val="000000" w:themeColor="text1"/>
          <w:lang w:val="id-ID"/>
        </w:rPr>
        <w:t>Journal</w:t>
      </w:r>
      <w:proofErr w:type="spellEnd"/>
      <w:r w:rsidRPr="00EB378D">
        <w:rPr>
          <w:rFonts w:ascii="Cambria" w:hAnsi="Cambria" w:cs="Tahoma"/>
          <w:i/>
          <w:iCs/>
          <w:color w:val="000000" w:themeColor="text1"/>
          <w:lang w:val="id-ID"/>
        </w:rPr>
        <w:t xml:space="preserve"> </w:t>
      </w:r>
      <w:proofErr w:type="spellStart"/>
      <w:r w:rsidRPr="00EB378D">
        <w:rPr>
          <w:rFonts w:ascii="Cambria" w:hAnsi="Cambria" w:cs="Tahoma"/>
          <w:i/>
          <w:iCs/>
          <w:color w:val="000000" w:themeColor="text1"/>
          <w:lang w:val="id-ID"/>
        </w:rPr>
        <w:t>of</w:t>
      </w:r>
      <w:proofErr w:type="spellEnd"/>
      <w:r w:rsidRPr="00EB378D">
        <w:rPr>
          <w:rFonts w:ascii="Cambria" w:hAnsi="Cambria" w:cs="Tahoma"/>
          <w:i/>
          <w:iCs/>
          <w:color w:val="000000" w:themeColor="text1"/>
          <w:lang w:val="id-ID"/>
        </w:rPr>
        <w:t xml:space="preserve"> Oral Dental </w:t>
      </w:r>
      <w:proofErr w:type="spellStart"/>
      <w:r w:rsidRPr="00EB378D">
        <w:rPr>
          <w:rFonts w:ascii="Cambria" w:hAnsi="Cambria" w:cs="Tahoma"/>
          <w:i/>
          <w:iCs/>
          <w:color w:val="000000" w:themeColor="text1"/>
          <w:lang w:val="id-ID"/>
        </w:rPr>
        <w:t>Sciences</w:t>
      </w:r>
      <w:proofErr w:type="spellEnd"/>
      <w:r w:rsidRPr="00EB378D">
        <w:rPr>
          <w:rFonts w:ascii="Cambria" w:hAnsi="Cambria" w:cs="Tahoma"/>
          <w:color w:val="000000" w:themeColor="text1"/>
          <w:lang w:val="id-ID"/>
        </w:rPr>
        <w:t>. 4(2): 51-55</w:t>
      </w:r>
    </w:p>
    <w:p w14:paraId="7CE0BE64" w14:textId="0DBEA186" w:rsidR="00745D43" w:rsidRPr="00EB378D" w:rsidRDefault="00745D43" w:rsidP="000727D8">
      <w:pPr>
        <w:spacing w:after="0" w:line="276" w:lineRule="auto"/>
        <w:ind w:left="709" w:right="-7" w:hanging="709"/>
        <w:jc w:val="both"/>
        <w:rPr>
          <w:rFonts w:ascii="Cambria" w:hAnsi="Cambria" w:cs="Tahoma"/>
          <w:color w:val="000000" w:themeColor="text1"/>
          <w:lang w:val="id-ID"/>
        </w:rPr>
      </w:pPr>
      <w:proofErr w:type="spellStart"/>
      <w:r w:rsidRPr="00EB378D">
        <w:rPr>
          <w:rFonts w:ascii="Cambria" w:hAnsi="Cambria" w:cs="Tahoma"/>
          <w:color w:val="000000" w:themeColor="text1"/>
          <w:lang w:val="id-ID"/>
        </w:rPr>
        <w:t>Merlya</w:t>
      </w:r>
      <w:proofErr w:type="spellEnd"/>
      <w:r w:rsidRPr="00EB378D">
        <w:rPr>
          <w:rFonts w:ascii="Cambria" w:hAnsi="Cambria" w:cs="Tahoma"/>
          <w:color w:val="000000" w:themeColor="text1"/>
          <w:lang w:val="id-ID"/>
        </w:rPr>
        <w:t xml:space="preserve"> </w:t>
      </w:r>
      <w:proofErr w:type="spellStart"/>
      <w:r w:rsidRPr="00EB378D">
        <w:rPr>
          <w:rFonts w:ascii="Cambria" w:hAnsi="Cambria" w:cs="Tahoma"/>
          <w:color w:val="000000" w:themeColor="text1"/>
          <w:lang w:val="id-ID"/>
        </w:rPr>
        <w:t>Balbeid</w:t>
      </w:r>
      <w:proofErr w:type="spellEnd"/>
      <w:r w:rsidRPr="00EB378D">
        <w:rPr>
          <w:rFonts w:ascii="Cambria" w:hAnsi="Cambria" w:cs="Tahoma"/>
          <w:color w:val="000000" w:themeColor="text1"/>
          <w:lang w:val="id-ID"/>
        </w:rPr>
        <w:t xml:space="preserve">, dkk. Hubungan Tingkat Kecemasan (ANXIETY) Dokter Gigi Dengan Kesiapan Praktik Kembali Di Masa Transisi Pandemi </w:t>
      </w:r>
      <w:proofErr w:type="spellStart"/>
      <w:r w:rsidR="00A46F1B">
        <w:rPr>
          <w:rFonts w:ascii="Cambria" w:hAnsi="Cambria" w:cs="Tahoma"/>
          <w:color w:val="000000" w:themeColor="text1"/>
          <w:lang w:val="id-ID"/>
        </w:rPr>
        <w:t>Covid</w:t>
      </w:r>
      <w:proofErr w:type="spellEnd"/>
      <w:r w:rsidRPr="00EB378D">
        <w:rPr>
          <w:rFonts w:ascii="Cambria" w:hAnsi="Cambria" w:cs="Tahoma"/>
          <w:color w:val="000000" w:themeColor="text1"/>
          <w:lang w:val="id-ID"/>
        </w:rPr>
        <w:t xml:space="preserve"> 19 di Indonesia (Studi Pendahuluan). 2021. </w:t>
      </w:r>
      <w:r w:rsidRPr="00EB378D">
        <w:rPr>
          <w:rFonts w:ascii="Cambria" w:hAnsi="Cambria" w:cs="Tahoma"/>
          <w:i/>
          <w:iCs/>
          <w:color w:val="000000" w:themeColor="text1"/>
          <w:lang w:val="id-ID"/>
        </w:rPr>
        <w:t>E-</w:t>
      </w:r>
      <w:proofErr w:type="spellStart"/>
      <w:r w:rsidRPr="00EB378D">
        <w:rPr>
          <w:rFonts w:ascii="Cambria" w:hAnsi="Cambria" w:cs="Tahoma"/>
          <w:i/>
          <w:iCs/>
          <w:color w:val="000000" w:themeColor="text1"/>
          <w:lang w:val="id-ID"/>
        </w:rPr>
        <w:t>Prodenta</w:t>
      </w:r>
      <w:proofErr w:type="spellEnd"/>
      <w:r w:rsidRPr="00EB378D">
        <w:rPr>
          <w:rFonts w:ascii="Cambria" w:hAnsi="Cambria" w:cs="Tahoma"/>
          <w:i/>
          <w:iCs/>
          <w:color w:val="000000" w:themeColor="text1"/>
          <w:lang w:val="id-ID"/>
        </w:rPr>
        <w:t xml:space="preserve"> </w:t>
      </w:r>
      <w:proofErr w:type="spellStart"/>
      <w:r w:rsidRPr="00EB378D">
        <w:rPr>
          <w:rFonts w:ascii="Cambria" w:hAnsi="Cambria" w:cs="Tahoma"/>
          <w:i/>
          <w:iCs/>
          <w:color w:val="000000" w:themeColor="text1"/>
          <w:lang w:val="id-ID"/>
        </w:rPr>
        <w:t>Journal</w:t>
      </w:r>
      <w:proofErr w:type="spellEnd"/>
      <w:r w:rsidRPr="00EB378D">
        <w:rPr>
          <w:rFonts w:ascii="Cambria" w:hAnsi="Cambria" w:cs="Tahoma"/>
          <w:i/>
          <w:iCs/>
          <w:color w:val="000000" w:themeColor="text1"/>
          <w:lang w:val="id-ID"/>
        </w:rPr>
        <w:t xml:space="preserve"> </w:t>
      </w:r>
      <w:proofErr w:type="spellStart"/>
      <w:r w:rsidRPr="00EB378D">
        <w:rPr>
          <w:rFonts w:ascii="Cambria" w:hAnsi="Cambria" w:cs="Tahoma"/>
          <w:i/>
          <w:iCs/>
          <w:color w:val="000000" w:themeColor="text1"/>
          <w:lang w:val="id-ID"/>
        </w:rPr>
        <w:t>of</w:t>
      </w:r>
      <w:proofErr w:type="spellEnd"/>
      <w:r w:rsidRPr="00EB378D">
        <w:rPr>
          <w:rFonts w:ascii="Cambria" w:hAnsi="Cambria" w:cs="Tahoma"/>
          <w:i/>
          <w:iCs/>
          <w:color w:val="000000" w:themeColor="text1"/>
          <w:lang w:val="id-ID"/>
        </w:rPr>
        <w:t xml:space="preserve"> </w:t>
      </w:r>
      <w:proofErr w:type="spellStart"/>
      <w:r w:rsidRPr="00EB378D">
        <w:rPr>
          <w:rFonts w:ascii="Cambria" w:hAnsi="Cambria" w:cs="Tahoma"/>
          <w:i/>
          <w:iCs/>
          <w:color w:val="000000" w:themeColor="text1"/>
          <w:lang w:val="id-ID"/>
        </w:rPr>
        <w:t>Dentistry</w:t>
      </w:r>
      <w:proofErr w:type="spellEnd"/>
      <w:r w:rsidRPr="00EB378D">
        <w:rPr>
          <w:rFonts w:ascii="Cambria" w:hAnsi="Cambria" w:cs="Tahoma"/>
          <w:color w:val="000000" w:themeColor="text1"/>
          <w:lang w:val="id-ID"/>
        </w:rPr>
        <w:t>. 5(2): 470-479</w:t>
      </w:r>
    </w:p>
    <w:p w14:paraId="54F4FD0F" w14:textId="77777777" w:rsidR="002734D7" w:rsidRPr="00EB378D" w:rsidRDefault="00745D43" w:rsidP="000727D8">
      <w:pPr>
        <w:spacing w:after="0" w:line="276" w:lineRule="auto"/>
        <w:ind w:left="709" w:right="-7" w:hanging="709"/>
        <w:jc w:val="both"/>
        <w:rPr>
          <w:rFonts w:ascii="Cambria" w:hAnsi="Cambria" w:cs="Tahoma"/>
          <w:color w:val="000000" w:themeColor="text1"/>
          <w:lang w:val="id-ID"/>
        </w:rPr>
      </w:pPr>
      <w:r w:rsidRPr="00EB378D">
        <w:rPr>
          <w:rFonts w:ascii="Cambria" w:hAnsi="Cambria" w:cs="Tahoma"/>
          <w:color w:val="000000" w:themeColor="text1"/>
          <w:lang w:val="id-ID"/>
        </w:rPr>
        <w:t xml:space="preserve">Rahmi A, </w:t>
      </w:r>
      <w:proofErr w:type="spellStart"/>
      <w:r w:rsidRPr="00EB378D">
        <w:rPr>
          <w:rFonts w:ascii="Cambria" w:hAnsi="Cambria" w:cs="Tahoma"/>
          <w:color w:val="000000" w:themeColor="text1"/>
          <w:lang w:val="id-ID"/>
        </w:rPr>
        <w:t>Indrayadi</w:t>
      </w:r>
      <w:proofErr w:type="spellEnd"/>
      <w:r w:rsidRPr="00EB378D">
        <w:rPr>
          <w:rFonts w:ascii="Cambria" w:hAnsi="Cambria" w:cs="Tahoma"/>
          <w:color w:val="000000" w:themeColor="text1"/>
          <w:lang w:val="id-ID"/>
        </w:rPr>
        <w:t xml:space="preserve"> G, Iwan D, Armelia SW &amp; Citra FT. 2020. Panduan Dokter Gigi Dalam Era New Normal. Jakarta: Pengurus Besar Persatuan Dokter Gigi Indonesia</w:t>
      </w:r>
    </w:p>
    <w:sectPr w:rsidR="002734D7" w:rsidRPr="00EB378D" w:rsidSect="00EB378D">
      <w:headerReference w:type="even" r:id="rId13"/>
      <w:headerReference w:type="default" r:id="rId14"/>
      <w:footerReference w:type="even" r:id="rId15"/>
      <w:footerReference w:type="default" r:id="rId16"/>
      <w:headerReference w:type="first" r:id="rId17"/>
      <w:footerReference w:type="first" r:id="rId18"/>
      <w:pgSz w:w="11900" w:h="16840"/>
      <w:pgMar w:top="1701" w:right="1701" w:bottom="1701" w:left="2268" w:header="720" w:footer="720" w:gutter="0"/>
      <w:pgNumType w:start="2535"/>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32486" w14:textId="77777777" w:rsidR="00EE6D33" w:rsidRDefault="00EE6D33">
      <w:pPr>
        <w:spacing w:after="0" w:line="240" w:lineRule="auto"/>
      </w:pPr>
      <w:r>
        <w:separator/>
      </w:r>
    </w:p>
  </w:endnote>
  <w:endnote w:type="continuationSeparator" w:id="0">
    <w:p w14:paraId="76A5FD9B" w14:textId="77777777" w:rsidR="00EE6D33" w:rsidRDefault="00EE6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Beyond The Mountains">
    <w:panose1 w:val="00000000000000000000"/>
    <w:charset w:val="00"/>
    <w:family w:val="auto"/>
    <w:pitch w:val="variable"/>
    <w:sig w:usb0="80000027" w:usb1="0000004A" w:usb2="00000000" w:usb3="00000000" w:csb0="0000001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5F110" w14:textId="77777777" w:rsidR="007F3248" w:rsidRDefault="007F32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0351824"/>
      <w:docPartObj>
        <w:docPartGallery w:val="Page Numbers (Bottom of Page)"/>
        <w:docPartUnique/>
      </w:docPartObj>
    </w:sdtPr>
    <w:sdtEndPr>
      <w:rPr>
        <w:color w:val="7F7F7F" w:themeColor="background1" w:themeShade="7F"/>
        <w:spacing w:val="60"/>
      </w:rPr>
    </w:sdtEndPr>
    <w:sdtContent>
      <w:p w14:paraId="665786ED" w14:textId="77777777" w:rsidR="00A06A8D" w:rsidRPr="001E48DA" w:rsidRDefault="00A06A8D" w:rsidP="00A06A8D">
        <w:pPr>
          <w:pStyle w:val="Footer"/>
          <w:pBdr>
            <w:top w:val="single" w:sz="4" w:space="1" w:color="D9D9D9" w:themeColor="background1" w:themeShade="D9"/>
          </w:pBdr>
        </w:pPr>
        <w:r w:rsidRPr="001E48DA">
          <w:fldChar w:fldCharType="begin"/>
        </w:r>
        <w:r w:rsidRPr="001E48DA">
          <w:instrText xml:space="preserve"> PAGE   \* MERGEFORMAT </w:instrText>
        </w:r>
        <w:r w:rsidRPr="001E48DA">
          <w:fldChar w:fldCharType="separate"/>
        </w:r>
        <w:r>
          <w:t>2520</w:t>
        </w:r>
        <w:r w:rsidRPr="001E48DA">
          <w:rPr>
            <w:noProof/>
          </w:rPr>
          <w:fldChar w:fldCharType="end"/>
        </w:r>
        <w:r w:rsidRPr="001E48DA">
          <w:t xml:space="preserve"> | </w:t>
        </w:r>
        <w:r w:rsidRPr="001E48DA">
          <w:rPr>
            <w:lang w:val="id-ID"/>
          </w:rPr>
          <w:t xml:space="preserve">Volume 6 Nomor </w:t>
        </w:r>
        <w:proofErr w:type="gramStart"/>
        <w:r w:rsidRPr="001E48DA">
          <w:rPr>
            <w:lang w:val="id-ID"/>
          </w:rPr>
          <w:t xml:space="preserve">4 </w:t>
        </w:r>
        <w:r w:rsidRPr="001E48DA">
          <w:t xml:space="preserve"> </w:t>
        </w:r>
        <w:r w:rsidRPr="001E48DA">
          <w:rPr>
            <w:lang w:val="id-ID"/>
          </w:rPr>
          <w:t>2024</w:t>
        </w:r>
        <w:proofErr w:type="gramEnd"/>
      </w:p>
    </w:sdtContent>
  </w:sdt>
  <w:p w14:paraId="3D63DD27" w14:textId="77777777" w:rsidR="00A06A8D" w:rsidRDefault="00A06A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8DB4E" w14:textId="77777777" w:rsidR="007F3248" w:rsidRDefault="007F32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734C9" w14:textId="77777777" w:rsidR="00EE6D33" w:rsidRDefault="00EE6D33">
      <w:pPr>
        <w:spacing w:after="0" w:line="240" w:lineRule="auto"/>
      </w:pPr>
      <w:r>
        <w:separator/>
      </w:r>
    </w:p>
  </w:footnote>
  <w:footnote w:type="continuationSeparator" w:id="0">
    <w:p w14:paraId="6391E31D" w14:textId="77777777" w:rsidR="00EE6D33" w:rsidRDefault="00EE6D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B3AC7" w14:textId="77777777" w:rsidR="007F3248" w:rsidRDefault="007F32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31D33" w14:textId="77777777" w:rsidR="005735AD" w:rsidRPr="005735AD" w:rsidRDefault="005735AD" w:rsidP="005735AD">
    <w:pPr>
      <w:tabs>
        <w:tab w:val="left" w:pos="375"/>
        <w:tab w:val="center" w:pos="4600"/>
      </w:tabs>
      <w:spacing w:after="8" w:line="240" w:lineRule="auto"/>
      <w:jc w:val="center"/>
      <w:rPr>
        <w:rFonts w:ascii="Beyond The Mountains" w:hAnsi="Beyond The Mountains" w:cs="Arial"/>
        <w:b/>
        <w:bCs/>
        <w:color w:val="000000"/>
        <w:kern w:val="2"/>
        <w:sz w:val="32"/>
        <w:szCs w:val="32"/>
        <w:lang w:val="id-ID"/>
      </w:rPr>
    </w:pPr>
    <w:r w:rsidRPr="005735AD">
      <w:rPr>
        <w:rFonts w:ascii="Beyond The Mountains" w:hAnsi="Beyond The Mountains" w:cs="Arial"/>
        <w:b/>
        <w:bCs/>
        <w:color w:val="000000"/>
        <w:kern w:val="2"/>
        <w:sz w:val="32"/>
        <w:szCs w:val="32"/>
        <w:lang w:val="id-ID"/>
      </w:rPr>
      <w:t>R eslaj: Religion Education Social Laa Roiba Journal</w:t>
    </w:r>
  </w:p>
  <w:p w14:paraId="77C40650" w14:textId="60DA2692" w:rsidR="005735AD" w:rsidRPr="00EB378D" w:rsidRDefault="005735AD" w:rsidP="005735AD">
    <w:pPr>
      <w:spacing w:after="8"/>
      <w:ind w:left="-5" w:hanging="10"/>
      <w:jc w:val="center"/>
      <w:rPr>
        <w:rFonts w:ascii="Cambria" w:hAnsi="Cambria" w:cs="Arial"/>
        <w:b/>
        <w:bCs/>
        <w:color w:val="000000"/>
        <w:kern w:val="2"/>
        <w:highlight w:val="white"/>
        <w:lang w:val="id-ID"/>
      </w:rPr>
    </w:pPr>
    <w:r w:rsidRPr="00EB378D">
      <w:rPr>
        <w:rFonts w:ascii="Cambria" w:hAnsi="Cambria" w:cs="Arial"/>
        <w:b/>
        <w:bCs/>
        <w:color w:val="000000"/>
        <w:kern w:val="2"/>
        <w:lang w:val="id-ID"/>
      </w:rPr>
      <w:t xml:space="preserve">Volume 6 Nomor 4 (2024) </w:t>
    </w:r>
    <w:r w:rsidR="00EB378D" w:rsidRPr="00EB378D">
      <w:rPr>
        <w:rFonts w:ascii="Cambria" w:hAnsi="Cambria" w:cs="Arial"/>
        <w:b/>
        <w:bCs/>
        <w:color w:val="000000"/>
        <w:kern w:val="2"/>
      </w:rPr>
      <w:t xml:space="preserve">  </w:t>
    </w:r>
    <w:r w:rsidRPr="00EB378D">
      <w:rPr>
        <w:rFonts w:ascii="Cambria" w:hAnsi="Cambria" w:cs="Arial"/>
        <w:b/>
        <w:bCs/>
        <w:color w:val="000000"/>
        <w:kern w:val="2"/>
        <w:lang w:val="id-ID"/>
      </w:rPr>
      <w:t>2</w:t>
    </w:r>
    <w:r w:rsidR="00EB378D">
      <w:rPr>
        <w:rFonts w:ascii="Cambria" w:hAnsi="Cambria" w:cs="Arial"/>
        <w:b/>
        <w:bCs/>
        <w:color w:val="000000"/>
        <w:kern w:val="2"/>
      </w:rPr>
      <w:t>5</w:t>
    </w:r>
    <w:r w:rsidRPr="00EB378D">
      <w:rPr>
        <w:rFonts w:ascii="Cambria" w:hAnsi="Cambria" w:cs="Arial"/>
        <w:b/>
        <w:bCs/>
        <w:color w:val="000000"/>
        <w:kern w:val="2"/>
        <w:lang w:val="id-ID"/>
      </w:rPr>
      <w:t>35</w:t>
    </w:r>
    <w:r w:rsidR="00EB378D">
      <w:rPr>
        <w:rFonts w:ascii="Cambria" w:hAnsi="Cambria" w:cs="Arial"/>
        <w:b/>
        <w:bCs/>
        <w:color w:val="000000"/>
        <w:kern w:val="2"/>
      </w:rPr>
      <w:t xml:space="preserve"> </w:t>
    </w:r>
    <w:r w:rsidRPr="00EB378D">
      <w:rPr>
        <w:rFonts w:ascii="Cambria" w:hAnsi="Cambria" w:cs="Arial"/>
        <w:b/>
        <w:bCs/>
        <w:color w:val="000000"/>
        <w:kern w:val="2"/>
        <w:lang w:val="id-ID"/>
      </w:rPr>
      <w:t>– 2</w:t>
    </w:r>
    <w:r w:rsidR="00EB378D">
      <w:rPr>
        <w:rFonts w:ascii="Cambria" w:hAnsi="Cambria" w:cs="Arial"/>
        <w:b/>
        <w:bCs/>
        <w:color w:val="000000"/>
        <w:kern w:val="2"/>
      </w:rPr>
      <w:t>54</w:t>
    </w:r>
    <w:r w:rsidR="007F3248">
      <w:rPr>
        <w:rFonts w:ascii="Cambria" w:hAnsi="Cambria" w:cs="Arial"/>
        <w:b/>
        <w:bCs/>
        <w:color w:val="000000"/>
        <w:kern w:val="2"/>
      </w:rPr>
      <w:t>4</w:t>
    </w:r>
    <w:r w:rsidRPr="00EB378D">
      <w:rPr>
        <w:rFonts w:ascii="Cambria" w:hAnsi="Cambria" w:cs="Arial"/>
        <w:b/>
        <w:bCs/>
        <w:color w:val="000000"/>
        <w:kern w:val="2"/>
        <w:lang w:val="id-ID"/>
      </w:rPr>
      <w:t xml:space="preserve"> </w:t>
    </w:r>
    <w:r w:rsidR="00EB378D" w:rsidRPr="00EB378D">
      <w:rPr>
        <w:rFonts w:ascii="Cambria" w:hAnsi="Cambria" w:cs="Arial"/>
        <w:b/>
        <w:bCs/>
        <w:color w:val="000000"/>
        <w:kern w:val="2"/>
      </w:rPr>
      <w:t xml:space="preserve">  </w:t>
    </w:r>
    <w:r w:rsidRPr="00EB378D">
      <w:rPr>
        <w:rFonts w:ascii="Cambria" w:hAnsi="Cambria" w:cs="Arial"/>
        <w:b/>
        <w:bCs/>
        <w:color w:val="000000"/>
        <w:kern w:val="2"/>
        <w:lang w:val="id-ID"/>
      </w:rPr>
      <w:t>P</w:t>
    </w:r>
    <w:hyperlink r:id="rId1" w:history="1">
      <w:r w:rsidRPr="00EB378D">
        <w:rPr>
          <w:rFonts w:ascii="Cambria" w:hAnsi="Cambria" w:cs="Arial"/>
          <w:b/>
          <w:bCs/>
          <w:color w:val="000000"/>
          <w:kern w:val="2"/>
          <w:highlight w:val="white"/>
          <w:lang w:val="id-ID"/>
        </w:rPr>
        <w:t>-ISSN 2656-274x</w:t>
      </w:r>
    </w:hyperlink>
    <w:r w:rsidRPr="00EB378D">
      <w:rPr>
        <w:rFonts w:ascii="Cambria" w:hAnsi="Cambria" w:cs="Arial"/>
        <w:b/>
        <w:bCs/>
        <w:color w:val="000000"/>
        <w:kern w:val="2"/>
        <w:highlight w:val="white"/>
        <w:lang w:val="id-ID"/>
      </w:rPr>
      <w:t xml:space="preserve"> </w:t>
    </w:r>
    <w:hyperlink r:id="rId2" w:history="1">
      <w:r w:rsidRPr="00EB378D">
        <w:rPr>
          <w:rFonts w:ascii="Cambria" w:hAnsi="Cambria" w:cs="Arial"/>
          <w:b/>
          <w:bCs/>
          <w:color w:val="000000"/>
          <w:kern w:val="2"/>
          <w:highlight w:val="white"/>
          <w:lang w:val="id-ID"/>
        </w:rPr>
        <w:t>E-ISSN 2656-4691</w:t>
      </w:r>
    </w:hyperlink>
  </w:p>
  <w:p w14:paraId="44D1C4FF" w14:textId="2AE9AC50" w:rsidR="002734D7" w:rsidRPr="00EB378D" w:rsidRDefault="00000000" w:rsidP="00EB378D">
    <w:pPr>
      <w:tabs>
        <w:tab w:val="center" w:pos="4680"/>
        <w:tab w:val="right" w:pos="9360"/>
      </w:tabs>
      <w:spacing w:after="0" w:line="240" w:lineRule="auto"/>
      <w:jc w:val="center"/>
      <w:rPr>
        <w:rFonts w:ascii="Cambria" w:hAnsi="Cambria" w:cs="Times New Roman"/>
        <w:lang w:eastAsia="en-US"/>
      </w:rPr>
    </w:pPr>
    <w:hyperlink r:id="rId3" w:history="1">
      <w:r w:rsidR="005735AD" w:rsidRPr="00EB378D">
        <w:rPr>
          <w:rFonts w:ascii="Cambria" w:eastAsia="Cambria" w:hAnsi="Cambria" w:cs="Cambria"/>
          <w:b/>
          <w:bCs/>
          <w:color w:val="000000"/>
          <w:kern w:val="2"/>
          <w:lang w:val="id-ID"/>
        </w:rPr>
        <w:t>DOI: 10.47476/reslaj.v6i4.1380</w:t>
      </w:r>
    </w:hyperlink>
  </w:p>
  <w:p w14:paraId="2627C1D2" w14:textId="77777777" w:rsidR="00EB378D" w:rsidRPr="00EB378D" w:rsidRDefault="00EB378D" w:rsidP="00EB378D">
    <w:pPr>
      <w:tabs>
        <w:tab w:val="center" w:pos="4680"/>
        <w:tab w:val="right" w:pos="9360"/>
      </w:tabs>
      <w:spacing w:after="0" w:line="240" w:lineRule="auto"/>
      <w:jc w:val="center"/>
      <w:rPr>
        <w:rFonts w:cs="Times New Roman"/>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100A4" w14:textId="77777777" w:rsidR="007F3248" w:rsidRDefault="007F32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876B1"/>
    <w:multiLevelType w:val="hybridMultilevel"/>
    <w:tmpl w:val="3670C112"/>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 w15:restartNumberingAfterBreak="0">
    <w:nsid w:val="0F6543E4"/>
    <w:multiLevelType w:val="hybridMultilevel"/>
    <w:tmpl w:val="9F248E5C"/>
    <w:lvl w:ilvl="0" w:tplc="0421000F">
      <w:start w:val="1"/>
      <w:numFmt w:val="decimal"/>
      <w:lvlText w:val="%1."/>
      <w:lvlJc w:val="left"/>
      <w:pPr>
        <w:ind w:left="765" w:hanging="360"/>
      </w:pPr>
    </w:lvl>
    <w:lvl w:ilvl="1" w:tplc="04210019" w:tentative="1">
      <w:start w:val="1"/>
      <w:numFmt w:val="lowerLetter"/>
      <w:lvlText w:val="%2."/>
      <w:lvlJc w:val="left"/>
      <w:pPr>
        <w:ind w:left="1485" w:hanging="360"/>
      </w:pPr>
    </w:lvl>
    <w:lvl w:ilvl="2" w:tplc="0421001B" w:tentative="1">
      <w:start w:val="1"/>
      <w:numFmt w:val="lowerRoman"/>
      <w:lvlText w:val="%3."/>
      <w:lvlJc w:val="right"/>
      <w:pPr>
        <w:ind w:left="2205" w:hanging="180"/>
      </w:pPr>
    </w:lvl>
    <w:lvl w:ilvl="3" w:tplc="0421000F" w:tentative="1">
      <w:start w:val="1"/>
      <w:numFmt w:val="decimal"/>
      <w:lvlText w:val="%4."/>
      <w:lvlJc w:val="left"/>
      <w:pPr>
        <w:ind w:left="2925" w:hanging="360"/>
      </w:pPr>
    </w:lvl>
    <w:lvl w:ilvl="4" w:tplc="04210019" w:tentative="1">
      <w:start w:val="1"/>
      <w:numFmt w:val="lowerLetter"/>
      <w:lvlText w:val="%5."/>
      <w:lvlJc w:val="left"/>
      <w:pPr>
        <w:ind w:left="3645" w:hanging="360"/>
      </w:pPr>
    </w:lvl>
    <w:lvl w:ilvl="5" w:tplc="0421001B" w:tentative="1">
      <w:start w:val="1"/>
      <w:numFmt w:val="lowerRoman"/>
      <w:lvlText w:val="%6."/>
      <w:lvlJc w:val="right"/>
      <w:pPr>
        <w:ind w:left="4365" w:hanging="180"/>
      </w:pPr>
    </w:lvl>
    <w:lvl w:ilvl="6" w:tplc="0421000F" w:tentative="1">
      <w:start w:val="1"/>
      <w:numFmt w:val="decimal"/>
      <w:lvlText w:val="%7."/>
      <w:lvlJc w:val="left"/>
      <w:pPr>
        <w:ind w:left="5085" w:hanging="360"/>
      </w:pPr>
    </w:lvl>
    <w:lvl w:ilvl="7" w:tplc="04210019" w:tentative="1">
      <w:start w:val="1"/>
      <w:numFmt w:val="lowerLetter"/>
      <w:lvlText w:val="%8."/>
      <w:lvlJc w:val="left"/>
      <w:pPr>
        <w:ind w:left="5805" w:hanging="360"/>
      </w:pPr>
    </w:lvl>
    <w:lvl w:ilvl="8" w:tplc="0421001B" w:tentative="1">
      <w:start w:val="1"/>
      <w:numFmt w:val="lowerRoman"/>
      <w:lvlText w:val="%9."/>
      <w:lvlJc w:val="right"/>
      <w:pPr>
        <w:ind w:left="6525" w:hanging="180"/>
      </w:pPr>
    </w:lvl>
  </w:abstractNum>
  <w:abstractNum w:abstractNumId="2" w15:restartNumberingAfterBreak="0">
    <w:nsid w:val="117568F5"/>
    <w:multiLevelType w:val="hybridMultilevel"/>
    <w:tmpl w:val="294EDEB4"/>
    <w:lvl w:ilvl="0" w:tplc="A852E2AA">
      <w:start w:val="1"/>
      <w:numFmt w:val="decimal"/>
      <w:lvlText w:val="%1."/>
      <w:lvlJc w:val="left"/>
      <w:pPr>
        <w:ind w:left="927" w:hanging="36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3" w15:restartNumberingAfterBreak="0">
    <w:nsid w:val="12852068"/>
    <w:multiLevelType w:val="hybridMultilevel"/>
    <w:tmpl w:val="D706AC7E"/>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293D4EC1"/>
    <w:multiLevelType w:val="multilevel"/>
    <w:tmpl w:val="F7982F0E"/>
    <w:lvl w:ilvl="0">
      <w:start w:val="1"/>
      <w:numFmt w:val="decimal"/>
      <w:lvlText w:val="%1)"/>
      <w:lvlJc w:val="left"/>
      <w:pPr>
        <w:ind w:left="2061" w:hanging="360"/>
      </w:pPr>
    </w:lvl>
    <w:lvl w:ilvl="1">
      <w:start w:val="1"/>
      <w:numFmt w:val="lowerLetter"/>
      <w:lvlText w:val="%2."/>
      <w:lvlJc w:val="left"/>
      <w:pPr>
        <w:ind w:left="2781" w:hanging="360"/>
      </w:pPr>
    </w:lvl>
    <w:lvl w:ilvl="2">
      <w:start w:val="1"/>
      <w:numFmt w:val="lowerRoman"/>
      <w:lvlText w:val="%3."/>
      <w:lvlJc w:val="right"/>
      <w:pPr>
        <w:ind w:left="3501" w:hanging="180"/>
      </w:pPr>
    </w:lvl>
    <w:lvl w:ilvl="3">
      <w:start w:val="1"/>
      <w:numFmt w:val="decimal"/>
      <w:lvlText w:val="%4."/>
      <w:lvlJc w:val="left"/>
      <w:pPr>
        <w:ind w:left="4221" w:hanging="360"/>
      </w:pPr>
    </w:lvl>
    <w:lvl w:ilvl="4">
      <w:start w:val="1"/>
      <w:numFmt w:val="lowerLetter"/>
      <w:lvlText w:val="%5."/>
      <w:lvlJc w:val="left"/>
      <w:pPr>
        <w:ind w:left="4941" w:hanging="360"/>
      </w:pPr>
    </w:lvl>
    <w:lvl w:ilvl="5">
      <w:start w:val="1"/>
      <w:numFmt w:val="lowerRoman"/>
      <w:lvlText w:val="%6."/>
      <w:lvlJc w:val="right"/>
      <w:pPr>
        <w:ind w:left="5661" w:hanging="180"/>
      </w:pPr>
    </w:lvl>
    <w:lvl w:ilvl="6">
      <w:start w:val="1"/>
      <w:numFmt w:val="decimal"/>
      <w:lvlText w:val="%7."/>
      <w:lvlJc w:val="left"/>
      <w:pPr>
        <w:ind w:left="6381" w:hanging="360"/>
      </w:pPr>
    </w:lvl>
    <w:lvl w:ilvl="7">
      <w:start w:val="1"/>
      <w:numFmt w:val="lowerLetter"/>
      <w:lvlText w:val="%8."/>
      <w:lvlJc w:val="left"/>
      <w:pPr>
        <w:ind w:left="7101" w:hanging="360"/>
      </w:pPr>
    </w:lvl>
    <w:lvl w:ilvl="8">
      <w:start w:val="1"/>
      <w:numFmt w:val="lowerRoman"/>
      <w:lvlText w:val="%9."/>
      <w:lvlJc w:val="right"/>
      <w:pPr>
        <w:ind w:left="7821" w:hanging="180"/>
      </w:pPr>
    </w:lvl>
  </w:abstractNum>
  <w:abstractNum w:abstractNumId="5" w15:restartNumberingAfterBreak="0">
    <w:nsid w:val="3B130103"/>
    <w:multiLevelType w:val="hybridMultilevel"/>
    <w:tmpl w:val="04EC4FAE"/>
    <w:lvl w:ilvl="0" w:tplc="F2EE4DD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32D2B14"/>
    <w:multiLevelType w:val="hybridMultilevel"/>
    <w:tmpl w:val="94F63340"/>
    <w:lvl w:ilvl="0" w:tplc="186097E8">
      <w:start w:val="1"/>
      <w:numFmt w:val="lowerLetter"/>
      <w:lvlText w:val="%1."/>
      <w:lvlJc w:val="left"/>
      <w:pPr>
        <w:ind w:left="1080" w:hanging="360"/>
      </w:pPr>
    </w:lvl>
    <w:lvl w:ilvl="1" w:tplc="3ED03814">
      <w:start w:val="1"/>
      <w:numFmt w:val="decimal"/>
      <w:lvlText w:val="%2."/>
      <w:lvlJc w:val="left"/>
      <w:pPr>
        <w:ind w:left="1800" w:hanging="360"/>
      </w:pPr>
    </w:lvl>
    <w:lvl w:ilvl="2" w:tplc="E5D6D7F0">
      <w:start w:val="1"/>
      <w:numFmt w:val="upperLetter"/>
      <w:lvlText w:val="%3."/>
      <w:lvlJc w:val="left"/>
      <w:pPr>
        <w:ind w:left="2700" w:hanging="360"/>
      </w:pPr>
    </w:lvl>
    <w:lvl w:ilvl="3" w:tplc="04210011">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7" w15:restartNumberingAfterBreak="0">
    <w:nsid w:val="545627A7"/>
    <w:multiLevelType w:val="hybridMultilevel"/>
    <w:tmpl w:val="BA0E512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659D0F0A"/>
    <w:multiLevelType w:val="hybridMultilevel"/>
    <w:tmpl w:val="848A41A6"/>
    <w:lvl w:ilvl="0" w:tplc="0421000F">
      <w:start w:val="1"/>
      <w:numFmt w:val="decimal"/>
      <w:lvlText w:val="%1."/>
      <w:lvlJc w:val="left"/>
      <w:pPr>
        <w:ind w:left="644" w:hanging="360"/>
      </w:pPr>
    </w:lvl>
    <w:lvl w:ilvl="1" w:tplc="04210019">
      <w:start w:val="1"/>
      <w:numFmt w:val="lowerLetter"/>
      <w:lvlText w:val="%2."/>
      <w:lvlJc w:val="left"/>
      <w:pPr>
        <w:ind w:left="1364" w:hanging="360"/>
      </w:pPr>
    </w:lvl>
    <w:lvl w:ilvl="2" w:tplc="0421001B">
      <w:start w:val="1"/>
      <w:numFmt w:val="lowerRoman"/>
      <w:lvlText w:val="%3."/>
      <w:lvlJc w:val="right"/>
      <w:pPr>
        <w:ind w:left="2084" w:hanging="180"/>
      </w:pPr>
    </w:lvl>
    <w:lvl w:ilvl="3" w:tplc="0421000F">
      <w:start w:val="1"/>
      <w:numFmt w:val="decimal"/>
      <w:lvlText w:val="%4."/>
      <w:lvlJc w:val="left"/>
      <w:pPr>
        <w:ind w:left="2804" w:hanging="360"/>
      </w:pPr>
    </w:lvl>
    <w:lvl w:ilvl="4" w:tplc="04210019">
      <w:start w:val="1"/>
      <w:numFmt w:val="lowerLetter"/>
      <w:lvlText w:val="%5."/>
      <w:lvlJc w:val="left"/>
      <w:pPr>
        <w:ind w:left="3524" w:hanging="360"/>
      </w:pPr>
    </w:lvl>
    <w:lvl w:ilvl="5" w:tplc="0421001B">
      <w:start w:val="1"/>
      <w:numFmt w:val="lowerRoman"/>
      <w:lvlText w:val="%6."/>
      <w:lvlJc w:val="right"/>
      <w:pPr>
        <w:ind w:left="4244" w:hanging="180"/>
      </w:pPr>
    </w:lvl>
    <w:lvl w:ilvl="6" w:tplc="0421000F">
      <w:start w:val="1"/>
      <w:numFmt w:val="decimal"/>
      <w:lvlText w:val="%7."/>
      <w:lvlJc w:val="left"/>
      <w:pPr>
        <w:ind w:left="4964" w:hanging="360"/>
      </w:pPr>
    </w:lvl>
    <w:lvl w:ilvl="7" w:tplc="04210019">
      <w:start w:val="1"/>
      <w:numFmt w:val="lowerLetter"/>
      <w:lvlText w:val="%8."/>
      <w:lvlJc w:val="left"/>
      <w:pPr>
        <w:ind w:left="5684" w:hanging="360"/>
      </w:pPr>
    </w:lvl>
    <w:lvl w:ilvl="8" w:tplc="0421001B">
      <w:start w:val="1"/>
      <w:numFmt w:val="lowerRoman"/>
      <w:lvlText w:val="%9."/>
      <w:lvlJc w:val="right"/>
      <w:pPr>
        <w:ind w:left="6404" w:hanging="180"/>
      </w:pPr>
    </w:lvl>
  </w:abstractNum>
  <w:abstractNum w:abstractNumId="9" w15:restartNumberingAfterBreak="0">
    <w:nsid w:val="7AC47E29"/>
    <w:multiLevelType w:val="hybridMultilevel"/>
    <w:tmpl w:val="6764C2E8"/>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15:restartNumberingAfterBreak="0">
    <w:nsid w:val="7E666466"/>
    <w:multiLevelType w:val="hybridMultilevel"/>
    <w:tmpl w:val="39EC905C"/>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16cid:durableId="14677742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037055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35804190">
    <w:abstractNumId w:val="2"/>
  </w:num>
  <w:num w:numId="4" w16cid:durableId="1053969860">
    <w:abstractNumId w:val="9"/>
  </w:num>
  <w:num w:numId="5" w16cid:durableId="1171333880">
    <w:abstractNumId w:val="1"/>
  </w:num>
  <w:num w:numId="6" w16cid:durableId="800267860">
    <w:abstractNumId w:val="8"/>
  </w:num>
  <w:num w:numId="7" w16cid:durableId="1921602796">
    <w:abstractNumId w:val="7"/>
  </w:num>
  <w:num w:numId="8" w16cid:durableId="630742783">
    <w:abstractNumId w:val="0"/>
  </w:num>
  <w:num w:numId="9" w16cid:durableId="1193689288">
    <w:abstractNumId w:val="3"/>
  </w:num>
  <w:num w:numId="10" w16cid:durableId="845092162">
    <w:abstractNumId w:val="10"/>
  </w:num>
  <w:num w:numId="11" w16cid:durableId="327948567">
    <w:abstractNumId w:val="4"/>
  </w:num>
  <w:num w:numId="12" w16cid:durableId="407850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811099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4D7"/>
    <w:rsid w:val="00003C7E"/>
    <w:rsid w:val="000122BA"/>
    <w:rsid w:val="000727D8"/>
    <w:rsid w:val="000B4DA3"/>
    <w:rsid w:val="000C11AE"/>
    <w:rsid w:val="00214FD2"/>
    <w:rsid w:val="00246F51"/>
    <w:rsid w:val="002734D7"/>
    <w:rsid w:val="002D335C"/>
    <w:rsid w:val="003034BD"/>
    <w:rsid w:val="0033140C"/>
    <w:rsid w:val="003B133D"/>
    <w:rsid w:val="00436163"/>
    <w:rsid w:val="00452780"/>
    <w:rsid w:val="00460D5E"/>
    <w:rsid w:val="0046164F"/>
    <w:rsid w:val="00484FCD"/>
    <w:rsid w:val="004B18A8"/>
    <w:rsid w:val="005231CD"/>
    <w:rsid w:val="00535A08"/>
    <w:rsid w:val="00571CE2"/>
    <w:rsid w:val="005735AD"/>
    <w:rsid w:val="0065019B"/>
    <w:rsid w:val="006E2027"/>
    <w:rsid w:val="00706FA2"/>
    <w:rsid w:val="00736522"/>
    <w:rsid w:val="00745D43"/>
    <w:rsid w:val="007F05DC"/>
    <w:rsid w:val="007F3248"/>
    <w:rsid w:val="007F47EB"/>
    <w:rsid w:val="00A06A8D"/>
    <w:rsid w:val="00A46F1B"/>
    <w:rsid w:val="00A97F10"/>
    <w:rsid w:val="00AA5577"/>
    <w:rsid w:val="00AB7364"/>
    <w:rsid w:val="00AC515A"/>
    <w:rsid w:val="00AF615C"/>
    <w:rsid w:val="00C57D1D"/>
    <w:rsid w:val="00CD0592"/>
    <w:rsid w:val="00D54F46"/>
    <w:rsid w:val="00DF7CE2"/>
    <w:rsid w:val="00E459FB"/>
    <w:rsid w:val="00E91780"/>
    <w:rsid w:val="00EB378D"/>
    <w:rsid w:val="00ED79C0"/>
    <w:rsid w:val="00EE6D33"/>
    <w:rsid w:val="00F151CC"/>
    <w:rsid w:val="00FE2FF3"/>
    <w:rsid w:val="00FF387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E719B"/>
  <w15:docId w15:val="{3EF6B10F-4EDB-4D6B-ABEA-C6E201112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Spacing">
    <w:name w:val="No Spacing"/>
    <w:link w:val="NoSpacingChar"/>
    <w:uiPriority w:val="1"/>
    <w:qFormat/>
    <w:rsid w:val="005735B0"/>
    <w:pPr>
      <w:spacing w:after="0" w:line="240" w:lineRule="auto"/>
    </w:pPr>
  </w:style>
  <w:style w:type="character" w:customStyle="1" w:styleId="NoSpacingChar">
    <w:name w:val="No Spacing Char"/>
    <w:link w:val="NoSpacing"/>
    <w:uiPriority w:val="1"/>
    <w:locked/>
    <w:rsid w:val="00794834"/>
  </w:style>
  <w:style w:type="paragraph" w:styleId="Header">
    <w:name w:val="header"/>
    <w:basedOn w:val="Normal"/>
    <w:link w:val="HeaderChar"/>
    <w:uiPriority w:val="99"/>
    <w:unhideWhenUsed/>
    <w:rsid w:val="007C24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241B"/>
  </w:style>
  <w:style w:type="paragraph" w:styleId="Footer">
    <w:name w:val="footer"/>
    <w:basedOn w:val="Normal"/>
    <w:link w:val="FooterChar"/>
    <w:uiPriority w:val="99"/>
    <w:unhideWhenUsed/>
    <w:rsid w:val="007C24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241B"/>
  </w:style>
  <w:style w:type="character" w:styleId="Hyperlink">
    <w:name w:val="Hyperlink"/>
    <w:uiPriority w:val="99"/>
    <w:unhideWhenUsed/>
    <w:rsid w:val="007C241B"/>
    <w:rPr>
      <w:color w:val="0000FF"/>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styleId="PlainTable2">
    <w:name w:val="Plain Table 2"/>
    <w:basedOn w:val="TableNormal"/>
    <w:uiPriority w:val="42"/>
    <w:rsid w:val="00003C7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Body of text Char,List Paragraph1 Char,UGEX'Z Char,awal Char,List Paragraph2 Char,skripsi Char,Body Text Char1 Char,Char Char2 Char,spasi 2 taiiii Char,Char Char21 Char,Heading 1 Char1 Char,kepala Char,Body of text+1 Char"/>
    <w:link w:val="ListParagraph"/>
    <w:uiPriority w:val="34"/>
    <w:qFormat/>
    <w:locked/>
    <w:rsid w:val="00003C7E"/>
    <w:rPr>
      <w:rFonts w:cs="Times New Roman"/>
    </w:rPr>
  </w:style>
  <w:style w:type="paragraph" w:styleId="ListParagraph">
    <w:name w:val="List Paragraph"/>
    <w:aliases w:val="Body of text,List Paragraph1,UGEX'Z,awal,List Paragraph2,skripsi,Body Text Char1,Char Char2,spasi 2 taiiii,Char Char21,Heading 1 Char1,kepala,Body of text+1,Body of text+2,Body of text+3,List Paragraph11,Colorful List - Accent 11"/>
    <w:basedOn w:val="Normal"/>
    <w:link w:val="ListParagraphChar"/>
    <w:uiPriority w:val="34"/>
    <w:qFormat/>
    <w:rsid w:val="00003C7E"/>
    <w:pPr>
      <w:spacing w:after="200" w:line="276" w:lineRule="auto"/>
      <w:ind w:left="720"/>
      <w:contextualSpacing/>
    </w:pPr>
    <w:rPr>
      <w:rFonts w:cs="Times New Roman"/>
    </w:rPr>
  </w:style>
  <w:style w:type="paragraph" w:styleId="Bibliography">
    <w:name w:val="Bibliography"/>
    <w:basedOn w:val="Normal"/>
    <w:next w:val="Normal"/>
    <w:uiPriority w:val="37"/>
    <w:unhideWhenUsed/>
    <w:rsid w:val="00003C7E"/>
    <w:rPr>
      <w:rFonts w:asciiTheme="minorHAnsi" w:eastAsiaTheme="minorHAnsi" w:hAnsiTheme="minorHAnsi" w:cstheme="minorBidi"/>
      <w:kern w:val="2"/>
      <w:lang w:val="id-ID" w:eastAsia="en-US"/>
      <w14:ligatures w14:val="standardContextual"/>
    </w:rPr>
  </w:style>
  <w:style w:type="table" w:styleId="TableGrid">
    <w:name w:val="Table Grid"/>
    <w:basedOn w:val="TableNormal"/>
    <w:uiPriority w:val="39"/>
    <w:qFormat/>
    <w:rsid w:val="00214FD2"/>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45D43"/>
    <w:pPr>
      <w:spacing w:line="256" w:lineRule="auto"/>
    </w:pPr>
    <w:rPr>
      <w:rFonts w:ascii="Times New Roman" w:eastAsiaTheme="minorHAnsi"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4031">
      <w:bodyDiv w:val="1"/>
      <w:marLeft w:val="0"/>
      <w:marRight w:val="0"/>
      <w:marTop w:val="0"/>
      <w:marBottom w:val="0"/>
      <w:divBdr>
        <w:top w:val="none" w:sz="0" w:space="0" w:color="auto"/>
        <w:left w:val="none" w:sz="0" w:space="0" w:color="auto"/>
        <w:bottom w:val="none" w:sz="0" w:space="0" w:color="auto"/>
        <w:right w:val="none" w:sz="0" w:space="0" w:color="auto"/>
      </w:divBdr>
    </w:div>
    <w:div w:id="68383223">
      <w:bodyDiv w:val="1"/>
      <w:marLeft w:val="0"/>
      <w:marRight w:val="0"/>
      <w:marTop w:val="0"/>
      <w:marBottom w:val="0"/>
      <w:divBdr>
        <w:top w:val="none" w:sz="0" w:space="0" w:color="auto"/>
        <w:left w:val="none" w:sz="0" w:space="0" w:color="auto"/>
        <w:bottom w:val="none" w:sz="0" w:space="0" w:color="auto"/>
        <w:right w:val="none" w:sz="0" w:space="0" w:color="auto"/>
      </w:divBdr>
    </w:div>
    <w:div w:id="104203623">
      <w:bodyDiv w:val="1"/>
      <w:marLeft w:val="0"/>
      <w:marRight w:val="0"/>
      <w:marTop w:val="0"/>
      <w:marBottom w:val="0"/>
      <w:divBdr>
        <w:top w:val="none" w:sz="0" w:space="0" w:color="auto"/>
        <w:left w:val="none" w:sz="0" w:space="0" w:color="auto"/>
        <w:bottom w:val="none" w:sz="0" w:space="0" w:color="auto"/>
        <w:right w:val="none" w:sz="0" w:space="0" w:color="auto"/>
      </w:divBdr>
    </w:div>
    <w:div w:id="186799405">
      <w:bodyDiv w:val="1"/>
      <w:marLeft w:val="0"/>
      <w:marRight w:val="0"/>
      <w:marTop w:val="0"/>
      <w:marBottom w:val="0"/>
      <w:divBdr>
        <w:top w:val="none" w:sz="0" w:space="0" w:color="auto"/>
        <w:left w:val="none" w:sz="0" w:space="0" w:color="auto"/>
        <w:bottom w:val="none" w:sz="0" w:space="0" w:color="auto"/>
        <w:right w:val="none" w:sz="0" w:space="0" w:color="auto"/>
      </w:divBdr>
    </w:div>
    <w:div w:id="255292016">
      <w:bodyDiv w:val="1"/>
      <w:marLeft w:val="0"/>
      <w:marRight w:val="0"/>
      <w:marTop w:val="0"/>
      <w:marBottom w:val="0"/>
      <w:divBdr>
        <w:top w:val="none" w:sz="0" w:space="0" w:color="auto"/>
        <w:left w:val="none" w:sz="0" w:space="0" w:color="auto"/>
        <w:bottom w:val="none" w:sz="0" w:space="0" w:color="auto"/>
        <w:right w:val="none" w:sz="0" w:space="0" w:color="auto"/>
      </w:divBdr>
    </w:div>
    <w:div w:id="356856556">
      <w:bodyDiv w:val="1"/>
      <w:marLeft w:val="0"/>
      <w:marRight w:val="0"/>
      <w:marTop w:val="0"/>
      <w:marBottom w:val="0"/>
      <w:divBdr>
        <w:top w:val="none" w:sz="0" w:space="0" w:color="auto"/>
        <w:left w:val="none" w:sz="0" w:space="0" w:color="auto"/>
        <w:bottom w:val="none" w:sz="0" w:space="0" w:color="auto"/>
        <w:right w:val="none" w:sz="0" w:space="0" w:color="auto"/>
      </w:divBdr>
    </w:div>
    <w:div w:id="460224095">
      <w:bodyDiv w:val="1"/>
      <w:marLeft w:val="0"/>
      <w:marRight w:val="0"/>
      <w:marTop w:val="0"/>
      <w:marBottom w:val="0"/>
      <w:divBdr>
        <w:top w:val="none" w:sz="0" w:space="0" w:color="auto"/>
        <w:left w:val="none" w:sz="0" w:space="0" w:color="auto"/>
        <w:bottom w:val="none" w:sz="0" w:space="0" w:color="auto"/>
        <w:right w:val="none" w:sz="0" w:space="0" w:color="auto"/>
      </w:divBdr>
    </w:div>
    <w:div w:id="482815310">
      <w:bodyDiv w:val="1"/>
      <w:marLeft w:val="0"/>
      <w:marRight w:val="0"/>
      <w:marTop w:val="0"/>
      <w:marBottom w:val="0"/>
      <w:divBdr>
        <w:top w:val="none" w:sz="0" w:space="0" w:color="auto"/>
        <w:left w:val="none" w:sz="0" w:space="0" w:color="auto"/>
        <w:bottom w:val="none" w:sz="0" w:space="0" w:color="auto"/>
        <w:right w:val="none" w:sz="0" w:space="0" w:color="auto"/>
      </w:divBdr>
    </w:div>
    <w:div w:id="671223996">
      <w:bodyDiv w:val="1"/>
      <w:marLeft w:val="0"/>
      <w:marRight w:val="0"/>
      <w:marTop w:val="0"/>
      <w:marBottom w:val="0"/>
      <w:divBdr>
        <w:top w:val="none" w:sz="0" w:space="0" w:color="auto"/>
        <w:left w:val="none" w:sz="0" w:space="0" w:color="auto"/>
        <w:bottom w:val="none" w:sz="0" w:space="0" w:color="auto"/>
        <w:right w:val="none" w:sz="0" w:space="0" w:color="auto"/>
      </w:divBdr>
    </w:div>
    <w:div w:id="760377586">
      <w:bodyDiv w:val="1"/>
      <w:marLeft w:val="0"/>
      <w:marRight w:val="0"/>
      <w:marTop w:val="0"/>
      <w:marBottom w:val="0"/>
      <w:divBdr>
        <w:top w:val="none" w:sz="0" w:space="0" w:color="auto"/>
        <w:left w:val="none" w:sz="0" w:space="0" w:color="auto"/>
        <w:bottom w:val="none" w:sz="0" w:space="0" w:color="auto"/>
        <w:right w:val="none" w:sz="0" w:space="0" w:color="auto"/>
      </w:divBdr>
    </w:div>
    <w:div w:id="854422713">
      <w:bodyDiv w:val="1"/>
      <w:marLeft w:val="0"/>
      <w:marRight w:val="0"/>
      <w:marTop w:val="0"/>
      <w:marBottom w:val="0"/>
      <w:divBdr>
        <w:top w:val="none" w:sz="0" w:space="0" w:color="auto"/>
        <w:left w:val="none" w:sz="0" w:space="0" w:color="auto"/>
        <w:bottom w:val="none" w:sz="0" w:space="0" w:color="auto"/>
        <w:right w:val="none" w:sz="0" w:space="0" w:color="auto"/>
      </w:divBdr>
    </w:div>
    <w:div w:id="962033470">
      <w:bodyDiv w:val="1"/>
      <w:marLeft w:val="0"/>
      <w:marRight w:val="0"/>
      <w:marTop w:val="0"/>
      <w:marBottom w:val="0"/>
      <w:divBdr>
        <w:top w:val="none" w:sz="0" w:space="0" w:color="auto"/>
        <w:left w:val="none" w:sz="0" w:space="0" w:color="auto"/>
        <w:bottom w:val="none" w:sz="0" w:space="0" w:color="auto"/>
        <w:right w:val="none" w:sz="0" w:space="0" w:color="auto"/>
      </w:divBdr>
    </w:div>
    <w:div w:id="1062630940">
      <w:bodyDiv w:val="1"/>
      <w:marLeft w:val="0"/>
      <w:marRight w:val="0"/>
      <w:marTop w:val="0"/>
      <w:marBottom w:val="0"/>
      <w:divBdr>
        <w:top w:val="none" w:sz="0" w:space="0" w:color="auto"/>
        <w:left w:val="none" w:sz="0" w:space="0" w:color="auto"/>
        <w:bottom w:val="none" w:sz="0" w:space="0" w:color="auto"/>
        <w:right w:val="none" w:sz="0" w:space="0" w:color="auto"/>
      </w:divBdr>
    </w:div>
    <w:div w:id="1202672399">
      <w:bodyDiv w:val="1"/>
      <w:marLeft w:val="0"/>
      <w:marRight w:val="0"/>
      <w:marTop w:val="0"/>
      <w:marBottom w:val="0"/>
      <w:divBdr>
        <w:top w:val="none" w:sz="0" w:space="0" w:color="auto"/>
        <w:left w:val="none" w:sz="0" w:space="0" w:color="auto"/>
        <w:bottom w:val="none" w:sz="0" w:space="0" w:color="auto"/>
        <w:right w:val="none" w:sz="0" w:space="0" w:color="auto"/>
      </w:divBdr>
    </w:div>
    <w:div w:id="1222474397">
      <w:bodyDiv w:val="1"/>
      <w:marLeft w:val="0"/>
      <w:marRight w:val="0"/>
      <w:marTop w:val="0"/>
      <w:marBottom w:val="0"/>
      <w:divBdr>
        <w:top w:val="none" w:sz="0" w:space="0" w:color="auto"/>
        <w:left w:val="none" w:sz="0" w:space="0" w:color="auto"/>
        <w:bottom w:val="none" w:sz="0" w:space="0" w:color="auto"/>
        <w:right w:val="none" w:sz="0" w:space="0" w:color="auto"/>
      </w:divBdr>
    </w:div>
    <w:div w:id="1259097419">
      <w:bodyDiv w:val="1"/>
      <w:marLeft w:val="0"/>
      <w:marRight w:val="0"/>
      <w:marTop w:val="0"/>
      <w:marBottom w:val="0"/>
      <w:divBdr>
        <w:top w:val="none" w:sz="0" w:space="0" w:color="auto"/>
        <w:left w:val="none" w:sz="0" w:space="0" w:color="auto"/>
        <w:bottom w:val="none" w:sz="0" w:space="0" w:color="auto"/>
        <w:right w:val="none" w:sz="0" w:space="0" w:color="auto"/>
      </w:divBdr>
    </w:div>
    <w:div w:id="1270430880">
      <w:bodyDiv w:val="1"/>
      <w:marLeft w:val="0"/>
      <w:marRight w:val="0"/>
      <w:marTop w:val="0"/>
      <w:marBottom w:val="0"/>
      <w:divBdr>
        <w:top w:val="none" w:sz="0" w:space="0" w:color="auto"/>
        <w:left w:val="none" w:sz="0" w:space="0" w:color="auto"/>
        <w:bottom w:val="none" w:sz="0" w:space="0" w:color="auto"/>
        <w:right w:val="none" w:sz="0" w:space="0" w:color="auto"/>
      </w:divBdr>
    </w:div>
    <w:div w:id="1305968435">
      <w:bodyDiv w:val="1"/>
      <w:marLeft w:val="0"/>
      <w:marRight w:val="0"/>
      <w:marTop w:val="0"/>
      <w:marBottom w:val="0"/>
      <w:divBdr>
        <w:top w:val="none" w:sz="0" w:space="0" w:color="auto"/>
        <w:left w:val="none" w:sz="0" w:space="0" w:color="auto"/>
        <w:bottom w:val="none" w:sz="0" w:space="0" w:color="auto"/>
        <w:right w:val="none" w:sz="0" w:space="0" w:color="auto"/>
      </w:divBdr>
    </w:div>
    <w:div w:id="1405835694">
      <w:bodyDiv w:val="1"/>
      <w:marLeft w:val="0"/>
      <w:marRight w:val="0"/>
      <w:marTop w:val="0"/>
      <w:marBottom w:val="0"/>
      <w:divBdr>
        <w:top w:val="none" w:sz="0" w:space="0" w:color="auto"/>
        <w:left w:val="none" w:sz="0" w:space="0" w:color="auto"/>
        <w:bottom w:val="none" w:sz="0" w:space="0" w:color="auto"/>
        <w:right w:val="none" w:sz="0" w:space="0" w:color="auto"/>
      </w:divBdr>
    </w:div>
    <w:div w:id="1412432593">
      <w:bodyDiv w:val="1"/>
      <w:marLeft w:val="0"/>
      <w:marRight w:val="0"/>
      <w:marTop w:val="0"/>
      <w:marBottom w:val="0"/>
      <w:divBdr>
        <w:top w:val="none" w:sz="0" w:space="0" w:color="auto"/>
        <w:left w:val="none" w:sz="0" w:space="0" w:color="auto"/>
        <w:bottom w:val="none" w:sz="0" w:space="0" w:color="auto"/>
        <w:right w:val="none" w:sz="0" w:space="0" w:color="auto"/>
      </w:divBdr>
    </w:div>
    <w:div w:id="1473793759">
      <w:bodyDiv w:val="1"/>
      <w:marLeft w:val="0"/>
      <w:marRight w:val="0"/>
      <w:marTop w:val="0"/>
      <w:marBottom w:val="0"/>
      <w:divBdr>
        <w:top w:val="none" w:sz="0" w:space="0" w:color="auto"/>
        <w:left w:val="none" w:sz="0" w:space="0" w:color="auto"/>
        <w:bottom w:val="none" w:sz="0" w:space="0" w:color="auto"/>
        <w:right w:val="none" w:sz="0" w:space="0" w:color="auto"/>
      </w:divBdr>
    </w:div>
    <w:div w:id="1481187050">
      <w:bodyDiv w:val="1"/>
      <w:marLeft w:val="0"/>
      <w:marRight w:val="0"/>
      <w:marTop w:val="0"/>
      <w:marBottom w:val="0"/>
      <w:divBdr>
        <w:top w:val="none" w:sz="0" w:space="0" w:color="auto"/>
        <w:left w:val="none" w:sz="0" w:space="0" w:color="auto"/>
        <w:bottom w:val="none" w:sz="0" w:space="0" w:color="auto"/>
        <w:right w:val="none" w:sz="0" w:space="0" w:color="auto"/>
      </w:divBdr>
    </w:div>
    <w:div w:id="1538589850">
      <w:bodyDiv w:val="1"/>
      <w:marLeft w:val="0"/>
      <w:marRight w:val="0"/>
      <w:marTop w:val="0"/>
      <w:marBottom w:val="0"/>
      <w:divBdr>
        <w:top w:val="none" w:sz="0" w:space="0" w:color="auto"/>
        <w:left w:val="none" w:sz="0" w:space="0" w:color="auto"/>
        <w:bottom w:val="none" w:sz="0" w:space="0" w:color="auto"/>
        <w:right w:val="none" w:sz="0" w:space="0" w:color="auto"/>
      </w:divBdr>
    </w:div>
    <w:div w:id="1626429314">
      <w:bodyDiv w:val="1"/>
      <w:marLeft w:val="0"/>
      <w:marRight w:val="0"/>
      <w:marTop w:val="0"/>
      <w:marBottom w:val="0"/>
      <w:divBdr>
        <w:top w:val="none" w:sz="0" w:space="0" w:color="auto"/>
        <w:left w:val="none" w:sz="0" w:space="0" w:color="auto"/>
        <w:bottom w:val="none" w:sz="0" w:space="0" w:color="auto"/>
        <w:right w:val="none" w:sz="0" w:space="0" w:color="auto"/>
      </w:divBdr>
    </w:div>
    <w:div w:id="1803576371">
      <w:bodyDiv w:val="1"/>
      <w:marLeft w:val="0"/>
      <w:marRight w:val="0"/>
      <w:marTop w:val="0"/>
      <w:marBottom w:val="0"/>
      <w:divBdr>
        <w:top w:val="none" w:sz="0" w:space="0" w:color="auto"/>
        <w:left w:val="none" w:sz="0" w:space="0" w:color="auto"/>
        <w:bottom w:val="none" w:sz="0" w:space="0" w:color="auto"/>
        <w:right w:val="none" w:sz="0" w:space="0" w:color="auto"/>
      </w:divBdr>
    </w:div>
    <w:div w:id="1821724475">
      <w:bodyDiv w:val="1"/>
      <w:marLeft w:val="0"/>
      <w:marRight w:val="0"/>
      <w:marTop w:val="0"/>
      <w:marBottom w:val="0"/>
      <w:divBdr>
        <w:top w:val="none" w:sz="0" w:space="0" w:color="auto"/>
        <w:left w:val="none" w:sz="0" w:space="0" w:color="auto"/>
        <w:bottom w:val="none" w:sz="0" w:space="0" w:color="auto"/>
        <w:right w:val="none" w:sz="0" w:space="0" w:color="auto"/>
      </w:divBdr>
    </w:div>
    <w:div w:id="1824273391">
      <w:bodyDiv w:val="1"/>
      <w:marLeft w:val="0"/>
      <w:marRight w:val="0"/>
      <w:marTop w:val="0"/>
      <w:marBottom w:val="0"/>
      <w:divBdr>
        <w:top w:val="none" w:sz="0" w:space="0" w:color="auto"/>
        <w:left w:val="none" w:sz="0" w:space="0" w:color="auto"/>
        <w:bottom w:val="none" w:sz="0" w:space="0" w:color="auto"/>
        <w:right w:val="none" w:sz="0" w:space="0" w:color="auto"/>
      </w:divBdr>
    </w:div>
    <w:div w:id="1842428930">
      <w:bodyDiv w:val="1"/>
      <w:marLeft w:val="0"/>
      <w:marRight w:val="0"/>
      <w:marTop w:val="0"/>
      <w:marBottom w:val="0"/>
      <w:divBdr>
        <w:top w:val="none" w:sz="0" w:space="0" w:color="auto"/>
        <w:left w:val="none" w:sz="0" w:space="0" w:color="auto"/>
        <w:bottom w:val="none" w:sz="0" w:space="0" w:color="auto"/>
        <w:right w:val="none" w:sz="0" w:space="0" w:color="auto"/>
      </w:divBdr>
    </w:div>
    <w:div w:id="1908105861">
      <w:bodyDiv w:val="1"/>
      <w:marLeft w:val="0"/>
      <w:marRight w:val="0"/>
      <w:marTop w:val="0"/>
      <w:marBottom w:val="0"/>
      <w:divBdr>
        <w:top w:val="none" w:sz="0" w:space="0" w:color="auto"/>
        <w:left w:val="none" w:sz="0" w:space="0" w:color="auto"/>
        <w:bottom w:val="none" w:sz="0" w:space="0" w:color="auto"/>
        <w:right w:val="none" w:sz="0" w:space="0" w:color="auto"/>
      </w:divBdr>
    </w:div>
    <w:div w:id="1986472949">
      <w:bodyDiv w:val="1"/>
      <w:marLeft w:val="0"/>
      <w:marRight w:val="0"/>
      <w:marTop w:val="0"/>
      <w:marBottom w:val="0"/>
      <w:divBdr>
        <w:top w:val="none" w:sz="0" w:space="0" w:color="auto"/>
        <w:left w:val="none" w:sz="0" w:space="0" w:color="auto"/>
        <w:bottom w:val="none" w:sz="0" w:space="0" w:color="auto"/>
        <w:right w:val="none" w:sz="0" w:space="0" w:color="auto"/>
      </w:divBdr>
    </w:div>
    <w:div w:id="2097509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ahmidinawati03@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tif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https://journal-laaroiba.com/ojs/index.php/reslaj/1380" TargetMode="External"/><Relationship Id="rId2" Type="http://schemas.openxmlformats.org/officeDocument/2006/relationships/hyperlink" Target="http://issn.lipi.go.id/issn.cgi?daftar&amp;1551819093&amp;701&amp;&amp;" TargetMode="External"/><Relationship Id="rId1" Type="http://schemas.openxmlformats.org/officeDocument/2006/relationships/hyperlink" Target="http://issn.lipi.go.id/issn.cgi?daftar&amp;1554089628&amp;1&amp;&amp;"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a:t>Pengunjung</a:t>
            </a:r>
            <a:r>
              <a:rPr lang="id-ID" baseline="0"/>
              <a:t> Klinik</a:t>
            </a:r>
            <a:endParaRPr lang="id-ID"/>
          </a:p>
        </c:rich>
      </c:tx>
      <c:overlay val="0"/>
      <c:spPr>
        <a:noFill/>
        <a:ln>
          <a:noFill/>
        </a:ln>
        <a:effectLst/>
      </c:spPr>
    </c:title>
    <c:autoTitleDeleted val="0"/>
    <c:plotArea>
      <c:layout/>
      <c:barChart>
        <c:barDir val="col"/>
        <c:grouping val="stacked"/>
        <c:varyColors val="0"/>
        <c:ser>
          <c:idx val="0"/>
          <c:order val="0"/>
          <c:tx>
            <c:strRef>
              <c:f>Lembar1!$B$1</c:f>
              <c:strCache>
                <c:ptCount val="1"/>
                <c:pt idx="0">
                  <c:v>Seri 1</c:v>
                </c:pt>
              </c:strCache>
            </c:strRef>
          </c:tx>
          <c:spPr>
            <a:solidFill>
              <a:schemeClr val="accent1"/>
            </a:solidFill>
            <a:ln>
              <a:noFill/>
            </a:ln>
            <a:effectLst/>
          </c:spPr>
          <c:invertIfNegative val="0"/>
          <c:cat>
            <c:numRef>
              <c:f>Lembar1!$A$2:$A$5</c:f>
              <c:numCache>
                <c:formatCode>General</c:formatCode>
                <c:ptCount val="4"/>
                <c:pt idx="0">
                  <c:v>2019</c:v>
                </c:pt>
                <c:pt idx="1">
                  <c:v>2020</c:v>
                </c:pt>
                <c:pt idx="2">
                  <c:v>2021</c:v>
                </c:pt>
              </c:numCache>
            </c:numRef>
          </c:cat>
          <c:val>
            <c:numRef>
              <c:f>Lembar1!$B$2:$B$5</c:f>
              <c:numCache>
                <c:formatCode>General</c:formatCode>
                <c:ptCount val="4"/>
                <c:pt idx="0">
                  <c:v>908</c:v>
                </c:pt>
                <c:pt idx="1">
                  <c:v>827</c:v>
                </c:pt>
                <c:pt idx="2">
                  <c:v>663</c:v>
                </c:pt>
              </c:numCache>
            </c:numRef>
          </c:val>
          <c:extLst>
            <c:ext xmlns:c16="http://schemas.microsoft.com/office/drawing/2014/chart" uri="{C3380CC4-5D6E-409C-BE32-E72D297353CC}">
              <c16:uniqueId val="{00000000-BEC0-7742-9E1B-FA649D095149}"/>
            </c:ext>
          </c:extLst>
        </c:ser>
        <c:ser>
          <c:idx val="2"/>
          <c:order val="1"/>
          <c:tx>
            <c:strRef>
              <c:f>Lembar1!$D$1</c:f>
              <c:strCache>
                <c:ptCount val="1"/>
                <c:pt idx="0">
                  <c:v>Kolom2</c:v>
                </c:pt>
              </c:strCache>
            </c:strRef>
          </c:tx>
          <c:spPr>
            <a:solidFill>
              <a:schemeClr val="accent3"/>
            </a:solidFill>
            <a:ln>
              <a:noFill/>
            </a:ln>
            <a:effectLst/>
          </c:spPr>
          <c:invertIfNegative val="0"/>
          <c:cat>
            <c:numRef>
              <c:f>Lembar1!$A$2:$A$5</c:f>
              <c:numCache>
                <c:formatCode>General</c:formatCode>
                <c:ptCount val="4"/>
                <c:pt idx="0">
                  <c:v>2019</c:v>
                </c:pt>
                <c:pt idx="1">
                  <c:v>2020</c:v>
                </c:pt>
                <c:pt idx="2">
                  <c:v>2021</c:v>
                </c:pt>
              </c:numCache>
            </c:numRef>
          </c:cat>
          <c:val>
            <c:numRef>
              <c:f>Lembar1!$D$2:$D$5</c:f>
              <c:numCache>
                <c:formatCode>General</c:formatCode>
                <c:ptCount val="4"/>
              </c:numCache>
            </c:numRef>
          </c:val>
          <c:extLst>
            <c:ext xmlns:c16="http://schemas.microsoft.com/office/drawing/2014/chart" uri="{C3380CC4-5D6E-409C-BE32-E72D297353CC}">
              <c16:uniqueId val="{00000002-BEC0-7742-9E1B-FA649D095149}"/>
            </c:ext>
          </c:extLst>
        </c:ser>
        <c:dLbls>
          <c:showLegendKey val="0"/>
          <c:showVal val="0"/>
          <c:showCatName val="0"/>
          <c:showSerName val="0"/>
          <c:showPercent val="0"/>
          <c:showBubbleSize val="0"/>
        </c:dLbls>
        <c:gapWidth val="55"/>
        <c:overlap val="100"/>
        <c:axId val="-1847765504"/>
        <c:axId val="-1847768224"/>
      </c:barChart>
      <c:catAx>
        <c:axId val="-1847765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7768224"/>
        <c:crosses val="autoZero"/>
        <c:auto val="1"/>
        <c:lblAlgn val="ctr"/>
        <c:lblOffset val="100"/>
        <c:noMultiLvlLbl val="0"/>
      </c:catAx>
      <c:valAx>
        <c:axId val="-1847768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77655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26T13:41:47.427"/>
    </inkml:context>
    <inkml:brush xml:id="br0">
      <inkml:brushProperty name="width" value="0.05" units="cm"/>
      <inkml:brushProperty name="height" value="0.05" units="cm"/>
    </inkml:brush>
  </inkml:definitions>
  <inkml:trace contextRef="#ctx0" brushRef="#br0">-2147483648-2147483648 24575,'0'0'0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NiSQwFRGRtptGlCWIFc5zeyi4yw==">AMUW2mXThvdDU8R53puNcXqlTn22MG0Zj0VMoL+HdInpXm1kIwlEhjtGJWeELrhH97Rnvola8snHC/y33SgT3PocyxSvXKIW5jNe3CuEzdFZZWCtBL3x7po=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10</Pages>
  <Words>3609</Words>
  <Characters>20575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dedijunaedi</dc:creator>
  <cp:lastModifiedBy>S. A. Rahmatussyifa</cp:lastModifiedBy>
  <cp:revision>27</cp:revision>
  <dcterms:created xsi:type="dcterms:W3CDTF">2023-12-29T22:35:00Z</dcterms:created>
  <dcterms:modified xsi:type="dcterms:W3CDTF">2024-02-12T12:39:00Z</dcterms:modified>
</cp:coreProperties>
</file>