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BC6D6" w14:textId="6AA321CE" w:rsidR="004F4350" w:rsidRDefault="004F69E6" w:rsidP="00E93D3F">
      <w:pPr>
        <w:spacing w:after="0" w:line="276" w:lineRule="auto"/>
        <w:jc w:val="center"/>
        <w:rPr>
          <w:rFonts w:ascii="Cambria" w:eastAsia="Cambria" w:hAnsi="Cambria" w:cs="Cambria"/>
          <w:b/>
          <w:sz w:val="24"/>
          <w:szCs w:val="24"/>
          <w:lang w:val="id-ID"/>
        </w:rPr>
      </w:pPr>
      <w:bookmarkStart w:id="0" w:name="_Hlk180673966"/>
      <w:r w:rsidRPr="005E1664">
        <w:rPr>
          <w:rFonts w:ascii="Cambria" w:eastAsia="Cambria" w:hAnsi="Cambria" w:cs="Cambria"/>
          <w:b/>
          <w:sz w:val="24"/>
          <w:szCs w:val="24"/>
          <w:lang w:val="id-ID"/>
        </w:rPr>
        <w:t xml:space="preserve">Implementasi </w:t>
      </w:r>
      <w:r w:rsidR="005E1664" w:rsidRPr="005E1664">
        <w:rPr>
          <w:rFonts w:ascii="Cambria" w:eastAsia="Cambria" w:hAnsi="Cambria" w:cs="Cambria"/>
          <w:b/>
          <w:sz w:val="24"/>
          <w:szCs w:val="24"/>
          <w:lang w:val="id-ID"/>
        </w:rPr>
        <w:t>Konvergensi</w:t>
      </w:r>
      <w:r w:rsidRPr="005E1664">
        <w:rPr>
          <w:rFonts w:ascii="Cambria" w:eastAsia="Cambria" w:hAnsi="Cambria" w:cs="Cambria"/>
          <w:b/>
          <w:sz w:val="24"/>
          <w:szCs w:val="24"/>
          <w:lang w:val="id-ID"/>
        </w:rPr>
        <w:t xml:space="preserve"> Pencegahan dan Penurunan </w:t>
      </w:r>
      <w:proofErr w:type="spellStart"/>
      <w:r w:rsidRPr="005E1664">
        <w:rPr>
          <w:rFonts w:ascii="Cambria" w:eastAsia="Cambria" w:hAnsi="Cambria" w:cs="Cambria"/>
          <w:b/>
          <w:i/>
          <w:iCs/>
          <w:sz w:val="24"/>
          <w:szCs w:val="24"/>
          <w:lang w:val="id-ID"/>
        </w:rPr>
        <w:t>Stunting</w:t>
      </w:r>
      <w:proofErr w:type="spellEnd"/>
      <w:r w:rsidRPr="005E1664">
        <w:rPr>
          <w:rFonts w:ascii="Cambria" w:eastAsia="Cambria" w:hAnsi="Cambria" w:cs="Cambria"/>
          <w:b/>
          <w:i/>
          <w:iCs/>
          <w:sz w:val="24"/>
          <w:szCs w:val="24"/>
          <w:lang w:val="id-ID"/>
        </w:rPr>
        <w:t xml:space="preserve"> </w:t>
      </w:r>
      <w:r w:rsidRPr="005E1664">
        <w:rPr>
          <w:rFonts w:ascii="Cambria" w:eastAsia="Cambria" w:hAnsi="Cambria" w:cs="Cambria"/>
          <w:b/>
          <w:sz w:val="24"/>
          <w:szCs w:val="24"/>
          <w:lang w:val="id-ID"/>
        </w:rPr>
        <w:t xml:space="preserve">Melalui Banyuwangi Tanggap </w:t>
      </w:r>
      <w:proofErr w:type="spellStart"/>
      <w:r w:rsidRPr="005E1664">
        <w:rPr>
          <w:rFonts w:ascii="Cambria" w:eastAsia="Cambria" w:hAnsi="Cambria" w:cs="Cambria"/>
          <w:b/>
          <w:i/>
          <w:iCs/>
          <w:sz w:val="24"/>
          <w:szCs w:val="24"/>
          <w:lang w:val="id-ID"/>
        </w:rPr>
        <w:t>Stunting</w:t>
      </w:r>
      <w:proofErr w:type="spellEnd"/>
      <w:r w:rsidRPr="005E1664">
        <w:rPr>
          <w:rFonts w:ascii="Cambria" w:eastAsia="Cambria" w:hAnsi="Cambria" w:cs="Cambria"/>
          <w:b/>
          <w:sz w:val="24"/>
          <w:szCs w:val="24"/>
          <w:lang w:val="id-ID"/>
        </w:rPr>
        <w:t xml:space="preserve"> di Kecamatan </w:t>
      </w:r>
      <w:proofErr w:type="spellStart"/>
      <w:r w:rsidRPr="005E1664">
        <w:rPr>
          <w:rFonts w:ascii="Cambria" w:eastAsia="Cambria" w:hAnsi="Cambria" w:cs="Cambria"/>
          <w:b/>
          <w:sz w:val="24"/>
          <w:szCs w:val="24"/>
          <w:lang w:val="id-ID"/>
        </w:rPr>
        <w:t>Cluring</w:t>
      </w:r>
      <w:proofErr w:type="spellEnd"/>
      <w:r w:rsidRPr="005E1664">
        <w:rPr>
          <w:rFonts w:ascii="Cambria" w:eastAsia="Cambria" w:hAnsi="Cambria" w:cs="Cambria"/>
          <w:b/>
          <w:sz w:val="24"/>
          <w:szCs w:val="24"/>
          <w:lang w:val="id-ID"/>
        </w:rPr>
        <w:t xml:space="preserve"> Kabupaten Banyuwangi</w:t>
      </w:r>
    </w:p>
    <w:p w14:paraId="7A056CB4" w14:textId="77777777" w:rsidR="005E1664" w:rsidRPr="005E1664" w:rsidRDefault="005E1664" w:rsidP="00E93D3F">
      <w:pPr>
        <w:spacing w:after="0" w:line="276" w:lineRule="auto"/>
        <w:jc w:val="center"/>
        <w:rPr>
          <w:rFonts w:ascii="Cambria" w:eastAsia="Cambria" w:hAnsi="Cambria" w:cs="Cambria"/>
          <w:b/>
          <w:sz w:val="24"/>
          <w:szCs w:val="24"/>
          <w:lang w:val="id-ID"/>
        </w:rPr>
      </w:pPr>
    </w:p>
    <w:p w14:paraId="1F57DC81" w14:textId="1791C96B" w:rsidR="004F4350" w:rsidRPr="005E1664" w:rsidRDefault="00822265" w:rsidP="00E93D3F">
      <w:pPr>
        <w:pBdr>
          <w:top w:val="nil"/>
          <w:left w:val="nil"/>
          <w:bottom w:val="nil"/>
          <w:right w:val="nil"/>
          <w:between w:val="nil"/>
        </w:pBdr>
        <w:spacing w:after="0" w:line="276" w:lineRule="auto"/>
        <w:jc w:val="center"/>
        <w:rPr>
          <w:rFonts w:ascii="Cambria" w:eastAsia="Cambria" w:hAnsi="Cambria" w:cs="Cambria"/>
          <w:b/>
          <w:lang w:val="id-ID"/>
        </w:rPr>
      </w:pPr>
      <w:r w:rsidRPr="005E1664">
        <w:rPr>
          <w:rFonts w:ascii="Cambria" w:eastAsia="Cambria" w:hAnsi="Cambria" w:cs="Cambria"/>
          <w:b/>
          <w:lang w:val="id-ID"/>
        </w:rPr>
        <w:t>Nizam Abizar Al Ghiffari</w:t>
      </w:r>
      <w:r w:rsidRPr="005E1664">
        <w:rPr>
          <w:rFonts w:ascii="Cambria" w:eastAsia="Cambria" w:hAnsi="Cambria" w:cs="Cambria"/>
          <w:b/>
          <w:vertAlign w:val="superscript"/>
          <w:lang w:val="id-ID"/>
        </w:rPr>
        <w:t>1</w:t>
      </w:r>
      <w:r w:rsidR="00E74623" w:rsidRPr="005E1664">
        <w:rPr>
          <w:rFonts w:ascii="Cambria" w:eastAsia="Cambria" w:hAnsi="Cambria" w:cs="Cambria"/>
          <w:b/>
          <w:lang w:val="id-ID"/>
        </w:rPr>
        <w:t xml:space="preserve">, </w:t>
      </w:r>
      <w:r w:rsidRPr="005E1664">
        <w:rPr>
          <w:rFonts w:ascii="Cambria" w:eastAsia="Cambria" w:hAnsi="Cambria" w:cs="Cambria"/>
          <w:b/>
          <w:lang w:val="id-ID"/>
        </w:rPr>
        <w:t>Susi Hardjati</w:t>
      </w:r>
      <w:r w:rsidRPr="005E1664">
        <w:rPr>
          <w:rFonts w:ascii="Cambria" w:eastAsia="Cambria" w:hAnsi="Cambria" w:cs="Cambria"/>
          <w:b/>
          <w:vertAlign w:val="superscript"/>
          <w:lang w:val="id-ID"/>
        </w:rPr>
        <w:t>2</w:t>
      </w:r>
    </w:p>
    <w:p w14:paraId="08B315C3" w14:textId="77777777" w:rsidR="000D03B3" w:rsidRPr="005E1664" w:rsidRDefault="000D03B3" w:rsidP="00E93D3F">
      <w:pPr>
        <w:pStyle w:val="BodyText"/>
        <w:spacing w:before="38" w:line="276" w:lineRule="auto"/>
        <w:ind w:left="356" w:right="365"/>
        <w:jc w:val="center"/>
        <w:rPr>
          <w:lang w:val="id-ID"/>
        </w:rPr>
      </w:pPr>
      <w:r w:rsidRPr="005E1664">
        <w:rPr>
          <w:lang w:val="id-ID"/>
        </w:rPr>
        <w:t>Program Studi Administrasi Publik, Fakultas Ilmu Sosial Dan Ilmu Politik, Universitas</w:t>
      </w:r>
      <w:r w:rsidRPr="005E1664">
        <w:rPr>
          <w:spacing w:val="-46"/>
          <w:lang w:val="id-ID"/>
        </w:rPr>
        <w:t xml:space="preserve"> </w:t>
      </w:r>
      <w:r w:rsidRPr="005E1664">
        <w:rPr>
          <w:lang w:val="id-ID"/>
        </w:rPr>
        <w:t>Pembangunan</w:t>
      </w:r>
      <w:r w:rsidRPr="005E1664">
        <w:rPr>
          <w:spacing w:val="-3"/>
          <w:lang w:val="id-ID"/>
        </w:rPr>
        <w:t xml:space="preserve"> </w:t>
      </w:r>
      <w:r w:rsidRPr="005E1664">
        <w:rPr>
          <w:lang w:val="id-ID"/>
        </w:rPr>
        <w:t>Nasional</w:t>
      </w:r>
      <w:r w:rsidRPr="005E1664">
        <w:rPr>
          <w:spacing w:val="4"/>
          <w:lang w:val="id-ID"/>
        </w:rPr>
        <w:t xml:space="preserve"> </w:t>
      </w:r>
      <w:r w:rsidRPr="005E1664">
        <w:rPr>
          <w:lang w:val="id-ID"/>
        </w:rPr>
        <w:t>“Veteran”</w:t>
      </w:r>
      <w:r w:rsidRPr="005E1664">
        <w:rPr>
          <w:spacing w:val="-2"/>
          <w:lang w:val="id-ID"/>
        </w:rPr>
        <w:t xml:space="preserve"> </w:t>
      </w:r>
      <w:r w:rsidRPr="005E1664">
        <w:rPr>
          <w:lang w:val="id-ID"/>
        </w:rPr>
        <w:t>Jawa</w:t>
      </w:r>
      <w:r w:rsidRPr="005E1664">
        <w:rPr>
          <w:spacing w:val="3"/>
          <w:lang w:val="id-ID"/>
        </w:rPr>
        <w:t xml:space="preserve"> </w:t>
      </w:r>
      <w:r w:rsidRPr="005E1664">
        <w:rPr>
          <w:lang w:val="id-ID"/>
        </w:rPr>
        <w:t>Timur</w:t>
      </w:r>
    </w:p>
    <w:p w14:paraId="59568599" w14:textId="4F1FC7E0" w:rsidR="00E74623" w:rsidRPr="005E1664" w:rsidRDefault="00E8331A" w:rsidP="00E93D3F">
      <w:pPr>
        <w:pStyle w:val="BodyText"/>
        <w:spacing w:before="6" w:line="276" w:lineRule="auto"/>
        <w:ind w:left="355" w:right="375"/>
        <w:jc w:val="center"/>
        <w:rPr>
          <w:lang w:val="id-ID"/>
        </w:rPr>
      </w:pPr>
      <w:hyperlink r:id="rId9" w:history="1">
        <w:r w:rsidRPr="005E1664">
          <w:rPr>
            <w:rStyle w:val="Hyperlink"/>
            <w:color w:val="auto"/>
            <w:u w:val="none"/>
            <w:lang w:val="id-ID"/>
          </w:rPr>
          <w:t>nizamabizar3@gmail.com</w:t>
        </w:r>
        <w:r w:rsidRPr="005E1664">
          <w:rPr>
            <w:rStyle w:val="Hyperlink"/>
            <w:color w:val="auto"/>
            <w:u w:val="none"/>
            <w:vertAlign w:val="superscript"/>
            <w:lang w:val="id-ID"/>
          </w:rPr>
          <w:t>1</w:t>
        </w:r>
      </w:hyperlink>
      <w:r w:rsidR="000D03B3" w:rsidRPr="005E1664">
        <w:rPr>
          <w:vertAlign w:val="superscript"/>
          <w:lang w:val="id-ID"/>
        </w:rPr>
        <w:t xml:space="preserve"> </w:t>
      </w:r>
      <w:r w:rsidR="00E74623" w:rsidRPr="005E1664">
        <w:rPr>
          <w:lang w:val="id-ID"/>
        </w:rPr>
        <w:t>,</w:t>
      </w:r>
      <w:r w:rsidR="00E74623" w:rsidRPr="005E1664">
        <w:rPr>
          <w:spacing w:val="-12"/>
          <w:lang w:val="id-ID"/>
        </w:rPr>
        <w:t xml:space="preserve"> </w:t>
      </w:r>
      <w:hyperlink r:id="rId10" w:history="1">
        <w:r w:rsidR="003030AA" w:rsidRPr="005E1664">
          <w:rPr>
            <w:rStyle w:val="Hyperlink"/>
            <w:color w:val="auto"/>
            <w:u w:val="none"/>
            <w:lang w:val="id-ID"/>
          </w:rPr>
          <w:t>susi_hardjati.adneg@upnjatim.ac.id</w:t>
        </w:r>
        <w:r w:rsidR="003030AA" w:rsidRPr="005E1664">
          <w:rPr>
            <w:rStyle w:val="Hyperlink"/>
            <w:color w:val="auto"/>
            <w:position w:val="5"/>
            <w:u w:val="none"/>
            <w:vertAlign w:val="superscript"/>
            <w:lang w:val="id-ID"/>
          </w:rPr>
          <w:t>2</w:t>
        </w:r>
      </w:hyperlink>
      <w:r w:rsidR="000D03B3" w:rsidRPr="005E1664">
        <w:rPr>
          <w:position w:val="5"/>
          <w:lang w:val="id-ID"/>
        </w:rPr>
        <w:t xml:space="preserve"> </w:t>
      </w:r>
    </w:p>
    <w:bookmarkEnd w:id="0"/>
    <w:p w14:paraId="67501B6B" w14:textId="77777777" w:rsidR="004F4350" w:rsidRPr="005E1664" w:rsidRDefault="004F4350" w:rsidP="00E93D3F">
      <w:pPr>
        <w:spacing w:line="276" w:lineRule="auto"/>
        <w:jc w:val="both"/>
        <w:rPr>
          <w:rFonts w:ascii="Cambria" w:eastAsia="Cambria" w:hAnsi="Cambria" w:cs="Cambria"/>
          <w:b/>
          <w:lang w:val="id-ID"/>
        </w:rPr>
      </w:pPr>
    </w:p>
    <w:p w14:paraId="0738B3BD" w14:textId="57EA0C70" w:rsidR="004F4350" w:rsidRPr="00E25420" w:rsidRDefault="00E31259" w:rsidP="00395413">
      <w:pPr>
        <w:spacing w:line="276" w:lineRule="auto"/>
        <w:jc w:val="both"/>
        <w:rPr>
          <w:rFonts w:ascii="Cambria" w:eastAsia="Cambria" w:hAnsi="Cambria" w:cs="Cambria"/>
          <w:b/>
          <w:i/>
        </w:rPr>
      </w:pPr>
      <w:r w:rsidRPr="00E25420">
        <w:rPr>
          <w:rFonts w:ascii="Cambria" w:eastAsia="Cambria" w:hAnsi="Cambria" w:cs="Cambria"/>
          <w:b/>
          <w:i/>
        </w:rPr>
        <w:t>ABSTRACT</w:t>
      </w:r>
    </w:p>
    <w:p w14:paraId="7C57518B" w14:textId="13A1CBBA" w:rsidR="00DF1D31" w:rsidRPr="00E25420" w:rsidRDefault="00DF1D31" w:rsidP="003059A8">
      <w:pPr>
        <w:pStyle w:val="NormalWeb"/>
        <w:spacing w:before="0" w:beforeAutospacing="0" w:after="160" w:afterAutospacing="0" w:line="276" w:lineRule="auto"/>
        <w:ind w:firstLine="709"/>
        <w:jc w:val="both"/>
        <w:rPr>
          <w:rFonts w:ascii="Cambria" w:hAnsi="Cambria"/>
          <w:i/>
          <w:sz w:val="20"/>
          <w:szCs w:val="20"/>
          <w:lang w:val="en-US"/>
        </w:rPr>
      </w:pPr>
      <w:r w:rsidRPr="00E25420">
        <w:rPr>
          <w:rFonts w:ascii="Cambria" w:hAnsi="Cambria"/>
          <w:i/>
          <w:sz w:val="20"/>
          <w:szCs w:val="20"/>
          <w:lang w:val="en-US"/>
        </w:rPr>
        <w:t xml:space="preserve">Indonesia is still experiencing problems with malnutrition, namely </w:t>
      </w:r>
      <w:r w:rsidR="00302ED6" w:rsidRPr="00E25420">
        <w:rPr>
          <w:rFonts w:ascii="Cambria" w:hAnsi="Cambria"/>
          <w:i/>
          <w:sz w:val="20"/>
          <w:szCs w:val="20"/>
          <w:lang w:val="en-US"/>
        </w:rPr>
        <w:t>undernutrition, stunting</w:t>
      </w:r>
      <w:r w:rsidRPr="00E25420">
        <w:rPr>
          <w:rFonts w:ascii="Cambria" w:hAnsi="Cambria"/>
          <w:i/>
          <w:sz w:val="20"/>
          <w:szCs w:val="20"/>
          <w:lang w:val="en-US"/>
        </w:rPr>
        <w:t xml:space="preserve">, </w:t>
      </w:r>
      <w:r w:rsidR="00302ED6" w:rsidRPr="00E25420">
        <w:rPr>
          <w:rFonts w:ascii="Cambria" w:hAnsi="Cambria"/>
          <w:i/>
          <w:sz w:val="20"/>
          <w:szCs w:val="20"/>
          <w:lang w:val="en-US"/>
        </w:rPr>
        <w:t>and wasting</w:t>
      </w:r>
      <w:r w:rsidRPr="00E25420">
        <w:rPr>
          <w:rFonts w:ascii="Cambria" w:hAnsi="Cambria"/>
          <w:i/>
          <w:sz w:val="20"/>
          <w:szCs w:val="20"/>
          <w:lang w:val="en-US"/>
        </w:rPr>
        <w:t xml:space="preserve">, which are still at a high level when compared to the limit according to the World Health Organization. Referring to this problem, the Banyuwangi Regency Government carried out a convergence of stunting prevention and reduction based on Regent Regulation No. 68 of 2020. In this regulation, there is a strategic approach in the convergence of stunting prevention by carrying out a form of intervention carried out by the government through cross-sectors such as sub-district heads, police, TNI, village heads, education, Ministry of Religion, irrigation, BKKBN, and agriculture through a program echoed by the Banyuwangi Regency government, namely Banyuwangi </w:t>
      </w:r>
      <w:proofErr w:type="spellStart"/>
      <w:r w:rsidRPr="00E25420">
        <w:rPr>
          <w:rFonts w:ascii="Cambria" w:hAnsi="Cambria"/>
          <w:i/>
          <w:sz w:val="20"/>
          <w:szCs w:val="20"/>
          <w:lang w:val="en-US"/>
        </w:rPr>
        <w:t>Tanggap</w:t>
      </w:r>
      <w:proofErr w:type="spellEnd"/>
      <w:r w:rsidRPr="00E25420">
        <w:rPr>
          <w:rFonts w:ascii="Cambria" w:hAnsi="Cambria"/>
          <w:i/>
          <w:sz w:val="20"/>
          <w:szCs w:val="20"/>
          <w:lang w:val="en-US"/>
        </w:rPr>
        <w:t xml:space="preserve"> Stunting (BTS). The purpose of this research is to find out and analyze the implementation of stunting prevention and reduction through Banyuwangi </w:t>
      </w:r>
      <w:proofErr w:type="spellStart"/>
      <w:r w:rsidRPr="00E25420">
        <w:rPr>
          <w:rFonts w:ascii="Cambria" w:hAnsi="Cambria"/>
          <w:i/>
          <w:sz w:val="20"/>
          <w:szCs w:val="20"/>
          <w:lang w:val="en-US"/>
        </w:rPr>
        <w:t>Tanggap</w:t>
      </w:r>
      <w:proofErr w:type="spellEnd"/>
      <w:r w:rsidRPr="00E25420">
        <w:rPr>
          <w:rFonts w:ascii="Cambria" w:hAnsi="Cambria"/>
          <w:i/>
          <w:sz w:val="20"/>
          <w:szCs w:val="20"/>
          <w:lang w:val="en-US"/>
        </w:rPr>
        <w:t xml:space="preserve"> Stunting This research uses a qualitative approach. Data collection techniques in this study used triangulation techniques such as observation, interviews and documentation. The data analysis technique in this study uses the miles and </w:t>
      </w:r>
      <w:proofErr w:type="spellStart"/>
      <w:r w:rsidRPr="00E25420">
        <w:rPr>
          <w:rFonts w:ascii="Cambria" w:hAnsi="Cambria"/>
          <w:i/>
          <w:sz w:val="20"/>
          <w:szCs w:val="20"/>
          <w:lang w:val="en-US"/>
        </w:rPr>
        <w:t>huberman</w:t>
      </w:r>
      <w:proofErr w:type="spellEnd"/>
      <w:r w:rsidRPr="00E25420">
        <w:rPr>
          <w:rFonts w:ascii="Cambria" w:hAnsi="Cambria"/>
          <w:i/>
          <w:sz w:val="20"/>
          <w:szCs w:val="20"/>
          <w:lang w:val="en-US"/>
        </w:rPr>
        <w:t xml:space="preserve"> model which consists of data collection, data condensation, data presentation and data conclusions.</w:t>
      </w:r>
      <w:r w:rsidRPr="00E25420">
        <w:rPr>
          <w:rFonts w:ascii="Cambria" w:eastAsia="Cambria" w:hAnsi="Cambria" w:cs="Cambria"/>
          <w:i/>
          <w:sz w:val="20"/>
          <w:szCs w:val="20"/>
          <w:lang w:val="en-US"/>
        </w:rPr>
        <w:t xml:space="preserve"> This research produces interesting findings including: 1) in the aspect of policy standards and objectives, it has been said that it is quite good and has clear objectives, for example, the standard of the policy set in the Regent Regulation where the target prevalence of stunting reduction is at least 1% every year 2) in the aspect of resources, it is good because from a financial point of view, </w:t>
      </w:r>
      <w:proofErr w:type="spellStart"/>
      <w:r w:rsidRPr="00E25420">
        <w:rPr>
          <w:rFonts w:ascii="Cambria" w:eastAsia="Cambria" w:hAnsi="Cambria" w:cs="Cambria"/>
          <w:i/>
          <w:sz w:val="20"/>
          <w:szCs w:val="20"/>
          <w:lang w:val="en-US"/>
        </w:rPr>
        <w:t>Cluring</w:t>
      </w:r>
      <w:proofErr w:type="spellEnd"/>
      <w:r w:rsidRPr="00E25420">
        <w:rPr>
          <w:rFonts w:ascii="Cambria" w:eastAsia="Cambria" w:hAnsi="Cambria" w:cs="Cambria"/>
          <w:i/>
          <w:sz w:val="20"/>
          <w:szCs w:val="20"/>
          <w:lang w:val="en-US"/>
        </w:rPr>
        <w:t xml:space="preserve"> Sub-district has a large budget allocation for </w:t>
      </w:r>
      <w:proofErr w:type="spellStart"/>
      <w:r w:rsidRPr="00E25420">
        <w:rPr>
          <w:rFonts w:ascii="Cambria" w:eastAsia="Cambria" w:hAnsi="Cambria" w:cs="Cambria"/>
          <w:i/>
          <w:sz w:val="20"/>
          <w:szCs w:val="20"/>
          <w:lang w:val="en-US"/>
        </w:rPr>
        <w:t>Resti</w:t>
      </w:r>
      <w:proofErr w:type="spellEnd"/>
      <w:r w:rsidRPr="00E25420">
        <w:rPr>
          <w:rFonts w:ascii="Cambria" w:eastAsia="Cambria" w:hAnsi="Cambria" w:cs="Cambria"/>
          <w:i/>
          <w:sz w:val="20"/>
          <w:szCs w:val="20"/>
          <w:lang w:val="en-US"/>
        </w:rPr>
        <w:t xml:space="preserve"> pregnant women and stunting </w:t>
      </w:r>
      <w:proofErr w:type="spellStart"/>
      <w:r w:rsidRPr="00E25420">
        <w:rPr>
          <w:rFonts w:ascii="Cambria" w:eastAsia="Cambria" w:hAnsi="Cambria" w:cs="Cambria"/>
          <w:i/>
          <w:sz w:val="20"/>
          <w:szCs w:val="20"/>
          <w:lang w:val="en-US"/>
        </w:rPr>
        <w:t>baduta</w:t>
      </w:r>
      <w:proofErr w:type="spellEnd"/>
      <w:r w:rsidRPr="00E25420">
        <w:rPr>
          <w:rFonts w:ascii="Cambria" w:eastAsia="Cambria" w:hAnsi="Cambria" w:cs="Cambria"/>
          <w:i/>
          <w:sz w:val="20"/>
          <w:szCs w:val="20"/>
          <w:lang w:val="en-US"/>
        </w:rPr>
        <w:t xml:space="preserve"> 3) in the aspect of organizational characteristics of implementers Each policy implementer has run well. OPD carries out their respective duties and roles in accordance with what is stated in the </w:t>
      </w:r>
      <w:proofErr w:type="spellStart"/>
      <w:r w:rsidRPr="00E25420">
        <w:rPr>
          <w:rFonts w:ascii="Cambria" w:eastAsia="Cambria" w:hAnsi="Cambria" w:cs="Cambria"/>
          <w:i/>
          <w:sz w:val="20"/>
          <w:szCs w:val="20"/>
          <w:lang w:val="en-US"/>
        </w:rPr>
        <w:t>Cluring</w:t>
      </w:r>
      <w:proofErr w:type="spellEnd"/>
      <w:r w:rsidRPr="00E25420">
        <w:rPr>
          <w:rFonts w:ascii="Cambria" w:eastAsia="Cambria" w:hAnsi="Cambria" w:cs="Cambria"/>
          <w:i/>
          <w:sz w:val="20"/>
          <w:szCs w:val="20"/>
          <w:lang w:val="en-US"/>
        </w:rPr>
        <w:t xml:space="preserve"> Sub-district Decree 4) on the communication aspect, it has been running well because OPD coordinates both formally and informally through FGD meetings at Mini Loka </w:t>
      </w:r>
      <w:proofErr w:type="spellStart"/>
      <w:r w:rsidRPr="00E25420">
        <w:rPr>
          <w:rFonts w:ascii="Cambria" w:eastAsia="Cambria" w:hAnsi="Cambria" w:cs="Cambria"/>
          <w:i/>
          <w:sz w:val="20"/>
          <w:szCs w:val="20"/>
          <w:lang w:val="en-US"/>
        </w:rPr>
        <w:t>Karya</w:t>
      </w:r>
      <w:proofErr w:type="spellEnd"/>
      <w:r w:rsidRPr="00E25420">
        <w:rPr>
          <w:rFonts w:ascii="Cambria" w:eastAsia="Cambria" w:hAnsi="Cambria" w:cs="Cambria"/>
          <w:i/>
          <w:sz w:val="20"/>
          <w:szCs w:val="20"/>
          <w:lang w:val="en-US"/>
        </w:rPr>
        <w:t>, besides always communicating through WA groups to convey the results of discussions to the community. 5) in the attitude aspect, the OPD implementers accept the form of policy with a positive response 6) and finally in the socio-economic and political aspects, it has gone well because they feel helped by the policy.</w:t>
      </w:r>
    </w:p>
    <w:p w14:paraId="3310A3D8" w14:textId="5174EF10" w:rsidR="003030AA" w:rsidRPr="00E25420" w:rsidRDefault="00E31259" w:rsidP="00395413">
      <w:pPr>
        <w:pStyle w:val="NormalWeb"/>
        <w:spacing w:before="0" w:beforeAutospacing="0" w:after="0" w:afterAutospacing="0" w:line="276" w:lineRule="auto"/>
        <w:rPr>
          <w:rFonts w:ascii="Cambria" w:hAnsi="Cambria"/>
          <w:i/>
          <w:sz w:val="20"/>
          <w:szCs w:val="20"/>
          <w:lang w:val="en-US"/>
        </w:rPr>
      </w:pPr>
      <w:r w:rsidRPr="00E25420">
        <w:rPr>
          <w:rFonts w:ascii="Cambria" w:eastAsia="Cambria" w:hAnsi="Cambria" w:cs="Cambria"/>
          <w:b/>
          <w:i/>
          <w:sz w:val="20"/>
          <w:szCs w:val="20"/>
          <w:lang w:val="en-US"/>
        </w:rPr>
        <w:t>Keywords:</w:t>
      </w:r>
      <w:r w:rsidR="00053FBC" w:rsidRPr="00E25420">
        <w:rPr>
          <w:rFonts w:ascii="Cambria" w:hAnsi="Cambria"/>
          <w:i/>
          <w:sz w:val="20"/>
          <w:szCs w:val="20"/>
          <w:lang w:val="en-US"/>
        </w:rPr>
        <w:t xml:space="preserve"> </w:t>
      </w:r>
      <w:r w:rsidR="00DF1D31" w:rsidRPr="00E25420">
        <w:rPr>
          <w:rFonts w:ascii="Cambria" w:hAnsi="Cambria"/>
          <w:i/>
          <w:sz w:val="20"/>
          <w:szCs w:val="20"/>
          <w:lang w:val="en-US"/>
        </w:rPr>
        <w:t xml:space="preserve">Implementation, </w:t>
      </w:r>
      <w:r w:rsidR="00302ED6" w:rsidRPr="00E25420">
        <w:rPr>
          <w:rFonts w:ascii="Cambria" w:hAnsi="Cambria"/>
          <w:i/>
          <w:sz w:val="20"/>
          <w:szCs w:val="20"/>
          <w:lang w:val="en-US"/>
        </w:rPr>
        <w:t>Convergence</w:t>
      </w:r>
      <w:r w:rsidR="00DF1D31" w:rsidRPr="00E25420">
        <w:rPr>
          <w:rFonts w:ascii="Cambria" w:hAnsi="Cambria"/>
          <w:i/>
          <w:sz w:val="20"/>
          <w:szCs w:val="20"/>
          <w:lang w:val="en-US"/>
        </w:rPr>
        <w:t>, Stunting</w:t>
      </w:r>
    </w:p>
    <w:p w14:paraId="5638D364" w14:textId="77777777" w:rsidR="00E93D3F" w:rsidRPr="003059A8" w:rsidRDefault="00E93D3F" w:rsidP="00F14FEA">
      <w:pPr>
        <w:pStyle w:val="NormalWeb"/>
        <w:spacing w:before="0" w:beforeAutospacing="0" w:after="0" w:afterAutospacing="0" w:line="276" w:lineRule="auto"/>
        <w:rPr>
          <w:rFonts w:ascii="Cambria" w:hAnsi="Cambria"/>
          <w:i/>
          <w:sz w:val="22"/>
          <w:szCs w:val="22"/>
          <w:lang w:val="en-US"/>
        </w:rPr>
      </w:pPr>
    </w:p>
    <w:p w14:paraId="29D45540" w14:textId="78BAA367" w:rsidR="004F4350" w:rsidRPr="00F14FEA" w:rsidRDefault="00E31259" w:rsidP="00F14FEA">
      <w:pPr>
        <w:spacing w:line="276" w:lineRule="auto"/>
        <w:jc w:val="both"/>
        <w:rPr>
          <w:rFonts w:ascii="Cambria" w:eastAsia="Cambria" w:hAnsi="Cambria" w:cs="Cambria"/>
          <w:b/>
          <w:lang w:val="id-ID"/>
        </w:rPr>
      </w:pPr>
      <w:r w:rsidRPr="00F14FEA">
        <w:rPr>
          <w:rFonts w:ascii="Cambria" w:eastAsia="Cambria" w:hAnsi="Cambria" w:cs="Cambria"/>
          <w:b/>
          <w:lang w:val="id-ID"/>
        </w:rPr>
        <w:t>ABSTRAK</w:t>
      </w:r>
    </w:p>
    <w:p w14:paraId="51D730F8" w14:textId="5DE020E0" w:rsidR="000D03B3" w:rsidRPr="005E1664" w:rsidRDefault="007B77EF" w:rsidP="003059A8">
      <w:pPr>
        <w:spacing w:line="276" w:lineRule="auto"/>
        <w:ind w:firstLine="709"/>
        <w:jc w:val="both"/>
        <w:rPr>
          <w:rFonts w:ascii="Cambria" w:hAnsi="Cambria" w:cs="Times New Roman"/>
          <w:sz w:val="20"/>
          <w:szCs w:val="20"/>
          <w:lang w:val="id-ID"/>
        </w:rPr>
      </w:pPr>
      <w:r w:rsidRPr="005E1664">
        <w:rPr>
          <w:rFonts w:ascii="Cambria" w:hAnsi="Cambria" w:cs="Times New Roman"/>
          <w:sz w:val="20"/>
          <w:szCs w:val="20"/>
          <w:shd w:val="clear" w:color="auto" w:fill="FFFFFF"/>
          <w:lang w:val="id-ID"/>
        </w:rPr>
        <w:t>Indonesia kini masih mengalami permasalahan untuk kekurangan gizi yaitu gizi kurang-buruk, pendek (</w:t>
      </w:r>
      <w:proofErr w:type="spellStart"/>
      <w:r w:rsidRPr="005E1664">
        <w:rPr>
          <w:rFonts w:ascii="Cambria" w:hAnsi="Cambria" w:cs="Times New Roman"/>
          <w:i/>
          <w:iCs/>
          <w:sz w:val="20"/>
          <w:szCs w:val="20"/>
          <w:shd w:val="clear" w:color="auto" w:fill="FFFFFF"/>
          <w:lang w:val="id-ID"/>
        </w:rPr>
        <w:t>stunting</w:t>
      </w:r>
      <w:proofErr w:type="spellEnd"/>
      <w:r w:rsidRPr="005E1664">
        <w:rPr>
          <w:rFonts w:ascii="Cambria" w:hAnsi="Cambria" w:cs="Times New Roman"/>
          <w:sz w:val="20"/>
          <w:szCs w:val="20"/>
          <w:shd w:val="clear" w:color="auto" w:fill="FFFFFF"/>
          <w:lang w:val="id-ID"/>
        </w:rPr>
        <w:t>), dan kurus (</w:t>
      </w:r>
      <w:proofErr w:type="spellStart"/>
      <w:r w:rsidRPr="005E1664">
        <w:rPr>
          <w:rFonts w:ascii="Cambria" w:hAnsi="Cambria" w:cs="Times New Roman"/>
          <w:i/>
          <w:iCs/>
          <w:sz w:val="20"/>
          <w:szCs w:val="20"/>
          <w:shd w:val="clear" w:color="auto" w:fill="FFFFFF"/>
          <w:lang w:val="id-ID"/>
        </w:rPr>
        <w:t>wasting</w:t>
      </w:r>
      <w:proofErr w:type="spellEnd"/>
      <w:r w:rsidRPr="005E1664">
        <w:rPr>
          <w:rFonts w:ascii="Cambria" w:hAnsi="Cambria" w:cs="Times New Roman"/>
          <w:sz w:val="20"/>
          <w:szCs w:val="20"/>
          <w:shd w:val="clear" w:color="auto" w:fill="FFFFFF"/>
          <w:lang w:val="id-ID"/>
        </w:rPr>
        <w:t xml:space="preserve">) yang </w:t>
      </w:r>
      <w:r w:rsidR="003059A8" w:rsidRPr="005E1664">
        <w:rPr>
          <w:rFonts w:ascii="Cambria" w:hAnsi="Cambria" w:cs="Times New Roman"/>
          <w:sz w:val="20"/>
          <w:szCs w:val="20"/>
          <w:shd w:val="clear" w:color="auto" w:fill="FFFFFF"/>
          <w:lang w:val="id-ID"/>
        </w:rPr>
        <w:t>masih</w:t>
      </w:r>
      <w:r w:rsidRPr="005E1664">
        <w:rPr>
          <w:rFonts w:ascii="Cambria" w:hAnsi="Cambria" w:cs="Times New Roman"/>
          <w:sz w:val="20"/>
          <w:szCs w:val="20"/>
          <w:shd w:val="clear" w:color="auto" w:fill="FFFFFF"/>
          <w:lang w:val="id-ID"/>
        </w:rPr>
        <w:t xml:space="preserve"> di tingkat angka tinggi bila dibandingkan dengan angka batas menurut </w:t>
      </w:r>
      <w:r w:rsidRPr="007C401B">
        <w:rPr>
          <w:rFonts w:ascii="Cambria" w:hAnsi="Cambria" w:cs="Times New Roman"/>
          <w:sz w:val="20"/>
          <w:szCs w:val="20"/>
          <w:shd w:val="clear" w:color="auto" w:fill="FFFFFF"/>
          <w:lang w:val="id-ID"/>
        </w:rPr>
        <w:t xml:space="preserve">World </w:t>
      </w:r>
      <w:proofErr w:type="spellStart"/>
      <w:r w:rsidRPr="007C401B">
        <w:rPr>
          <w:rFonts w:ascii="Cambria" w:hAnsi="Cambria" w:cs="Times New Roman"/>
          <w:sz w:val="20"/>
          <w:szCs w:val="20"/>
          <w:shd w:val="clear" w:color="auto" w:fill="FFFFFF"/>
          <w:lang w:val="id-ID"/>
        </w:rPr>
        <w:t>Health</w:t>
      </w:r>
      <w:proofErr w:type="spellEnd"/>
      <w:r w:rsidRPr="007C401B">
        <w:rPr>
          <w:rFonts w:ascii="Cambria" w:hAnsi="Cambria" w:cs="Times New Roman"/>
          <w:sz w:val="20"/>
          <w:szCs w:val="20"/>
          <w:shd w:val="clear" w:color="auto" w:fill="FFFFFF"/>
          <w:lang w:val="id-ID"/>
        </w:rPr>
        <w:t xml:space="preserve"> </w:t>
      </w:r>
      <w:proofErr w:type="spellStart"/>
      <w:r w:rsidRPr="007C401B">
        <w:rPr>
          <w:rFonts w:ascii="Cambria" w:hAnsi="Cambria" w:cs="Times New Roman"/>
          <w:sz w:val="20"/>
          <w:szCs w:val="20"/>
          <w:shd w:val="clear" w:color="auto" w:fill="FFFFFF"/>
          <w:lang w:val="id-ID"/>
        </w:rPr>
        <w:t>Organization</w:t>
      </w:r>
      <w:proofErr w:type="spellEnd"/>
      <w:r w:rsidRPr="005E1664">
        <w:rPr>
          <w:rFonts w:ascii="Cambria" w:hAnsi="Cambria" w:cs="Times New Roman"/>
          <w:i/>
          <w:iCs/>
          <w:sz w:val="20"/>
          <w:szCs w:val="20"/>
          <w:shd w:val="clear" w:color="auto" w:fill="FFFFFF"/>
          <w:lang w:val="id-ID"/>
        </w:rPr>
        <w:t xml:space="preserve">. Merujuk pada permasalahan tersebutlah </w:t>
      </w:r>
      <w:r w:rsidRPr="005E1664">
        <w:rPr>
          <w:rFonts w:ascii="Cambria" w:hAnsi="Cambria" w:cs="Times New Roman"/>
          <w:sz w:val="20"/>
          <w:szCs w:val="20"/>
          <w:shd w:val="clear" w:color="auto" w:fill="FFFFFF"/>
          <w:lang w:val="id-ID"/>
        </w:rPr>
        <w:t xml:space="preserve">Pemerintah Kabupaten Banyuwangi melakukan konvergensi </w:t>
      </w:r>
      <w:r w:rsidRPr="005E1664">
        <w:rPr>
          <w:rFonts w:ascii="Cambria" w:hAnsi="Cambria" w:cs="Times New Roman"/>
          <w:sz w:val="20"/>
          <w:szCs w:val="20"/>
          <w:shd w:val="clear" w:color="auto" w:fill="FFFFFF"/>
          <w:lang w:val="id-ID"/>
        </w:rPr>
        <w:lastRenderedPageBreak/>
        <w:t xml:space="preserve">pencegahan dan penurunan </w:t>
      </w:r>
      <w:proofErr w:type="spellStart"/>
      <w:r w:rsidRPr="005E1664">
        <w:rPr>
          <w:rFonts w:ascii="Cambria" w:hAnsi="Cambria" w:cs="Times New Roman"/>
          <w:i/>
          <w:iCs/>
          <w:sz w:val="20"/>
          <w:szCs w:val="20"/>
          <w:shd w:val="clear" w:color="auto" w:fill="FFFFFF"/>
          <w:lang w:val="id-ID"/>
        </w:rPr>
        <w:t>stunting</w:t>
      </w:r>
      <w:proofErr w:type="spellEnd"/>
      <w:r w:rsidRPr="005E1664">
        <w:rPr>
          <w:rFonts w:ascii="Cambria" w:hAnsi="Cambria" w:cs="Times New Roman"/>
          <w:sz w:val="20"/>
          <w:szCs w:val="20"/>
          <w:shd w:val="clear" w:color="auto" w:fill="FFFFFF"/>
          <w:lang w:val="id-ID"/>
        </w:rPr>
        <w:t xml:space="preserve"> berpedoman pada Peraturan Bupati No. 68 Tahun 2020. Dalam peraturan tersebut terdapat strategi pendekatan dalam konvergensi pencegahan </w:t>
      </w:r>
      <w:proofErr w:type="spellStart"/>
      <w:r w:rsidRPr="005E1664">
        <w:rPr>
          <w:rFonts w:ascii="Cambria" w:hAnsi="Cambria" w:cs="Times New Roman"/>
          <w:i/>
          <w:iCs/>
          <w:sz w:val="20"/>
          <w:szCs w:val="20"/>
          <w:shd w:val="clear" w:color="auto" w:fill="FFFFFF"/>
          <w:lang w:val="id-ID"/>
        </w:rPr>
        <w:t>stunting</w:t>
      </w:r>
      <w:proofErr w:type="spellEnd"/>
      <w:r w:rsidRPr="005E1664">
        <w:rPr>
          <w:rFonts w:ascii="Cambria" w:hAnsi="Cambria" w:cs="Times New Roman"/>
          <w:sz w:val="20"/>
          <w:szCs w:val="20"/>
          <w:shd w:val="clear" w:color="auto" w:fill="FFFFFF"/>
          <w:lang w:val="id-ID"/>
        </w:rPr>
        <w:t xml:space="preserve"> dengan melakukan bentuk intervensi yang dilakukan pemerintah melalui lintas sektor seperti camat, kepolisian, TNI, Kades, Pendidikan, </w:t>
      </w:r>
      <w:proofErr w:type="spellStart"/>
      <w:r w:rsidRPr="005E1664">
        <w:rPr>
          <w:rFonts w:ascii="Cambria" w:hAnsi="Cambria" w:cs="Times New Roman"/>
          <w:sz w:val="20"/>
          <w:szCs w:val="20"/>
          <w:shd w:val="clear" w:color="auto" w:fill="FFFFFF"/>
          <w:lang w:val="id-ID"/>
        </w:rPr>
        <w:t>Kemenag</w:t>
      </w:r>
      <w:proofErr w:type="spellEnd"/>
      <w:r w:rsidRPr="005E1664">
        <w:rPr>
          <w:rFonts w:ascii="Cambria" w:hAnsi="Cambria" w:cs="Times New Roman"/>
          <w:sz w:val="20"/>
          <w:szCs w:val="20"/>
          <w:shd w:val="clear" w:color="auto" w:fill="FFFFFF"/>
          <w:lang w:val="id-ID"/>
        </w:rPr>
        <w:t xml:space="preserve">, pengairan, BKKBN, dan Pertanian melalui program yang </w:t>
      </w:r>
      <w:proofErr w:type="spellStart"/>
      <w:r w:rsidRPr="005E1664">
        <w:rPr>
          <w:rFonts w:ascii="Cambria" w:hAnsi="Cambria" w:cs="Times New Roman"/>
          <w:sz w:val="20"/>
          <w:szCs w:val="20"/>
          <w:shd w:val="clear" w:color="auto" w:fill="FFFFFF"/>
          <w:lang w:val="id-ID"/>
        </w:rPr>
        <w:t>digaungkan</w:t>
      </w:r>
      <w:proofErr w:type="spellEnd"/>
      <w:r w:rsidRPr="005E1664">
        <w:rPr>
          <w:rFonts w:ascii="Cambria" w:hAnsi="Cambria" w:cs="Times New Roman"/>
          <w:sz w:val="20"/>
          <w:szCs w:val="20"/>
          <w:shd w:val="clear" w:color="auto" w:fill="FFFFFF"/>
          <w:lang w:val="id-ID"/>
        </w:rPr>
        <w:t xml:space="preserve"> oleh pemerintah Kabupaten Banyuwangi yaitu Banyuwangi Tanggap </w:t>
      </w:r>
      <w:proofErr w:type="spellStart"/>
      <w:r w:rsidRPr="005E1664">
        <w:rPr>
          <w:rFonts w:ascii="Cambria" w:hAnsi="Cambria" w:cs="Times New Roman"/>
          <w:i/>
          <w:iCs/>
          <w:sz w:val="20"/>
          <w:szCs w:val="20"/>
          <w:shd w:val="clear" w:color="auto" w:fill="FFFFFF"/>
          <w:lang w:val="id-ID"/>
        </w:rPr>
        <w:t>Stunting</w:t>
      </w:r>
      <w:proofErr w:type="spellEnd"/>
      <w:r w:rsidRPr="005E1664">
        <w:rPr>
          <w:rFonts w:ascii="Cambria" w:hAnsi="Cambria" w:cs="Times New Roman"/>
          <w:sz w:val="20"/>
          <w:szCs w:val="20"/>
          <w:shd w:val="clear" w:color="auto" w:fill="FFFFFF"/>
          <w:lang w:val="id-ID"/>
        </w:rPr>
        <w:t xml:space="preserve"> (BTS). </w:t>
      </w:r>
      <w:r w:rsidR="00E445AC" w:rsidRPr="005E1664">
        <w:rPr>
          <w:rFonts w:ascii="Cambria" w:hAnsi="Cambria"/>
          <w:sz w:val="20"/>
          <w:szCs w:val="20"/>
          <w:lang w:val="id-ID"/>
        </w:rPr>
        <w:t xml:space="preserve">Tujuan penelitian ini adalah untuk </w:t>
      </w:r>
      <w:r w:rsidRPr="005E1664">
        <w:rPr>
          <w:rFonts w:ascii="Cambria" w:hAnsi="Cambria" w:cs="Times New Roman"/>
          <w:sz w:val="20"/>
          <w:szCs w:val="20"/>
          <w:lang w:val="id-ID"/>
        </w:rPr>
        <w:t xml:space="preserve">mengetahui dan menganalisis tentang implementasi pencegahan dan penurunan </w:t>
      </w:r>
      <w:proofErr w:type="spellStart"/>
      <w:r w:rsidRPr="002D54B8">
        <w:rPr>
          <w:rFonts w:ascii="Cambria" w:hAnsi="Cambria" w:cs="Times New Roman"/>
          <w:i/>
          <w:iCs/>
          <w:sz w:val="20"/>
          <w:szCs w:val="20"/>
          <w:lang w:val="id-ID"/>
        </w:rPr>
        <w:t>stunting</w:t>
      </w:r>
      <w:proofErr w:type="spellEnd"/>
      <w:r w:rsidRPr="005E1664">
        <w:rPr>
          <w:rFonts w:ascii="Cambria" w:hAnsi="Cambria" w:cs="Times New Roman"/>
          <w:sz w:val="20"/>
          <w:szCs w:val="20"/>
          <w:lang w:val="id-ID"/>
        </w:rPr>
        <w:t xml:space="preserve"> melalui Banyuwangi Tanggap </w:t>
      </w:r>
      <w:proofErr w:type="spellStart"/>
      <w:r w:rsidRPr="002D54B8">
        <w:rPr>
          <w:rFonts w:ascii="Cambria" w:hAnsi="Cambria" w:cs="Times New Roman"/>
          <w:i/>
          <w:iCs/>
          <w:sz w:val="20"/>
          <w:szCs w:val="20"/>
          <w:lang w:val="id-ID"/>
        </w:rPr>
        <w:t>Stunting</w:t>
      </w:r>
      <w:proofErr w:type="spellEnd"/>
      <w:r w:rsidR="00E445AC" w:rsidRPr="005E1664">
        <w:rPr>
          <w:rFonts w:ascii="Cambria" w:hAnsi="Cambria"/>
          <w:sz w:val="20"/>
          <w:szCs w:val="20"/>
          <w:lang w:val="id-ID"/>
        </w:rPr>
        <w:t xml:space="preserve"> Penelitian ini menggunakan pendekatan kualitatif. Teknik pengumpulan data dalam penelitian ini menggunakan teknik triangulasi seperti observasi, wawancara serta dokumentasi. Teknik analisis data </w:t>
      </w:r>
      <w:proofErr w:type="spellStart"/>
      <w:r w:rsidR="00E445AC" w:rsidRPr="005E1664">
        <w:rPr>
          <w:rFonts w:ascii="Cambria" w:hAnsi="Cambria"/>
          <w:sz w:val="20"/>
          <w:szCs w:val="20"/>
          <w:lang w:val="id-ID"/>
        </w:rPr>
        <w:t>didalam</w:t>
      </w:r>
      <w:proofErr w:type="spellEnd"/>
      <w:r w:rsidR="00E445AC" w:rsidRPr="005E1664">
        <w:rPr>
          <w:rFonts w:ascii="Cambria" w:hAnsi="Cambria"/>
          <w:sz w:val="20"/>
          <w:szCs w:val="20"/>
          <w:lang w:val="id-ID"/>
        </w:rPr>
        <w:t xml:space="preserve"> penelitian ini menggunakan model </w:t>
      </w:r>
      <w:r w:rsidR="002D54B8">
        <w:rPr>
          <w:rFonts w:ascii="Cambria" w:hAnsi="Cambria"/>
          <w:sz w:val="20"/>
          <w:szCs w:val="20"/>
          <w:lang w:val="id-ID"/>
        </w:rPr>
        <w:t>M</w:t>
      </w:r>
      <w:r w:rsidR="00E445AC" w:rsidRPr="005E1664">
        <w:rPr>
          <w:rFonts w:ascii="Cambria" w:hAnsi="Cambria"/>
          <w:sz w:val="20"/>
          <w:szCs w:val="20"/>
          <w:lang w:val="id-ID"/>
        </w:rPr>
        <w:t xml:space="preserve">iles </w:t>
      </w:r>
      <w:proofErr w:type="spellStart"/>
      <w:r w:rsidR="00E445AC" w:rsidRPr="005E1664">
        <w:rPr>
          <w:rFonts w:ascii="Cambria" w:hAnsi="Cambria"/>
          <w:sz w:val="20"/>
          <w:szCs w:val="20"/>
          <w:lang w:val="id-ID"/>
        </w:rPr>
        <w:t>and</w:t>
      </w:r>
      <w:proofErr w:type="spellEnd"/>
      <w:r w:rsidR="00E445AC" w:rsidRPr="005E1664">
        <w:rPr>
          <w:rFonts w:ascii="Cambria" w:hAnsi="Cambria"/>
          <w:sz w:val="20"/>
          <w:szCs w:val="20"/>
          <w:lang w:val="id-ID"/>
        </w:rPr>
        <w:t xml:space="preserve"> </w:t>
      </w:r>
      <w:proofErr w:type="spellStart"/>
      <w:r w:rsidR="002D54B8">
        <w:rPr>
          <w:rFonts w:ascii="Cambria" w:hAnsi="Cambria"/>
          <w:sz w:val="20"/>
          <w:szCs w:val="20"/>
          <w:lang w:val="id-ID"/>
        </w:rPr>
        <w:t>H</w:t>
      </w:r>
      <w:r w:rsidR="00E445AC" w:rsidRPr="005E1664">
        <w:rPr>
          <w:rFonts w:ascii="Cambria" w:hAnsi="Cambria"/>
          <w:sz w:val="20"/>
          <w:szCs w:val="20"/>
          <w:lang w:val="id-ID"/>
        </w:rPr>
        <w:t>uberman</w:t>
      </w:r>
      <w:proofErr w:type="spellEnd"/>
      <w:r w:rsidR="00E445AC" w:rsidRPr="005E1664">
        <w:rPr>
          <w:rFonts w:ascii="Cambria" w:hAnsi="Cambria"/>
          <w:sz w:val="20"/>
          <w:szCs w:val="20"/>
          <w:lang w:val="id-ID"/>
        </w:rPr>
        <w:t xml:space="preserve"> yang terdiri dari pengumpulan data, kondensasi data, penyajian data dan kesimpulan data. Penelitian ini menghasilkan temuan menarik </w:t>
      </w:r>
      <w:proofErr w:type="spellStart"/>
      <w:r w:rsidR="00E445AC" w:rsidRPr="005E1664">
        <w:rPr>
          <w:rFonts w:ascii="Cambria" w:hAnsi="Cambria"/>
          <w:sz w:val="20"/>
          <w:szCs w:val="20"/>
          <w:lang w:val="id-ID"/>
        </w:rPr>
        <w:t>diantaranya</w:t>
      </w:r>
      <w:proofErr w:type="spellEnd"/>
      <w:r w:rsidR="00E445AC" w:rsidRPr="005E1664">
        <w:rPr>
          <w:rFonts w:ascii="Cambria" w:hAnsi="Cambria"/>
          <w:sz w:val="20"/>
          <w:szCs w:val="20"/>
          <w:lang w:val="id-ID"/>
        </w:rPr>
        <w:t xml:space="preserve"> adalah : </w:t>
      </w:r>
      <w:r w:rsidRPr="005E1664">
        <w:rPr>
          <w:rFonts w:ascii="Cambria" w:hAnsi="Cambria"/>
          <w:sz w:val="20"/>
          <w:szCs w:val="20"/>
          <w:lang w:val="id-ID"/>
        </w:rPr>
        <w:t xml:space="preserve">1) pada aspek standar dan sasaran kebijakan </w:t>
      </w:r>
      <w:r w:rsidRPr="005E1664">
        <w:rPr>
          <w:rFonts w:ascii="Cambria" w:hAnsi="Cambria" w:cs="Times New Roman"/>
          <w:sz w:val="20"/>
          <w:szCs w:val="20"/>
          <w:lang w:val="id-ID"/>
        </w:rPr>
        <w:t xml:space="preserve">Sudah dikatakan cukup baik dan mempunyai tujuan yang jelas, Misalnya Standar dari kebijakan yang ditetapkan pada Peraturan Bupati </w:t>
      </w:r>
      <w:proofErr w:type="spellStart"/>
      <w:r w:rsidRPr="005E1664">
        <w:rPr>
          <w:rFonts w:ascii="Cambria" w:hAnsi="Cambria" w:cs="Times New Roman"/>
          <w:sz w:val="20"/>
          <w:szCs w:val="20"/>
          <w:lang w:val="id-ID"/>
        </w:rPr>
        <w:t>dimana</w:t>
      </w:r>
      <w:proofErr w:type="spellEnd"/>
      <w:r w:rsidRPr="005E1664">
        <w:rPr>
          <w:rFonts w:ascii="Cambria" w:hAnsi="Cambria" w:cs="Times New Roman"/>
          <w:sz w:val="20"/>
          <w:szCs w:val="20"/>
          <w:lang w:val="id-ID"/>
        </w:rPr>
        <w:t xml:space="preserve"> target prevalensi penurunan </w:t>
      </w:r>
      <w:proofErr w:type="spellStart"/>
      <w:r w:rsidRPr="002D54B8">
        <w:rPr>
          <w:rFonts w:ascii="Cambria" w:hAnsi="Cambria" w:cs="Times New Roman"/>
          <w:i/>
          <w:iCs/>
          <w:sz w:val="20"/>
          <w:szCs w:val="20"/>
          <w:lang w:val="id-ID"/>
        </w:rPr>
        <w:t>stunting</w:t>
      </w:r>
      <w:proofErr w:type="spellEnd"/>
      <w:r w:rsidRPr="005E1664">
        <w:rPr>
          <w:rFonts w:ascii="Cambria" w:hAnsi="Cambria" w:cs="Times New Roman"/>
          <w:sz w:val="20"/>
          <w:szCs w:val="20"/>
          <w:lang w:val="id-ID"/>
        </w:rPr>
        <w:t xml:space="preserve"> paling rendah 1% setiap tahun</w:t>
      </w:r>
      <w:r w:rsidR="00981C0B" w:rsidRPr="005E1664">
        <w:rPr>
          <w:rFonts w:ascii="Cambria" w:hAnsi="Cambria" w:cs="Times New Roman"/>
          <w:sz w:val="20"/>
          <w:szCs w:val="20"/>
          <w:lang w:val="id-ID"/>
        </w:rPr>
        <w:t xml:space="preserve"> 2) pada aspek sumber daya sudah baik karena dari segi finansial Kecamatan </w:t>
      </w:r>
      <w:proofErr w:type="spellStart"/>
      <w:r w:rsidR="00981C0B" w:rsidRPr="005E1664">
        <w:rPr>
          <w:rFonts w:ascii="Cambria" w:hAnsi="Cambria" w:cs="Times New Roman"/>
          <w:sz w:val="20"/>
          <w:szCs w:val="20"/>
          <w:lang w:val="id-ID"/>
        </w:rPr>
        <w:t>Cluring</w:t>
      </w:r>
      <w:proofErr w:type="spellEnd"/>
      <w:r w:rsidR="00981C0B" w:rsidRPr="005E1664">
        <w:rPr>
          <w:rFonts w:ascii="Cambria" w:hAnsi="Cambria" w:cs="Times New Roman"/>
          <w:sz w:val="20"/>
          <w:szCs w:val="20"/>
          <w:lang w:val="id-ID"/>
        </w:rPr>
        <w:t xml:space="preserve"> mempunyai alokasi anggaran yang besar untuk Ibu hamil Resti dan </w:t>
      </w:r>
      <w:proofErr w:type="spellStart"/>
      <w:r w:rsidR="00981C0B" w:rsidRPr="005E1664">
        <w:rPr>
          <w:rFonts w:ascii="Cambria" w:hAnsi="Cambria" w:cs="Times New Roman"/>
          <w:sz w:val="20"/>
          <w:szCs w:val="20"/>
          <w:lang w:val="id-ID"/>
        </w:rPr>
        <w:t>baduta</w:t>
      </w:r>
      <w:proofErr w:type="spellEnd"/>
      <w:r w:rsidR="00981C0B" w:rsidRPr="005E1664">
        <w:rPr>
          <w:rFonts w:ascii="Cambria" w:hAnsi="Cambria" w:cs="Times New Roman"/>
          <w:sz w:val="20"/>
          <w:szCs w:val="20"/>
          <w:lang w:val="id-ID"/>
        </w:rPr>
        <w:t xml:space="preserve"> </w:t>
      </w:r>
      <w:proofErr w:type="spellStart"/>
      <w:r w:rsidR="00981C0B" w:rsidRPr="002D54B8">
        <w:rPr>
          <w:rFonts w:ascii="Cambria" w:hAnsi="Cambria" w:cs="Times New Roman"/>
          <w:i/>
          <w:iCs/>
          <w:sz w:val="20"/>
          <w:szCs w:val="20"/>
          <w:lang w:val="id-ID"/>
        </w:rPr>
        <w:t>stunting</w:t>
      </w:r>
      <w:proofErr w:type="spellEnd"/>
      <w:r w:rsidR="00981C0B" w:rsidRPr="005E1664">
        <w:rPr>
          <w:rFonts w:ascii="Cambria" w:hAnsi="Cambria" w:cs="Times New Roman"/>
          <w:sz w:val="20"/>
          <w:szCs w:val="20"/>
          <w:lang w:val="id-ID"/>
        </w:rPr>
        <w:t xml:space="preserve"> 3) pada aspek karakteristik organisasi pelaksana Setiap pelaksana kebijakan telah berjalan dengan baik. OPD menjalankan tugas dan perannya masing-masing sesuai dengan yang terte</w:t>
      </w:r>
      <w:r w:rsidR="00805937" w:rsidRPr="005E1664">
        <w:rPr>
          <w:rFonts w:ascii="Cambria" w:hAnsi="Cambria" w:cs="Times New Roman"/>
          <w:sz w:val="20"/>
          <w:szCs w:val="20"/>
          <w:lang w:val="id-ID"/>
        </w:rPr>
        <w:t xml:space="preserve">ra pada Keputusan Camat </w:t>
      </w:r>
      <w:proofErr w:type="spellStart"/>
      <w:r w:rsidR="00805937" w:rsidRPr="005E1664">
        <w:rPr>
          <w:rFonts w:ascii="Cambria" w:hAnsi="Cambria" w:cs="Times New Roman"/>
          <w:sz w:val="20"/>
          <w:szCs w:val="20"/>
          <w:lang w:val="id-ID"/>
        </w:rPr>
        <w:t>Cluring</w:t>
      </w:r>
      <w:proofErr w:type="spellEnd"/>
      <w:r w:rsidR="00805937" w:rsidRPr="005E1664">
        <w:rPr>
          <w:rFonts w:ascii="Cambria" w:hAnsi="Cambria" w:cs="Times New Roman"/>
          <w:sz w:val="20"/>
          <w:szCs w:val="20"/>
          <w:lang w:val="id-ID"/>
        </w:rPr>
        <w:t xml:space="preserve"> </w:t>
      </w:r>
      <w:r w:rsidR="00981C0B" w:rsidRPr="005E1664">
        <w:rPr>
          <w:rFonts w:ascii="Cambria" w:hAnsi="Cambria" w:cs="Times New Roman"/>
          <w:sz w:val="20"/>
          <w:szCs w:val="20"/>
          <w:lang w:val="id-ID"/>
        </w:rPr>
        <w:t xml:space="preserve">4) pada aspek komunikasi telah berjalan dengan baik dikarenakan OPD berkoordinasi baik secara formal maupun informal melalui pertemuan FGD di Mini Loka Karya selain itu selalu berkomunikasi melalui grup WA guna menyampaikan hasil diskusi ke masyarakat. 5) pada aspek sikap para pelaksana OPD menerima bentuk kebijakan dengan </w:t>
      </w:r>
      <w:r w:rsidR="002D54B8" w:rsidRPr="005E1664">
        <w:rPr>
          <w:rFonts w:ascii="Cambria" w:hAnsi="Cambria" w:cs="Times New Roman"/>
          <w:sz w:val="20"/>
          <w:szCs w:val="20"/>
          <w:lang w:val="id-ID"/>
        </w:rPr>
        <w:t>respons</w:t>
      </w:r>
      <w:r w:rsidR="00981C0B" w:rsidRPr="005E1664">
        <w:rPr>
          <w:rFonts w:ascii="Cambria" w:hAnsi="Cambria" w:cs="Times New Roman"/>
          <w:sz w:val="20"/>
          <w:szCs w:val="20"/>
          <w:lang w:val="id-ID"/>
        </w:rPr>
        <w:t xml:space="preserve"> yang positif 6) dan yang terakhir pada aspek sosial ekonomi dan politik telah berjalan dengan baik karena mereka merasa terbantu dengan kebijakan </w:t>
      </w:r>
      <w:r w:rsidR="00805937" w:rsidRPr="005E1664">
        <w:rPr>
          <w:rFonts w:ascii="Cambria" w:hAnsi="Cambria" w:cs="Times New Roman"/>
          <w:sz w:val="20"/>
          <w:szCs w:val="20"/>
          <w:lang w:val="id-ID"/>
        </w:rPr>
        <w:t>tersebut.</w:t>
      </w:r>
    </w:p>
    <w:p w14:paraId="477E8730" w14:textId="797A787C" w:rsidR="00767C77" w:rsidRPr="005E1664" w:rsidRDefault="00E31259" w:rsidP="00E93D3F">
      <w:pPr>
        <w:spacing w:after="0" w:line="276" w:lineRule="auto"/>
        <w:jc w:val="both"/>
        <w:rPr>
          <w:rFonts w:ascii="Cambria" w:eastAsia="Cambria" w:hAnsi="Cambria" w:cs="Cambria"/>
          <w:sz w:val="20"/>
          <w:szCs w:val="20"/>
          <w:lang w:val="id-ID"/>
        </w:rPr>
      </w:pPr>
      <w:r w:rsidRPr="005E1664">
        <w:rPr>
          <w:rFonts w:ascii="Cambria" w:eastAsia="Cambria" w:hAnsi="Cambria" w:cs="Cambria"/>
          <w:b/>
          <w:sz w:val="20"/>
          <w:szCs w:val="20"/>
          <w:lang w:val="id-ID"/>
        </w:rPr>
        <w:t>Kata kunci</w:t>
      </w:r>
      <w:r w:rsidR="00053FBC" w:rsidRPr="005E1664">
        <w:rPr>
          <w:rFonts w:ascii="Cambria" w:eastAsia="Cambria" w:hAnsi="Cambria" w:cs="Cambria"/>
          <w:b/>
          <w:sz w:val="20"/>
          <w:szCs w:val="20"/>
          <w:lang w:val="id-ID"/>
        </w:rPr>
        <w:t xml:space="preserve"> </w:t>
      </w:r>
      <w:r w:rsidRPr="005E1664">
        <w:rPr>
          <w:rFonts w:ascii="Cambria" w:eastAsia="Cambria" w:hAnsi="Cambria" w:cs="Cambria"/>
          <w:b/>
          <w:sz w:val="20"/>
          <w:szCs w:val="20"/>
          <w:lang w:val="id-ID"/>
        </w:rPr>
        <w:t xml:space="preserve">: </w:t>
      </w:r>
      <w:r w:rsidR="00805937" w:rsidRPr="005E1664">
        <w:rPr>
          <w:rFonts w:ascii="Cambria" w:eastAsia="Cambria" w:hAnsi="Cambria" w:cs="Cambria"/>
          <w:sz w:val="20"/>
          <w:szCs w:val="20"/>
          <w:lang w:val="id-ID"/>
        </w:rPr>
        <w:t>Implementasi</w:t>
      </w:r>
      <w:r w:rsidR="00767C77" w:rsidRPr="005E1664">
        <w:rPr>
          <w:rFonts w:ascii="Cambria" w:eastAsia="Cambria" w:hAnsi="Cambria" w:cs="Cambria"/>
          <w:sz w:val="20"/>
          <w:szCs w:val="20"/>
          <w:lang w:val="id-ID"/>
        </w:rPr>
        <w:t xml:space="preserve">, </w:t>
      </w:r>
      <w:r w:rsidR="002D54B8" w:rsidRPr="005E1664">
        <w:rPr>
          <w:rFonts w:ascii="Cambria" w:eastAsia="Cambria" w:hAnsi="Cambria" w:cs="Cambria"/>
          <w:sz w:val="20"/>
          <w:szCs w:val="20"/>
          <w:lang w:val="id-ID"/>
        </w:rPr>
        <w:t>Konvergensi</w:t>
      </w:r>
      <w:r w:rsidR="00767C77" w:rsidRPr="005E1664">
        <w:rPr>
          <w:rFonts w:ascii="Cambria" w:eastAsia="Cambria" w:hAnsi="Cambria" w:cs="Cambria"/>
          <w:sz w:val="20"/>
          <w:szCs w:val="20"/>
          <w:lang w:val="id-ID"/>
        </w:rPr>
        <w:t xml:space="preserve">, </w:t>
      </w:r>
      <w:proofErr w:type="spellStart"/>
      <w:r w:rsidR="00805937" w:rsidRPr="005E1664">
        <w:rPr>
          <w:rFonts w:ascii="Cambria" w:eastAsia="Cambria" w:hAnsi="Cambria" w:cs="Cambria"/>
          <w:sz w:val="20"/>
          <w:szCs w:val="20"/>
          <w:lang w:val="id-ID"/>
        </w:rPr>
        <w:t>Stunti</w:t>
      </w:r>
      <w:proofErr w:type="spellEnd"/>
      <w:r w:rsidR="002D54B8">
        <w:rPr>
          <w:rFonts w:ascii="Cambria" w:eastAsia="Cambria" w:hAnsi="Cambria" w:cs="Cambria"/>
          <w:sz w:val="20"/>
          <w:szCs w:val="20"/>
          <w:lang w:val="id-ID"/>
        </w:rPr>
        <w:t xml:space="preserve"> </w:t>
      </w:r>
      <w:proofErr w:type="spellStart"/>
      <w:r w:rsidR="002D54B8">
        <w:rPr>
          <w:rFonts w:ascii="Cambria" w:eastAsia="Cambria" w:hAnsi="Cambria" w:cs="Cambria"/>
          <w:sz w:val="20"/>
          <w:szCs w:val="20"/>
          <w:lang w:val="id-ID"/>
        </w:rPr>
        <w:t>u</w:t>
      </w:r>
      <w:r w:rsidR="00805937" w:rsidRPr="005E1664">
        <w:rPr>
          <w:rFonts w:ascii="Cambria" w:eastAsia="Cambria" w:hAnsi="Cambria" w:cs="Cambria"/>
          <w:sz w:val="20"/>
          <w:szCs w:val="20"/>
          <w:lang w:val="id-ID"/>
        </w:rPr>
        <w:t>ng</w:t>
      </w:r>
      <w:proofErr w:type="spellEnd"/>
      <w:r w:rsidR="00767C77" w:rsidRPr="005E1664">
        <w:rPr>
          <w:rFonts w:ascii="Cambria" w:eastAsia="Cambria" w:hAnsi="Cambria" w:cs="Cambria"/>
          <w:sz w:val="20"/>
          <w:szCs w:val="20"/>
          <w:lang w:val="id-ID"/>
        </w:rPr>
        <w:t xml:space="preserve"> </w:t>
      </w:r>
    </w:p>
    <w:p w14:paraId="7F3FC346" w14:textId="77777777" w:rsidR="00DF1D31" w:rsidRPr="005E1664" w:rsidRDefault="00DF1D31" w:rsidP="00E93D3F">
      <w:pPr>
        <w:spacing w:after="0" w:line="276" w:lineRule="auto"/>
        <w:jc w:val="both"/>
        <w:rPr>
          <w:rFonts w:ascii="Cambria" w:eastAsia="Cambria" w:hAnsi="Cambria" w:cs="Cambria"/>
          <w:lang w:val="id-ID"/>
        </w:rPr>
      </w:pPr>
    </w:p>
    <w:p w14:paraId="5C152842" w14:textId="77777777" w:rsidR="004F4350" w:rsidRPr="005E1664" w:rsidRDefault="00E31259" w:rsidP="00E93D3F">
      <w:pPr>
        <w:spacing w:line="276" w:lineRule="auto"/>
        <w:jc w:val="both"/>
        <w:rPr>
          <w:rFonts w:ascii="Cambria" w:eastAsia="Cambria" w:hAnsi="Cambria" w:cs="Cambria"/>
          <w:b/>
          <w:lang w:val="id-ID"/>
        </w:rPr>
      </w:pPr>
      <w:r w:rsidRPr="005E1664">
        <w:rPr>
          <w:rFonts w:ascii="Cambria" w:eastAsia="Cambria" w:hAnsi="Cambria" w:cs="Cambria"/>
          <w:b/>
          <w:lang w:val="id-ID"/>
        </w:rPr>
        <w:t>PENDAHULUAN</w:t>
      </w:r>
    </w:p>
    <w:p w14:paraId="38F71FB0" w14:textId="6F122C20" w:rsidR="00DF1D31" w:rsidRPr="005E1664" w:rsidRDefault="00E87AC0" w:rsidP="007C1850">
      <w:pPr>
        <w:spacing w:after="0" w:line="276" w:lineRule="auto"/>
        <w:ind w:right="-3" w:firstLine="709"/>
        <w:jc w:val="both"/>
        <w:rPr>
          <w:rFonts w:ascii="Cambria" w:hAnsi="Cambria" w:cs="Times New Roman"/>
          <w:shd w:val="clear" w:color="auto" w:fill="FFFFFF"/>
          <w:lang w:val="id-ID"/>
        </w:rPr>
      </w:pPr>
      <w:proofErr w:type="spellStart"/>
      <w:r w:rsidRPr="007C401B">
        <w:rPr>
          <w:rFonts w:ascii="Cambria" w:hAnsi="Cambria"/>
          <w:i/>
          <w:iCs/>
          <w:lang w:val="id-ID"/>
        </w:rPr>
        <w:t>Stunting</w:t>
      </w:r>
      <w:proofErr w:type="spellEnd"/>
      <w:r w:rsidRPr="005E1664">
        <w:rPr>
          <w:rFonts w:ascii="Cambria" w:hAnsi="Cambria"/>
          <w:lang w:val="id-ID"/>
        </w:rPr>
        <w:t xml:space="preserve"> pada balita di Indonesia merupakan fenomena yang umum terjadi.  Sekitar 9 juta balita, atau 37% dari populasi, menderita </w:t>
      </w:r>
      <w:proofErr w:type="spellStart"/>
      <w:r w:rsidRPr="005E1664">
        <w:rPr>
          <w:rFonts w:ascii="Cambria" w:hAnsi="Cambria"/>
          <w:i/>
          <w:iCs/>
          <w:lang w:val="id-ID"/>
        </w:rPr>
        <w:t>stunting</w:t>
      </w:r>
      <w:proofErr w:type="spellEnd"/>
      <w:r w:rsidR="00D95D35" w:rsidRPr="005E1664">
        <w:rPr>
          <w:rFonts w:ascii="Cambria" w:hAnsi="Cambria"/>
          <w:lang w:val="id-ID"/>
        </w:rPr>
        <w:t xml:space="preserve">. </w:t>
      </w:r>
      <w:proofErr w:type="spellStart"/>
      <w:r w:rsidRPr="007C401B">
        <w:rPr>
          <w:rFonts w:ascii="Cambria" w:hAnsi="Cambria"/>
          <w:i/>
          <w:iCs/>
          <w:lang w:val="id-ID"/>
        </w:rPr>
        <w:t>stunting</w:t>
      </w:r>
      <w:proofErr w:type="spellEnd"/>
      <w:r w:rsidRPr="005E1664">
        <w:rPr>
          <w:rFonts w:ascii="Cambria" w:hAnsi="Cambria"/>
          <w:lang w:val="id-ID"/>
        </w:rPr>
        <w:t xml:space="preserve"> </w:t>
      </w:r>
      <w:r w:rsidR="00621888" w:rsidRPr="005E1664">
        <w:rPr>
          <w:rFonts w:ascii="Cambria" w:hAnsi="Cambria"/>
          <w:lang w:val="id-ID"/>
        </w:rPr>
        <w:t xml:space="preserve">dapat dikatakan </w:t>
      </w:r>
      <w:r w:rsidRPr="005E1664">
        <w:rPr>
          <w:rFonts w:ascii="Cambria" w:hAnsi="Cambria"/>
          <w:lang w:val="id-ID"/>
        </w:rPr>
        <w:t xml:space="preserve">ketika tinggi badan seseorang sedikit di atas rata-rata tinggi badan anak atau orang dewasa pada umumnya. permasalahan gizi kronis yang terjadi pada balita dapat terjadi akibat pemasokan gizi yang terlalu rendah dalam jangka waktu yang lama. Hal ini dapat terjadi ketika orang tua tidak memahami cara memberikan asupan makanan yang sesuai dengan kebutuhan gizi anak </w:t>
      </w:r>
      <w:sdt>
        <w:sdtPr>
          <w:rPr>
            <w:rFonts w:ascii="Cambria" w:hAnsi="Cambria"/>
            <w:lang w:val="id-ID"/>
          </w:rPr>
          <w:tag w:val="MENDELEY_CITATION_v3_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"/>
          <w:id w:val="1943186117"/>
          <w:placeholder>
            <w:docPart w:val="67435BBB70F541668BB1A0851DE5643B"/>
          </w:placeholder>
        </w:sdtPr>
        <w:sdtContent>
          <w:r w:rsidRPr="005E1664">
            <w:rPr>
              <w:rFonts w:ascii="Cambria" w:hAnsi="Cambria"/>
              <w:lang w:val="id-ID"/>
            </w:rPr>
            <w:t>(Lestari, 2018)</w:t>
          </w:r>
        </w:sdtContent>
      </w:sdt>
      <w:r w:rsidRPr="005E1664">
        <w:rPr>
          <w:rFonts w:ascii="Cambria" w:hAnsi="Cambria"/>
          <w:lang w:val="id-ID"/>
        </w:rPr>
        <w:t xml:space="preserve"> dalam </w:t>
      </w:r>
      <w:sdt>
        <w:sdtPr>
          <w:rPr>
            <w:rFonts w:ascii="Cambria" w:hAnsi="Cambria"/>
            <w:lang w:val="id-ID"/>
          </w:rPr>
          <w:tag w:val="MENDELEY_CITATION_v3_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"/>
          <w:id w:val="1063677578"/>
          <w:placeholder>
            <w:docPart w:val="67435BBB70F541668BB1A0851DE5643B"/>
          </w:placeholder>
        </w:sdtPr>
        <w:sdtContent>
          <w:r w:rsidRPr="005E1664">
            <w:rPr>
              <w:rFonts w:ascii="Cambria" w:hAnsi="Cambria"/>
              <w:lang w:val="id-ID"/>
            </w:rPr>
            <w:t xml:space="preserve">(Putri </w:t>
          </w:r>
          <w:proofErr w:type="spellStart"/>
          <w:r w:rsidRPr="005E1664">
            <w:rPr>
              <w:rFonts w:ascii="Cambria" w:hAnsi="Cambria"/>
              <w:lang w:val="id-ID"/>
            </w:rPr>
            <w:t>et</w:t>
          </w:r>
          <w:proofErr w:type="spellEnd"/>
          <w:r w:rsidRPr="005E1664">
            <w:rPr>
              <w:rFonts w:ascii="Cambria" w:hAnsi="Cambria"/>
              <w:lang w:val="id-ID"/>
            </w:rPr>
            <w:t xml:space="preserve"> </w:t>
          </w:r>
          <w:proofErr w:type="spellStart"/>
          <w:r w:rsidRPr="005E1664">
            <w:rPr>
              <w:rFonts w:ascii="Cambria" w:hAnsi="Cambria"/>
              <w:lang w:val="id-ID"/>
            </w:rPr>
            <w:t>al.</w:t>
          </w:r>
          <w:proofErr w:type="spellEnd"/>
          <w:r w:rsidRPr="005E1664">
            <w:rPr>
              <w:rFonts w:ascii="Cambria" w:hAnsi="Cambria"/>
              <w:lang w:val="id-ID"/>
            </w:rPr>
            <w:t>, 2021).</w:t>
          </w:r>
        </w:sdtContent>
      </w:sdt>
      <w:r w:rsidR="00DF1D31" w:rsidRPr="005E1664">
        <w:rPr>
          <w:rFonts w:ascii="Cambria" w:hAnsi="Cambria"/>
          <w:lang w:val="id-ID"/>
        </w:rPr>
        <w:t xml:space="preserve"> </w:t>
      </w:r>
      <w:r w:rsidRPr="005E1664">
        <w:rPr>
          <w:rFonts w:ascii="Cambria" w:hAnsi="Cambria" w:cs="Times New Roman"/>
          <w:shd w:val="clear" w:color="auto" w:fill="FFFFFF"/>
          <w:lang w:val="id-ID"/>
        </w:rPr>
        <w:t>Indonesia kini masih mengalami permasalahan untuk kekurangan gizi yaitu gizi kurang-buruk, pendek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dan kurus (</w:t>
      </w:r>
      <w:proofErr w:type="spellStart"/>
      <w:r w:rsidRPr="005E1664">
        <w:rPr>
          <w:rFonts w:ascii="Cambria" w:hAnsi="Cambria" w:cs="Times New Roman"/>
          <w:i/>
          <w:iCs/>
          <w:shd w:val="clear" w:color="auto" w:fill="FFFFFF"/>
          <w:lang w:val="id-ID"/>
        </w:rPr>
        <w:t>wasting</w:t>
      </w:r>
      <w:proofErr w:type="spellEnd"/>
      <w:r w:rsidRPr="005E1664">
        <w:rPr>
          <w:rFonts w:ascii="Cambria" w:hAnsi="Cambria" w:cs="Times New Roman"/>
          <w:shd w:val="clear" w:color="auto" w:fill="FFFFFF"/>
          <w:lang w:val="id-ID"/>
        </w:rPr>
        <w:t xml:space="preserve">) yang </w:t>
      </w:r>
      <w:r w:rsidR="007C401B" w:rsidRPr="005E1664">
        <w:rPr>
          <w:rFonts w:ascii="Cambria" w:hAnsi="Cambria" w:cs="Times New Roman"/>
          <w:shd w:val="clear" w:color="auto" w:fill="FFFFFF"/>
          <w:lang w:val="id-ID"/>
        </w:rPr>
        <w:t>masih</w:t>
      </w:r>
      <w:r w:rsidRPr="005E1664">
        <w:rPr>
          <w:rFonts w:ascii="Cambria" w:hAnsi="Cambria" w:cs="Times New Roman"/>
          <w:shd w:val="clear" w:color="auto" w:fill="FFFFFF"/>
          <w:lang w:val="id-ID"/>
        </w:rPr>
        <w:t xml:space="preserve"> di tingkat angka tinggi bila dibandingkan dengan angka batas menurut </w:t>
      </w:r>
      <w:r w:rsidRPr="005E1664">
        <w:rPr>
          <w:rFonts w:ascii="Cambria" w:hAnsi="Cambria" w:cs="Times New Roman"/>
          <w:i/>
          <w:iCs/>
          <w:shd w:val="clear" w:color="auto" w:fill="FFFFFF"/>
          <w:lang w:val="id-ID"/>
        </w:rPr>
        <w:t>W</w:t>
      </w:r>
      <w:r w:rsidRPr="007C401B">
        <w:rPr>
          <w:rFonts w:ascii="Cambria" w:hAnsi="Cambria" w:cs="Times New Roman"/>
          <w:shd w:val="clear" w:color="auto" w:fill="FFFFFF"/>
          <w:lang w:val="id-ID"/>
        </w:rPr>
        <w:t xml:space="preserve">orld </w:t>
      </w:r>
      <w:proofErr w:type="spellStart"/>
      <w:r w:rsidRPr="007C401B">
        <w:rPr>
          <w:rFonts w:ascii="Cambria" w:hAnsi="Cambria" w:cs="Times New Roman"/>
          <w:shd w:val="clear" w:color="auto" w:fill="FFFFFF"/>
          <w:lang w:val="id-ID"/>
        </w:rPr>
        <w:t>Health</w:t>
      </w:r>
      <w:proofErr w:type="spellEnd"/>
      <w:r w:rsidRPr="007C401B">
        <w:rPr>
          <w:rFonts w:ascii="Cambria" w:hAnsi="Cambria" w:cs="Times New Roman"/>
          <w:shd w:val="clear" w:color="auto" w:fill="FFFFFF"/>
          <w:lang w:val="id-ID"/>
        </w:rPr>
        <w:t xml:space="preserve"> </w:t>
      </w:r>
      <w:proofErr w:type="spellStart"/>
      <w:r w:rsidRPr="007C401B">
        <w:rPr>
          <w:rFonts w:ascii="Cambria" w:hAnsi="Cambria" w:cs="Times New Roman"/>
          <w:shd w:val="clear" w:color="auto" w:fill="FFFFFF"/>
          <w:lang w:val="id-ID"/>
        </w:rPr>
        <w:t>Organization</w:t>
      </w:r>
      <w:proofErr w:type="spellEnd"/>
      <w:r w:rsidRPr="005E1664">
        <w:rPr>
          <w:rFonts w:ascii="Cambria" w:hAnsi="Cambria" w:cs="Times New Roman"/>
          <w:shd w:val="clear" w:color="auto" w:fill="FFFFFF"/>
          <w:lang w:val="id-ID"/>
        </w:rPr>
        <w:t xml:space="preserve"> (WHO). Anak usia di bawah lima tahun rentan terhadap kesehatan dan gizi yang menurut data global yakni WHO pada tahun 2012 jumlah penderita kurang gizi di dunia mencapai 104 juta anak, dan keadaan kurang gizi menjadi penyebab sepertiga dari seluruh penyebab kematian anak. Untuk itu, beberapa kriteria, termasuk berat badan menurut umur (BB/U), panjang badan menurut umur (PB/U), dan berat badan dan tinggi badan (BB/TB), digunakan untuk memastikan status nutrisi balita. </w:t>
      </w:r>
      <w:r w:rsidR="007A4FFC" w:rsidRPr="005E1664">
        <w:rPr>
          <w:rFonts w:ascii="Cambria" w:eastAsia="Times New Roman" w:hAnsi="Cambria" w:cs="Times New Roman"/>
          <w:lang w:val="id-ID"/>
        </w:rPr>
        <w:t xml:space="preserve">Menurut </w:t>
      </w:r>
      <w:sdt>
        <w:sdtPr>
          <w:rPr>
            <w:rFonts w:ascii="Cambria" w:eastAsia="Times New Roman" w:hAnsi="Cambria" w:cs="Times New Roman"/>
            <w:lang w:val="id-ID"/>
          </w:rPr>
          <w:tag w:val="MENDELEY_CITATION_v3_eyJjaXRhdGlvbklEIjoiTUVOREVMRVlfQ0lUQVRJT05"/>
          <w:id w:val="-105592166"/>
          <w:placeholder>
            <w:docPart w:val="0BE26A59AC8148689245A2F8D92FE728"/>
          </w:placeholder>
        </w:sdtPr>
        <w:sdtContent>
          <w:r w:rsidR="007A4FFC" w:rsidRPr="005E1664">
            <w:rPr>
              <w:rFonts w:ascii="Cambria" w:eastAsia="Times New Roman" w:hAnsi="Cambria"/>
              <w:lang w:val="id-ID"/>
            </w:rPr>
            <w:t xml:space="preserve">(Anugraheni &amp; </w:t>
          </w:r>
          <w:proofErr w:type="spellStart"/>
          <w:r w:rsidR="007A4FFC" w:rsidRPr="005E1664">
            <w:rPr>
              <w:rFonts w:ascii="Cambria" w:eastAsia="Times New Roman" w:hAnsi="Cambria"/>
              <w:lang w:val="id-ID"/>
            </w:rPr>
            <w:t>Kartasurya</w:t>
          </w:r>
          <w:proofErr w:type="spellEnd"/>
          <w:r w:rsidR="007A4FFC" w:rsidRPr="005E1664">
            <w:rPr>
              <w:rFonts w:ascii="Cambria" w:eastAsia="Times New Roman" w:hAnsi="Cambria"/>
              <w:lang w:val="id-ID"/>
            </w:rPr>
            <w:t>, 2012)</w:t>
          </w:r>
        </w:sdtContent>
      </w:sdt>
      <w:r w:rsidR="007A4FFC" w:rsidRPr="005E1664">
        <w:rPr>
          <w:rFonts w:ascii="Cambria" w:eastAsia="Times New Roman" w:hAnsi="Cambria" w:cs="Times New Roman"/>
          <w:lang w:val="id-ID"/>
        </w:rPr>
        <w:t xml:space="preserve"> </w:t>
      </w:r>
      <w:proofErr w:type="spellStart"/>
      <w:r w:rsidR="007A4FFC" w:rsidRPr="005E1664">
        <w:rPr>
          <w:rFonts w:ascii="Cambria" w:hAnsi="Cambria" w:cs="Times New Roman"/>
          <w:i/>
          <w:iCs/>
          <w:lang w:val="id-ID"/>
        </w:rPr>
        <w:t>Stunting</w:t>
      </w:r>
      <w:proofErr w:type="spellEnd"/>
      <w:r w:rsidR="007A4FFC" w:rsidRPr="005E1664">
        <w:rPr>
          <w:rFonts w:ascii="Cambria" w:hAnsi="Cambria" w:cs="Times New Roman"/>
          <w:lang w:val="id-ID"/>
        </w:rPr>
        <w:t xml:space="preserve"> adalah masalah gizi yang sangat kronis karena merupakan contoh pertama malnutrisi yang dikaitkan </w:t>
      </w:r>
      <w:r w:rsidR="007A4FFC" w:rsidRPr="005E1664">
        <w:rPr>
          <w:rFonts w:ascii="Cambria" w:hAnsi="Cambria" w:cs="Times New Roman"/>
          <w:lang w:val="id-ID"/>
        </w:rPr>
        <w:lastRenderedPageBreak/>
        <w:t xml:space="preserve">dengan peningkatan kadar gizi di masa sebelumnya. Menjaga kebersihan dan memenuhi kebutuhan air bersih, menjaga kebersihan dan mencukupi pasokan air bersih, dan secara berkala membawa anak-anak mereka ke posyandu. </w:t>
      </w:r>
      <w:r w:rsidRPr="005E1664">
        <w:rPr>
          <w:rFonts w:ascii="Cambria" w:hAnsi="Cambria" w:cs="Times New Roman"/>
          <w:shd w:val="clear" w:color="auto" w:fill="FFFFFF"/>
          <w:lang w:val="id-ID"/>
        </w:rPr>
        <w:t xml:space="preserve">Dalam upaya mengatasi masalah nutrisi, pemerintah tidak berhenti dan tegas melaksanakan berbagai cara untuk mempercepat dan menuntaskan penyempurnaan nutrisi serta menyoroti kebijakan dan terobosan yang tepat. Tentu saja melibatkan berbagai dan kesehatan intervensi sensitif yang dilakukan berupa </w:t>
      </w:r>
      <w:r w:rsidR="007C401B" w:rsidRPr="005E1664">
        <w:rPr>
          <w:rFonts w:ascii="Cambria" w:hAnsi="Cambria" w:cs="Times New Roman"/>
          <w:shd w:val="clear" w:color="auto" w:fill="FFFFFF"/>
          <w:lang w:val="id-ID"/>
        </w:rPr>
        <w:t>aktivitas</w:t>
      </w:r>
      <w:r w:rsidRPr="005E1664">
        <w:rPr>
          <w:rFonts w:ascii="Cambria" w:hAnsi="Cambria" w:cs="Times New Roman"/>
          <w:shd w:val="clear" w:color="auto" w:fill="FFFFFF"/>
          <w:lang w:val="id-ID"/>
        </w:rPr>
        <w:t xml:space="preserve"> pada penduduk yang bisa berpengaruh terhadap status nutrisi </w:t>
      </w:r>
      <w:sdt>
        <w:sdtPr>
          <w:rPr>
            <w:rFonts w:ascii="Cambria" w:hAnsi="Cambria" w:cs="Times New Roman"/>
            <w:shd w:val="clear" w:color="auto" w:fill="FFFFFF"/>
            <w:lang w:val="id-ID"/>
          </w:rPr>
          <w:tag w:val="MENDELEY_CITATION_v3_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"/>
          <w:id w:val="-1036420684"/>
          <w:placeholder>
            <w:docPart w:val="617670923E6541F191DF3580B723F0EE"/>
          </w:placeholder>
        </w:sdtPr>
        <w:sdtContent>
          <w:r w:rsidRPr="005E1664">
            <w:rPr>
              <w:rFonts w:ascii="Cambria" w:hAnsi="Cambria" w:cs="Times New Roman"/>
              <w:shd w:val="clear" w:color="auto" w:fill="FFFFFF"/>
              <w:lang w:val="id-ID"/>
            </w:rPr>
            <w:t>(BAPPENAS, 2013)</w:t>
          </w:r>
        </w:sdtContent>
      </w:sdt>
      <w:r w:rsidRPr="005E1664">
        <w:rPr>
          <w:rFonts w:ascii="Cambria" w:hAnsi="Cambria" w:cs="Times New Roman"/>
          <w:shd w:val="clear" w:color="auto" w:fill="FFFFFF"/>
          <w:lang w:val="id-ID"/>
        </w:rPr>
        <w:t xml:space="preserve"> dalam </w:t>
      </w:r>
      <w:sdt>
        <w:sdtPr>
          <w:rPr>
            <w:rFonts w:ascii="Cambria" w:hAnsi="Cambria" w:cs="Times New Roman"/>
            <w:shd w:val="clear" w:color="auto" w:fill="FFFFFF"/>
            <w:lang w:val="id-ID"/>
          </w:rPr>
          <w:tag w:val="MENDELEY_CITATION_v3_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"/>
          <w:id w:val="1000626389"/>
          <w:placeholder>
            <w:docPart w:val="617670923E6541F191DF3580B723F0EE"/>
          </w:placeholder>
        </w:sdtPr>
        <w:sdtContent>
          <w:r w:rsidRPr="005E1664">
            <w:rPr>
              <w:rFonts w:ascii="Cambria" w:hAnsi="Cambria" w:cs="Times New Roman"/>
              <w:shd w:val="clear" w:color="auto" w:fill="FFFFFF"/>
              <w:lang w:val="id-ID"/>
            </w:rPr>
            <w:t>(</w:t>
          </w:r>
          <w:proofErr w:type="spellStart"/>
          <w:r w:rsidRPr="005E1664">
            <w:rPr>
              <w:rFonts w:ascii="Cambria" w:hAnsi="Cambria" w:cs="Times New Roman"/>
              <w:shd w:val="clear" w:color="auto" w:fill="FFFFFF"/>
              <w:lang w:val="id-ID"/>
            </w:rPr>
            <w:t>Wijhati</w:t>
          </w:r>
          <w:proofErr w:type="spellEnd"/>
          <w:r w:rsidRPr="005E1664">
            <w:rPr>
              <w:rFonts w:ascii="Cambria" w:hAnsi="Cambria" w:cs="Times New Roman"/>
              <w:shd w:val="clear" w:color="auto" w:fill="FFFFFF"/>
              <w:lang w:val="id-ID"/>
            </w:rPr>
            <w:t xml:space="preserve"> </w:t>
          </w:r>
          <w:proofErr w:type="spellStart"/>
          <w:r w:rsidRPr="005E1664">
            <w:rPr>
              <w:rFonts w:ascii="Cambria" w:hAnsi="Cambria" w:cs="Times New Roman"/>
              <w:shd w:val="clear" w:color="auto" w:fill="FFFFFF"/>
              <w:lang w:val="id-ID"/>
            </w:rPr>
            <w:t>et</w:t>
          </w:r>
          <w:proofErr w:type="spellEnd"/>
          <w:r w:rsidRPr="005E1664">
            <w:rPr>
              <w:rFonts w:ascii="Cambria" w:hAnsi="Cambria" w:cs="Times New Roman"/>
              <w:shd w:val="clear" w:color="auto" w:fill="FFFFFF"/>
              <w:lang w:val="id-ID"/>
            </w:rPr>
            <w:t xml:space="preserve"> </w:t>
          </w:r>
          <w:proofErr w:type="spellStart"/>
          <w:r w:rsidRPr="005E1664">
            <w:rPr>
              <w:rFonts w:ascii="Cambria" w:hAnsi="Cambria" w:cs="Times New Roman"/>
              <w:shd w:val="clear" w:color="auto" w:fill="FFFFFF"/>
              <w:lang w:val="id-ID"/>
            </w:rPr>
            <w:t>al.</w:t>
          </w:r>
          <w:proofErr w:type="spellEnd"/>
          <w:r w:rsidRPr="005E1664">
            <w:rPr>
              <w:rFonts w:ascii="Cambria" w:hAnsi="Cambria" w:cs="Times New Roman"/>
              <w:shd w:val="clear" w:color="auto" w:fill="FFFFFF"/>
              <w:lang w:val="id-ID"/>
            </w:rPr>
            <w:t>, 2021)</w:t>
          </w:r>
        </w:sdtContent>
      </w:sdt>
      <w:r w:rsidRPr="005E1664">
        <w:rPr>
          <w:rFonts w:ascii="Cambria" w:hAnsi="Cambria" w:cs="Times New Roman"/>
          <w:shd w:val="clear" w:color="auto" w:fill="FFFFFF"/>
          <w:lang w:val="id-ID"/>
        </w:rPr>
        <w:t xml:space="preserve">. </w:t>
      </w:r>
      <w:r w:rsidR="007A4FFC" w:rsidRPr="005E1664">
        <w:rPr>
          <w:rFonts w:ascii="Cambria" w:hAnsi="Cambria" w:cs="Times New Roman"/>
          <w:shd w:val="clear" w:color="auto" w:fill="FFFFFF"/>
          <w:lang w:val="id-ID"/>
        </w:rPr>
        <w:t xml:space="preserve"> </w:t>
      </w:r>
      <w:r w:rsidR="007A4FFC" w:rsidRPr="005E1664">
        <w:rPr>
          <w:rFonts w:ascii="Cambria" w:eastAsia="Times New Roman" w:hAnsi="Cambria" w:cs="Times New Roman"/>
          <w:lang w:val="id-ID"/>
        </w:rPr>
        <w:t xml:space="preserve">Menurut </w:t>
      </w:r>
      <w:sdt>
        <w:sdtPr>
          <w:rPr>
            <w:rFonts w:ascii="Cambria" w:eastAsia="Times New Roman" w:hAnsi="Cambria" w:cs="Times New Roman"/>
            <w:lang w:val="id-ID"/>
          </w:rPr>
          <w:tag w:val="MENDELEY_CITATION_v3_eyJjaXRhdGlvbklEIjoiTUVOREVMRVlfQ0lUQVRJT05"/>
          <w:id w:val="1178848055"/>
          <w:placeholder>
            <w:docPart w:val="87002098D7BB46F0843459A0119A8B5F"/>
          </w:placeholder>
        </w:sdtPr>
        <w:sdtContent>
          <w:r w:rsidR="007A4FFC" w:rsidRPr="005E1664">
            <w:rPr>
              <w:rFonts w:ascii="Cambria" w:eastAsia="Times New Roman" w:hAnsi="Cambria"/>
              <w:lang w:val="id-ID"/>
            </w:rPr>
            <w:t xml:space="preserve">(Bappenas &amp; </w:t>
          </w:r>
          <w:proofErr w:type="spellStart"/>
          <w:r w:rsidR="007A4FFC" w:rsidRPr="005E1664">
            <w:rPr>
              <w:rFonts w:ascii="Cambria" w:eastAsia="Times New Roman" w:hAnsi="Cambria"/>
              <w:lang w:val="id-ID"/>
            </w:rPr>
            <w:t>Unicef</w:t>
          </w:r>
          <w:proofErr w:type="spellEnd"/>
          <w:r w:rsidR="007A4FFC" w:rsidRPr="005E1664">
            <w:rPr>
              <w:rFonts w:ascii="Cambria" w:eastAsia="Times New Roman" w:hAnsi="Cambria"/>
              <w:lang w:val="id-ID"/>
            </w:rPr>
            <w:t>, 2017)</w:t>
          </w:r>
        </w:sdtContent>
      </w:sdt>
      <w:r w:rsidR="007A4FFC" w:rsidRPr="005E1664">
        <w:rPr>
          <w:rFonts w:ascii="Cambria" w:eastAsia="Times New Roman" w:hAnsi="Cambria" w:cs="Times New Roman"/>
          <w:lang w:val="id-ID"/>
        </w:rPr>
        <w:t xml:space="preserve"> dalam </w:t>
      </w:r>
      <w:sdt>
        <w:sdtPr>
          <w:rPr>
            <w:rFonts w:ascii="Cambria" w:eastAsia="Times New Roman" w:hAnsi="Cambria" w:cs="Times New Roman"/>
            <w:lang w:val="id-ID"/>
          </w:rPr>
          <w:tag w:val="MENDELEY_CITATION_v3_eyJjaXRhdGlvbklEIjoiTUVOREVMRVlfQ0lUQVRJT05"/>
          <w:id w:val="943426696"/>
          <w:placeholder>
            <w:docPart w:val="18F3A0760C5B4F2CB256736E8C444D57"/>
          </w:placeholder>
        </w:sdtPr>
        <w:sdtContent>
          <w:r w:rsidR="007A4FFC" w:rsidRPr="005E1664">
            <w:rPr>
              <w:rFonts w:ascii="Cambria" w:eastAsia="Times New Roman" w:hAnsi="Cambria" w:cs="Times New Roman"/>
              <w:lang w:val="id-ID"/>
            </w:rPr>
            <w:t xml:space="preserve">(Atika Putri </w:t>
          </w:r>
          <w:proofErr w:type="spellStart"/>
          <w:r w:rsidR="007A4FFC" w:rsidRPr="005E1664">
            <w:rPr>
              <w:rFonts w:ascii="Cambria" w:eastAsia="Times New Roman" w:hAnsi="Cambria" w:cs="Times New Roman"/>
              <w:lang w:val="id-ID"/>
            </w:rPr>
            <w:t>et</w:t>
          </w:r>
          <w:proofErr w:type="spellEnd"/>
          <w:r w:rsidR="007A4FFC" w:rsidRPr="005E1664">
            <w:rPr>
              <w:rFonts w:ascii="Cambria" w:eastAsia="Times New Roman" w:hAnsi="Cambria" w:cs="Times New Roman"/>
              <w:lang w:val="id-ID"/>
            </w:rPr>
            <w:t xml:space="preserve"> </w:t>
          </w:r>
          <w:proofErr w:type="spellStart"/>
          <w:r w:rsidR="007A4FFC" w:rsidRPr="005E1664">
            <w:rPr>
              <w:rFonts w:ascii="Cambria" w:eastAsia="Times New Roman" w:hAnsi="Cambria" w:cs="Times New Roman"/>
              <w:lang w:val="id-ID"/>
            </w:rPr>
            <w:t>al.</w:t>
          </w:r>
          <w:proofErr w:type="spellEnd"/>
          <w:r w:rsidR="007A4FFC" w:rsidRPr="005E1664">
            <w:rPr>
              <w:rFonts w:ascii="Cambria" w:eastAsia="Times New Roman" w:hAnsi="Cambria" w:cs="Times New Roman"/>
              <w:lang w:val="id-ID"/>
            </w:rPr>
            <w:t>, 2022)</w:t>
          </w:r>
        </w:sdtContent>
      </w:sdt>
      <w:r w:rsidR="007A4FFC" w:rsidRPr="005E1664">
        <w:rPr>
          <w:rFonts w:ascii="Cambria" w:eastAsia="Times New Roman" w:hAnsi="Cambria" w:cs="Times New Roman"/>
          <w:lang w:val="id-ID"/>
        </w:rPr>
        <w:t xml:space="preserve"> </w:t>
      </w:r>
      <w:r w:rsidR="007A4FFC" w:rsidRPr="005E1664">
        <w:rPr>
          <w:rFonts w:ascii="Cambria" w:hAnsi="Cambria" w:cs="Times New Roman"/>
          <w:shd w:val="clear" w:color="auto" w:fill="FFFFFF"/>
          <w:lang w:val="id-ID"/>
        </w:rPr>
        <w:t>masalah anak pendek (</w:t>
      </w:r>
      <w:proofErr w:type="spellStart"/>
      <w:r w:rsidR="007A4FFC" w:rsidRPr="005E1664">
        <w:rPr>
          <w:rFonts w:ascii="Cambria" w:hAnsi="Cambria" w:cs="Times New Roman"/>
          <w:i/>
          <w:iCs/>
          <w:shd w:val="clear" w:color="auto" w:fill="FFFFFF"/>
          <w:lang w:val="id-ID"/>
        </w:rPr>
        <w:t>stunting</w:t>
      </w:r>
      <w:proofErr w:type="spellEnd"/>
      <w:r w:rsidR="007A4FFC" w:rsidRPr="005E1664">
        <w:rPr>
          <w:rFonts w:ascii="Cambria" w:hAnsi="Cambria" w:cs="Times New Roman"/>
          <w:shd w:val="clear" w:color="auto" w:fill="FFFFFF"/>
          <w:lang w:val="id-ID"/>
        </w:rPr>
        <w:t xml:space="preserve">) Masalah gizi global, terutama di negara-negara miskin dan berkembang, salah satunya adalah </w:t>
      </w:r>
      <w:proofErr w:type="spellStart"/>
      <w:r w:rsidR="007A4FFC" w:rsidRPr="007C401B">
        <w:rPr>
          <w:rFonts w:ascii="Cambria" w:hAnsi="Cambria" w:cs="Times New Roman"/>
          <w:i/>
          <w:iCs/>
          <w:shd w:val="clear" w:color="auto" w:fill="FFFFFF"/>
          <w:lang w:val="id-ID"/>
        </w:rPr>
        <w:t>stunting</w:t>
      </w:r>
      <w:proofErr w:type="spellEnd"/>
      <w:r w:rsidR="007A4FFC" w:rsidRPr="005E1664">
        <w:rPr>
          <w:rFonts w:ascii="Cambria" w:hAnsi="Cambria" w:cs="Times New Roman"/>
          <w:shd w:val="clear" w:color="auto" w:fill="FFFFFF"/>
          <w:lang w:val="id-ID"/>
        </w:rPr>
        <w:t xml:space="preserve">. Salah satu permasalahan gizi di Indonesia adalah </w:t>
      </w:r>
      <w:proofErr w:type="spellStart"/>
      <w:r w:rsidR="007A4FFC" w:rsidRPr="005E1664">
        <w:rPr>
          <w:rFonts w:ascii="Cambria" w:hAnsi="Cambria" w:cs="Times New Roman"/>
          <w:i/>
          <w:iCs/>
          <w:shd w:val="clear" w:color="auto" w:fill="FFFFFF"/>
          <w:lang w:val="id-ID"/>
        </w:rPr>
        <w:t>stunting</w:t>
      </w:r>
      <w:proofErr w:type="spellEnd"/>
      <w:r w:rsidR="007A4FFC" w:rsidRPr="005E1664">
        <w:rPr>
          <w:rFonts w:ascii="Cambria" w:hAnsi="Cambria" w:cs="Times New Roman"/>
          <w:shd w:val="clear" w:color="auto" w:fill="FFFFFF"/>
          <w:lang w:val="id-ID"/>
        </w:rPr>
        <w:t>. Sebab, sumber daya manusia yang terhambat perkembangannya lebih kecil daripada sumber daya manusia yang berusia normal.</w:t>
      </w:r>
      <w:r w:rsidR="00621888" w:rsidRPr="005E1664">
        <w:rPr>
          <w:rFonts w:ascii="Cambria" w:hAnsi="Cambria" w:cs="Times New Roman"/>
          <w:shd w:val="clear" w:color="auto" w:fill="FFFFFF"/>
          <w:lang w:val="id-ID"/>
        </w:rPr>
        <w:t xml:space="preserve"> Selain itu, </w:t>
      </w:r>
      <w:r w:rsidR="007C401B" w:rsidRPr="005E1664">
        <w:rPr>
          <w:rFonts w:ascii="Cambria" w:hAnsi="Cambria" w:cs="Times New Roman"/>
          <w:shd w:val="clear" w:color="auto" w:fill="FFFFFF"/>
          <w:lang w:val="id-ID"/>
        </w:rPr>
        <w:t>menurut</w:t>
      </w:r>
      <w:r w:rsidR="00621888" w:rsidRPr="005E1664">
        <w:rPr>
          <w:rFonts w:ascii="Cambria" w:hAnsi="Cambria" w:cs="Times New Roman"/>
          <w:shd w:val="clear" w:color="auto" w:fill="FFFFFF"/>
          <w:lang w:val="id-ID"/>
        </w:rPr>
        <w:t xml:space="preserve"> </w:t>
      </w:r>
      <w:r w:rsidR="00621888" w:rsidRPr="005E1664">
        <w:rPr>
          <w:rFonts w:ascii="Cambria" w:hAnsi="Cambria" w:cs="Times New Roman"/>
          <w:lang w:val="id-ID" w:eastAsia="id-ID"/>
        </w:rPr>
        <w:t xml:space="preserve">Menurut </w:t>
      </w:r>
      <w:sdt>
        <w:sdtPr>
          <w:rPr>
            <w:rFonts w:ascii="Cambria" w:hAnsi="Cambria" w:cs="Times New Roman"/>
            <w:lang w:val="id-ID" w:eastAsia="id-ID"/>
          </w:rPr>
          <w:tag w:val="MENDELEY_CITATION_v3_eyJjaXRhdGlvbklEIjoiTUVOREVMRVlfQ0lUQVRJT05"/>
          <w:id w:val="1534837496"/>
          <w:placeholder>
            <w:docPart w:val="355BBFD1A90B4899B455788C992A176D"/>
          </w:placeholder>
        </w:sdtPr>
        <w:sdtContent>
          <w:r w:rsidR="00621888" w:rsidRPr="005E1664">
            <w:rPr>
              <w:rFonts w:ascii="Cambria" w:eastAsia="Times New Roman" w:hAnsi="Cambria"/>
              <w:lang w:val="id-ID"/>
            </w:rPr>
            <w:t xml:space="preserve">(Fitriani &amp; </w:t>
          </w:r>
          <w:proofErr w:type="spellStart"/>
          <w:r w:rsidR="00621888" w:rsidRPr="005E1664">
            <w:rPr>
              <w:rFonts w:ascii="Cambria" w:eastAsia="Times New Roman" w:hAnsi="Cambria"/>
              <w:lang w:val="id-ID"/>
            </w:rPr>
            <w:t>Darmawi</w:t>
          </w:r>
          <w:proofErr w:type="spellEnd"/>
          <w:r w:rsidR="00621888" w:rsidRPr="005E1664">
            <w:rPr>
              <w:rFonts w:ascii="Cambria" w:eastAsia="Times New Roman" w:hAnsi="Cambria"/>
              <w:lang w:val="id-ID"/>
            </w:rPr>
            <w:t>, 2022)</w:t>
          </w:r>
        </w:sdtContent>
      </w:sdt>
      <w:r w:rsidR="00621888" w:rsidRPr="005E1664">
        <w:rPr>
          <w:rFonts w:ascii="Cambria" w:hAnsi="Cambria" w:cs="Times New Roman"/>
          <w:lang w:val="id-ID" w:eastAsia="id-ID"/>
        </w:rPr>
        <w:t xml:space="preserve"> </w:t>
      </w:r>
      <w:proofErr w:type="spellStart"/>
      <w:r w:rsidR="00621888" w:rsidRPr="007C401B">
        <w:rPr>
          <w:rFonts w:ascii="Cambria" w:hAnsi="Cambria" w:cs="Times New Roman"/>
          <w:i/>
          <w:iCs/>
          <w:lang w:val="id-ID" w:eastAsia="id-ID"/>
        </w:rPr>
        <w:t>Stunting</w:t>
      </w:r>
      <w:proofErr w:type="spellEnd"/>
      <w:r w:rsidR="00621888" w:rsidRPr="005E1664">
        <w:rPr>
          <w:rFonts w:ascii="Cambria" w:hAnsi="Cambria" w:cs="Times New Roman"/>
          <w:lang w:val="id-ID" w:eastAsia="id-ID"/>
        </w:rPr>
        <w:t xml:space="preserve"> diartikan oleh WHO sebagai kondisi gagal tumbuh pada bayi Hal ini dikarenakan kurangnya asupan nutrisi, terinfeksi, dan stimulasi yang tidak memadai. </w:t>
      </w:r>
    </w:p>
    <w:p w14:paraId="641E15A0" w14:textId="20C192E4" w:rsidR="00E706A1" w:rsidRPr="005E1664" w:rsidRDefault="00E87AC0" w:rsidP="007C1850">
      <w:pPr>
        <w:spacing w:after="0" w:line="276" w:lineRule="auto"/>
        <w:ind w:right="-3" w:firstLine="709"/>
        <w:jc w:val="both"/>
        <w:rPr>
          <w:rFonts w:ascii="Cambria" w:hAnsi="Cambria" w:cs="Times New Roman"/>
          <w:shd w:val="clear" w:color="auto" w:fill="FFFFFF"/>
          <w:lang w:val="id-ID"/>
        </w:rPr>
      </w:pPr>
      <w:r w:rsidRPr="005E1664">
        <w:rPr>
          <w:rFonts w:ascii="Cambria" w:hAnsi="Cambria" w:cs="Times New Roman"/>
          <w:shd w:val="clear" w:color="auto" w:fill="FFFFFF"/>
          <w:lang w:val="id-ID"/>
        </w:rPr>
        <w:t xml:space="preserve">Melalui hasil Survei Status Gizi Indonesia (SSGI) Kemenkes RI mengumumkan </w:t>
      </w:r>
      <w:r w:rsidR="007C401B" w:rsidRPr="005E1664">
        <w:rPr>
          <w:rFonts w:ascii="Cambria" w:hAnsi="Cambria" w:cs="Times New Roman"/>
          <w:shd w:val="clear" w:color="auto" w:fill="FFFFFF"/>
          <w:lang w:val="id-ID"/>
        </w:rPr>
        <w:t>prevalensi</w:t>
      </w:r>
      <w:r w:rsidRPr="005E1664">
        <w:rPr>
          <w:rFonts w:ascii="Cambria" w:hAnsi="Cambria" w:cs="Times New Roman"/>
          <w:shd w:val="clear" w:color="auto" w:fill="FFFFFF"/>
          <w:lang w:val="id-ID"/>
        </w:rPr>
        <w:t xml:space="preserve">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di Indonesia turun dari 24,4 % di tahun 2021 menjadi 21,6% di tahun 2022. </w:t>
      </w:r>
      <w:r w:rsidRPr="005E1664">
        <w:rPr>
          <w:rFonts w:ascii="Cambria" w:hAnsi="Cambria" w:cs="Times New Roman"/>
          <w:lang w:val="id-ID"/>
        </w:rPr>
        <w:t xml:space="preserve">angka </w:t>
      </w:r>
      <w:proofErr w:type="spellStart"/>
      <w:r w:rsidRPr="005E1664">
        <w:rPr>
          <w:rFonts w:ascii="Cambria" w:hAnsi="Cambria" w:cs="Times New Roman"/>
          <w:i/>
          <w:iCs/>
          <w:lang w:val="id-ID"/>
        </w:rPr>
        <w:t>stunting</w:t>
      </w:r>
      <w:proofErr w:type="spellEnd"/>
      <w:r w:rsidRPr="005E1664">
        <w:rPr>
          <w:rFonts w:ascii="Cambria" w:hAnsi="Cambria" w:cs="Times New Roman"/>
          <w:lang w:val="id-ID"/>
        </w:rPr>
        <w:t xml:space="preserve"> di Indonesia pada masa pandemi </w:t>
      </w:r>
      <w:proofErr w:type="spellStart"/>
      <w:r w:rsidR="007C401B">
        <w:rPr>
          <w:rFonts w:ascii="Cambria" w:hAnsi="Cambria" w:cs="Times New Roman"/>
          <w:lang w:val="id-ID"/>
        </w:rPr>
        <w:t>C</w:t>
      </w:r>
      <w:r w:rsidRPr="005E1664">
        <w:rPr>
          <w:rFonts w:ascii="Cambria" w:hAnsi="Cambria" w:cs="Times New Roman"/>
          <w:lang w:val="id-ID"/>
        </w:rPr>
        <w:t>ovid</w:t>
      </w:r>
      <w:proofErr w:type="spellEnd"/>
      <w:r w:rsidRPr="005E1664">
        <w:rPr>
          <w:rFonts w:ascii="Cambria" w:hAnsi="Cambria" w:cs="Times New Roman"/>
          <w:lang w:val="id-ID"/>
        </w:rPr>
        <w:t xml:space="preserve"> di tahun 2021 mencapai 24,4% lebih sedikit 3,5% dari tahun 2019. Sedangkan pada tahun 2022 angka tersebut turun menjadi sekitar 21,6% yang diharapkan pada tahun selanjutnya angka tersebut akan terus menurun. Dengan melakukan pendekatan gizi </w:t>
      </w:r>
      <w:r w:rsidR="007C401B" w:rsidRPr="007C401B">
        <w:rPr>
          <w:rFonts w:ascii="Cambria" w:hAnsi="Cambria" w:cs="Times New Roman"/>
          <w:lang w:val="id-ID"/>
        </w:rPr>
        <w:t>sensitif</w:t>
      </w:r>
      <w:r w:rsidRPr="005E1664">
        <w:rPr>
          <w:rFonts w:ascii="Cambria" w:hAnsi="Cambria" w:cs="Times New Roman"/>
          <w:lang w:val="id-ID"/>
        </w:rPr>
        <w:t xml:space="preserve"> yang akan mendampingi pendekatan gizi </w:t>
      </w:r>
      <w:r w:rsidR="007C401B" w:rsidRPr="007C401B">
        <w:rPr>
          <w:rFonts w:ascii="Cambria" w:hAnsi="Cambria" w:cs="Times New Roman"/>
          <w:lang w:val="id-ID"/>
        </w:rPr>
        <w:t>sensitif</w:t>
      </w:r>
      <w:r w:rsidRPr="005E1664">
        <w:rPr>
          <w:rFonts w:ascii="Cambria" w:hAnsi="Cambria" w:cs="Times New Roman"/>
          <w:lang w:val="id-ID"/>
        </w:rPr>
        <w:t xml:space="preserve">. Pendekatan gizi spesifik </w:t>
      </w:r>
      <w:r w:rsidR="007C401B" w:rsidRPr="005E1664">
        <w:rPr>
          <w:rFonts w:ascii="Cambria" w:hAnsi="Cambria" w:cs="Times New Roman"/>
          <w:lang w:val="id-ID"/>
        </w:rPr>
        <w:t>berkaitan</w:t>
      </w:r>
      <w:r w:rsidRPr="005E1664">
        <w:rPr>
          <w:rFonts w:ascii="Cambria" w:hAnsi="Cambria" w:cs="Times New Roman"/>
          <w:lang w:val="id-ID"/>
        </w:rPr>
        <w:t xml:space="preserve"> dengan evaluasi dan pendekatan masalah gizi pada sasaran intervensi yang diberikan kepada 1000 hari pertama </w:t>
      </w:r>
      <w:r w:rsidR="007C401B" w:rsidRPr="005E1664">
        <w:rPr>
          <w:rFonts w:ascii="Cambria" w:hAnsi="Cambria" w:cs="Times New Roman"/>
          <w:lang w:val="id-ID"/>
        </w:rPr>
        <w:t>kehidupan</w:t>
      </w:r>
      <w:r w:rsidRPr="005E1664">
        <w:rPr>
          <w:rFonts w:ascii="Cambria" w:hAnsi="Cambria" w:cs="Times New Roman"/>
          <w:lang w:val="id-ID"/>
        </w:rPr>
        <w:t xml:space="preserve">, bayi, anak, remaja putri, ibu hamil, dan ibu melahirkan. Penguatan intervensi spesifik dalam percepatan penurunan </w:t>
      </w:r>
      <w:proofErr w:type="spellStart"/>
      <w:r w:rsidRPr="007C401B">
        <w:rPr>
          <w:rFonts w:ascii="Cambria" w:hAnsi="Cambria" w:cs="Times New Roman"/>
          <w:i/>
          <w:iCs/>
          <w:lang w:val="id-ID"/>
        </w:rPr>
        <w:t>stunting</w:t>
      </w:r>
      <w:proofErr w:type="spellEnd"/>
      <w:r w:rsidRPr="005E1664">
        <w:rPr>
          <w:rFonts w:ascii="Cambria" w:hAnsi="Cambria" w:cs="Times New Roman"/>
          <w:lang w:val="id-ID"/>
        </w:rPr>
        <w:t xml:space="preserve"> menjadi target 14% pada tahun 2024.</w:t>
      </w:r>
      <w:r w:rsidR="00DF1D31" w:rsidRPr="005E1664">
        <w:rPr>
          <w:rFonts w:ascii="Cambria" w:hAnsi="Cambria"/>
          <w:lang w:val="id-ID"/>
        </w:rPr>
        <w:t xml:space="preserve"> </w:t>
      </w:r>
      <w:r w:rsidR="00E706A1" w:rsidRPr="005E1664">
        <w:rPr>
          <w:rFonts w:ascii="Cambria" w:hAnsi="Cambria" w:cs="Times New Roman"/>
          <w:shd w:val="clear" w:color="auto" w:fill="FFFFFF"/>
          <w:lang w:val="id-ID"/>
        </w:rPr>
        <w:t xml:space="preserve">Peraturan Presiden No. 72 Tahun 2021 tentang Percepatan Penurunan </w:t>
      </w:r>
      <w:proofErr w:type="spellStart"/>
      <w:r w:rsidR="00E706A1" w:rsidRPr="005E1664">
        <w:rPr>
          <w:rFonts w:ascii="Cambria" w:hAnsi="Cambria" w:cs="Times New Roman"/>
          <w:i/>
          <w:iCs/>
          <w:shd w:val="clear" w:color="auto" w:fill="FFFFFF"/>
          <w:lang w:val="id-ID"/>
        </w:rPr>
        <w:t>Stunting</w:t>
      </w:r>
      <w:proofErr w:type="spellEnd"/>
      <w:r w:rsidR="00E706A1" w:rsidRPr="005E1664">
        <w:rPr>
          <w:rFonts w:ascii="Cambria" w:hAnsi="Cambria" w:cs="Times New Roman"/>
          <w:shd w:val="clear" w:color="auto" w:fill="FFFFFF"/>
          <w:lang w:val="id-ID"/>
        </w:rPr>
        <w:t xml:space="preserve"> yang disebutkan pada pasal 1 ayat 6 mengatakan bahwa Pemerintah Daerah adalah kepala daerah sebagai unsur penyelenggara pemerintah daerah yang memimpin pelaksanaan urusan pemerintahan yang menjadi kewenangan daerah otonom. Dengan demikian, pemerintah daerah dapat membuat peraturan yang tepat sesuai dengan daerahnya masing-masing. Peraturan yang dibuat oleh pemerintah daerah tentu akan tepat dengan keadaan yang terjadi di daerahnya serta lebih efektif dan efisien dalam mengimplementasikannya. Dengan diberlakukannya sistem Otonomi Daerah sesuai dengan Peraturan Presiden No. 72 Tahun 2021 maka setiap daerah akan sama terhadap kebijakan yang dibuat namun besaran kapasitas dari kebijakan tersebut akan berbeda dalam membuat kebijakan penurunan </w:t>
      </w:r>
      <w:proofErr w:type="spellStart"/>
      <w:r w:rsidR="00E706A1" w:rsidRPr="007C401B">
        <w:rPr>
          <w:rFonts w:ascii="Cambria" w:hAnsi="Cambria" w:cs="Times New Roman"/>
          <w:i/>
          <w:iCs/>
          <w:shd w:val="clear" w:color="auto" w:fill="FFFFFF"/>
          <w:lang w:val="id-ID"/>
        </w:rPr>
        <w:t>stunting</w:t>
      </w:r>
      <w:proofErr w:type="spellEnd"/>
      <w:r w:rsidR="00E706A1" w:rsidRPr="005E1664">
        <w:rPr>
          <w:rFonts w:ascii="Cambria" w:hAnsi="Cambria" w:cs="Times New Roman"/>
          <w:shd w:val="clear" w:color="auto" w:fill="FFFFFF"/>
          <w:lang w:val="id-ID"/>
        </w:rPr>
        <w:t xml:space="preserve">. Dengan adanya Otonomi Daerah ini pemerintah daerah akan lebih fokus kepada kebijakan yang dibuat untuk menekan angka </w:t>
      </w:r>
      <w:proofErr w:type="spellStart"/>
      <w:r w:rsidR="00E706A1" w:rsidRPr="007C401B">
        <w:rPr>
          <w:rFonts w:ascii="Cambria" w:hAnsi="Cambria" w:cs="Times New Roman"/>
          <w:i/>
          <w:iCs/>
          <w:shd w:val="clear" w:color="auto" w:fill="FFFFFF"/>
          <w:lang w:val="id-ID"/>
        </w:rPr>
        <w:t>stunting</w:t>
      </w:r>
      <w:proofErr w:type="spellEnd"/>
      <w:r w:rsidR="00E706A1" w:rsidRPr="005E1664">
        <w:rPr>
          <w:rFonts w:ascii="Cambria" w:hAnsi="Cambria" w:cs="Times New Roman"/>
          <w:shd w:val="clear" w:color="auto" w:fill="FFFFFF"/>
          <w:lang w:val="id-ID"/>
        </w:rPr>
        <w:t xml:space="preserve"> di daerahnya.</w:t>
      </w:r>
      <w:r w:rsidR="007A4FFC" w:rsidRPr="005E1664">
        <w:rPr>
          <w:rFonts w:ascii="Cambria" w:hAnsi="Cambria" w:cs="Times New Roman"/>
          <w:shd w:val="clear" w:color="auto" w:fill="FFFFFF"/>
          <w:lang w:val="id-ID"/>
        </w:rPr>
        <w:t xml:space="preserve"> Untuk mengatasi masalah </w:t>
      </w:r>
      <w:proofErr w:type="spellStart"/>
      <w:r w:rsidR="007A4FFC" w:rsidRPr="005E1664">
        <w:rPr>
          <w:rFonts w:ascii="Cambria" w:hAnsi="Cambria" w:cs="Times New Roman"/>
          <w:i/>
          <w:iCs/>
          <w:shd w:val="clear" w:color="auto" w:fill="FFFFFF"/>
          <w:lang w:val="id-ID"/>
        </w:rPr>
        <w:t>stunting</w:t>
      </w:r>
      <w:proofErr w:type="spellEnd"/>
      <w:r w:rsidR="007A4FFC" w:rsidRPr="005E1664">
        <w:rPr>
          <w:rFonts w:ascii="Cambria" w:hAnsi="Cambria" w:cs="Times New Roman"/>
          <w:shd w:val="clear" w:color="auto" w:fill="FFFFFF"/>
          <w:lang w:val="id-ID"/>
        </w:rPr>
        <w:t xml:space="preserve">, kita perlu berbagi pengetahuan tentang tujuan, misi, dan sasaran bersama, serta bahasa yang jelas dan strategis serta definisi yang jelas tentang masalah tersebut. Dalam situasi ini, diskusi kelompok tentang tujuan program sangat diperlukan.  Selain itu, pada titik ini, sangat penting untuk menyebarkan informasi dan pengetahuan tentang masalah </w:t>
      </w:r>
      <w:proofErr w:type="spellStart"/>
      <w:r w:rsidR="007A4FFC" w:rsidRPr="007C401B">
        <w:rPr>
          <w:rFonts w:ascii="Cambria" w:hAnsi="Cambria" w:cs="Times New Roman"/>
          <w:i/>
          <w:iCs/>
          <w:shd w:val="clear" w:color="auto" w:fill="FFFFFF"/>
          <w:lang w:val="id-ID"/>
        </w:rPr>
        <w:t>stunting</w:t>
      </w:r>
      <w:proofErr w:type="spellEnd"/>
      <w:r w:rsidR="007A4FFC" w:rsidRPr="005E1664">
        <w:rPr>
          <w:rFonts w:ascii="Cambria" w:hAnsi="Cambria" w:cs="Times New Roman"/>
          <w:shd w:val="clear" w:color="auto" w:fill="FFFFFF"/>
          <w:lang w:val="id-ID"/>
        </w:rPr>
        <w:t xml:space="preserve"> sehingga </w:t>
      </w:r>
      <w:proofErr w:type="spellStart"/>
      <w:r w:rsidR="007A4FFC" w:rsidRPr="007C401B">
        <w:rPr>
          <w:rFonts w:ascii="Cambria" w:hAnsi="Cambria" w:cs="Times New Roman"/>
          <w:i/>
          <w:iCs/>
          <w:shd w:val="clear" w:color="auto" w:fill="FFFFFF"/>
          <w:lang w:val="id-ID"/>
        </w:rPr>
        <w:lastRenderedPageBreak/>
        <w:t>stakeholder</w:t>
      </w:r>
      <w:proofErr w:type="spellEnd"/>
      <w:r w:rsidR="007A4FFC" w:rsidRPr="005E1664">
        <w:rPr>
          <w:rFonts w:ascii="Cambria" w:hAnsi="Cambria" w:cs="Times New Roman"/>
          <w:shd w:val="clear" w:color="auto" w:fill="FFFFFF"/>
          <w:lang w:val="id-ID"/>
        </w:rPr>
        <w:t xml:space="preserve"> yang terlibat dapat memperoleh pemahaman mendasar tentang masalah tersebut </w:t>
      </w:r>
      <w:sdt>
        <w:sdtPr>
          <w:rPr>
            <w:rFonts w:ascii="Cambria" w:hAnsi="Cambria" w:cs="Times New Roman"/>
            <w:shd w:val="clear" w:color="auto" w:fill="FFFFFF"/>
            <w:lang w:val="id-ID"/>
          </w:rPr>
          <w:tag w:val="MENDELEY_CITATION_v3_eyJjaXRhdGlvbklEIjoiTUVOREVMRVlfQ0lUQVRJT05"/>
          <w:id w:val="-851728238"/>
          <w:placeholder>
            <w:docPart w:val="BF9898E756C2429284E614AA1E6BC7E3"/>
          </w:placeholder>
        </w:sdtPr>
        <w:sdtContent>
          <w:r w:rsidR="007A4FFC" w:rsidRPr="005E1664">
            <w:rPr>
              <w:rFonts w:ascii="Cambria" w:hAnsi="Cambria" w:cs="Times New Roman"/>
              <w:shd w:val="clear" w:color="auto" w:fill="FFFFFF"/>
              <w:lang w:val="id-ID"/>
            </w:rPr>
            <w:t xml:space="preserve">(Purnamasari </w:t>
          </w:r>
          <w:proofErr w:type="spellStart"/>
          <w:r w:rsidR="007A4FFC" w:rsidRPr="005E1664">
            <w:rPr>
              <w:rFonts w:ascii="Cambria" w:hAnsi="Cambria" w:cs="Times New Roman"/>
              <w:shd w:val="clear" w:color="auto" w:fill="FFFFFF"/>
              <w:lang w:val="id-ID"/>
            </w:rPr>
            <w:t>et</w:t>
          </w:r>
          <w:proofErr w:type="spellEnd"/>
          <w:r w:rsidR="007A4FFC" w:rsidRPr="005E1664">
            <w:rPr>
              <w:rFonts w:ascii="Cambria" w:hAnsi="Cambria" w:cs="Times New Roman"/>
              <w:shd w:val="clear" w:color="auto" w:fill="FFFFFF"/>
              <w:lang w:val="id-ID"/>
            </w:rPr>
            <w:t xml:space="preserve"> </w:t>
          </w:r>
          <w:proofErr w:type="spellStart"/>
          <w:r w:rsidR="007A4FFC" w:rsidRPr="005E1664">
            <w:rPr>
              <w:rFonts w:ascii="Cambria" w:hAnsi="Cambria" w:cs="Times New Roman"/>
              <w:shd w:val="clear" w:color="auto" w:fill="FFFFFF"/>
              <w:lang w:val="id-ID"/>
            </w:rPr>
            <w:t>al.</w:t>
          </w:r>
          <w:proofErr w:type="spellEnd"/>
          <w:r w:rsidR="007A4FFC" w:rsidRPr="005E1664">
            <w:rPr>
              <w:rFonts w:ascii="Cambria" w:hAnsi="Cambria" w:cs="Times New Roman"/>
              <w:shd w:val="clear" w:color="auto" w:fill="FFFFFF"/>
              <w:lang w:val="id-ID"/>
            </w:rPr>
            <w:t>, 2021)</w:t>
          </w:r>
        </w:sdtContent>
      </w:sdt>
    </w:p>
    <w:p w14:paraId="6618C396" w14:textId="77777777" w:rsidR="00E706A1" w:rsidRPr="005E1664" w:rsidRDefault="00E706A1" w:rsidP="007C1850">
      <w:pPr>
        <w:spacing w:after="0" w:line="276" w:lineRule="auto"/>
        <w:ind w:right="-3" w:firstLine="709"/>
        <w:jc w:val="both"/>
        <w:rPr>
          <w:rFonts w:ascii="Cambria" w:hAnsi="Cambria" w:cs="Times New Roman"/>
          <w:shd w:val="clear" w:color="auto" w:fill="FFFFFF"/>
          <w:lang w:val="id-ID"/>
        </w:rPr>
      </w:pPr>
      <w:r w:rsidRPr="005E1664">
        <w:rPr>
          <w:rFonts w:ascii="Cambria" w:hAnsi="Cambria" w:cs="Times New Roman"/>
          <w:shd w:val="clear" w:color="auto" w:fill="FFFFFF"/>
          <w:lang w:val="id-ID"/>
        </w:rPr>
        <w:t xml:space="preserve">Pemerintah Kabupaten Banyuwangi melakukan konvergensi pencegahan dan penurunan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berpedoman pada Peraturan Bupati No. 68 Tahun 2020. Dalam peraturan tersebut terdapat strategi pendekatan dalam konvergensi pencegahan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dengan melakukan bentuk intervensi yang dilakukan pemerintah melalui lintas sektor seperti camat, kepolisian, TNI, Kades, Pendidikan, </w:t>
      </w:r>
      <w:proofErr w:type="spellStart"/>
      <w:r w:rsidRPr="005E1664">
        <w:rPr>
          <w:rFonts w:ascii="Cambria" w:hAnsi="Cambria" w:cs="Times New Roman"/>
          <w:shd w:val="clear" w:color="auto" w:fill="FFFFFF"/>
          <w:lang w:val="id-ID"/>
        </w:rPr>
        <w:t>Kemenag</w:t>
      </w:r>
      <w:proofErr w:type="spellEnd"/>
      <w:r w:rsidRPr="005E1664">
        <w:rPr>
          <w:rFonts w:ascii="Cambria" w:hAnsi="Cambria" w:cs="Times New Roman"/>
          <w:shd w:val="clear" w:color="auto" w:fill="FFFFFF"/>
          <w:lang w:val="id-ID"/>
        </w:rPr>
        <w:t xml:space="preserve">, pengairan, BKKBN, dan Pertanian melalui program yang </w:t>
      </w:r>
      <w:proofErr w:type="spellStart"/>
      <w:r w:rsidRPr="005E1664">
        <w:rPr>
          <w:rFonts w:ascii="Cambria" w:hAnsi="Cambria" w:cs="Times New Roman"/>
          <w:shd w:val="clear" w:color="auto" w:fill="FFFFFF"/>
          <w:lang w:val="id-ID"/>
        </w:rPr>
        <w:t>digaungkan</w:t>
      </w:r>
      <w:proofErr w:type="spellEnd"/>
      <w:r w:rsidRPr="005E1664">
        <w:rPr>
          <w:rFonts w:ascii="Cambria" w:hAnsi="Cambria" w:cs="Times New Roman"/>
          <w:shd w:val="clear" w:color="auto" w:fill="FFFFFF"/>
          <w:lang w:val="id-ID"/>
        </w:rPr>
        <w:t xml:space="preserve"> oleh pemerintah Kabupaten Banyuwangi yaitu Banyuwangi Tanggap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(BTS). Strategi tersebut menjelaskan bahwasanya semua sektor ikut Langkah-langkah promotif dan preventif harus diimplementasikan untuk mengatasi masalah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Peran dari pemerintah maupun kader yang ikut aktif turut memberikan informasi dan melakukan komunikasi baik formal maupun informal terkait masalah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Media dalam berpartisipasi melakukan kampanye terkait Banyuwangi Tanggap </w:t>
      </w:r>
      <w:proofErr w:type="spellStart"/>
      <w:r w:rsidRPr="007C401B">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di berbagai media sosial. Implementasi kebijakan ini tidak lepas dari pemerintah desa dalam konvergensi pencegahan dan penurunan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w:t>
      </w:r>
    </w:p>
    <w:p w14:paraId="4AC36D5F" w14:textId="17F1C3D1" w:rsidR="00DF1D31" w:rsidRPr="005E1664" w:rsidRDefault="00E706A1" w:rsidP="007C1850">
      <w:pPr>
        <w:spacing w:after="0" w:line="276" w:lineRule="auto"/>
        <w:ind w:right="-3" w:firstLine="709"/>
        <w:jc w:val="both"/>
        <w:rPr>
          <w:rFonts w:ascii="Cambria" w:hAnsi="Cambria" w:cs="Times New Roman"/>
          <w:shd w:val="clear" w:color="auto" w:fill="FFFFFF"/>
          <w:lang w:val="id-ID"/>
        </w:rPr>
      </w:pPr>
      <w:r w:rsidRPr="005E1664">
        <w:rPr>
          <w:rFonts w:ascii="Cambria" w:hAnsi="Cambria" w:cs="Times New Roman"/>
          <w:shd w:val="clear" w:color="auto" w:fill="FFFFFF"/>
          <w:lang w:val="id-ID"/>
        </w:rPr>
        <w:t xml:space="preserve">Konvergensi sendiri dalam pencegahan </w:t>
      </w:r>
      <w:proofErr w:type="spellStart"/>
      <w:r w:rsidRPr="007C401B">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merupakan bentuk intervensi yang dilakukan secara </w:t>
      </w:r>
      <w:proofErr w:type="spellStart"/>
      <w:r w:rsidRPr="005E1664">
        <w:rPr>
          <w:rFonts w:ascii="Cambria" w:hAnsi="Cambria" w:cs="Times New Roman"/>
          <w:shd w:val="clear" w:color="auto" w:fill="FFFFFF"/>
          <w:lang w:val="id-ID"/>
        </w:rPr>
        <w:t>terkoordinir</w:t>
      </w:r>
      <w:proofErr w:type="spellEnd"/>
      <w:r w:rsidRPr="005E1664">
        <w:rPr>
          <w:rFonts w:ascii="Cambria" w:hAnsi="Cambria" w:cs="Times New Roman"/>
          <w:shd w:val="clear" w:color="auto" w:fill="FFFFFF"/>
          <w:lang w:val="id-ID"/>
        </w:rPr>
        <w:t xml:space="preserve">, terpadu, dan bersama-sama untuk menyaring kelompok sasaran utama yang tinggal di desa untuk melakukan pencegahan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Peran dari semua </w:t>
      </w:r>
      <w:proofErr w:type="spellStart"/>
      <w:r w:rsidRPr="007C401B">
        <w:rPr>
          <w:rFonts w:ascii="Cambria" w:hAnsi="Cambria" w:cs="Times New Roman"/>
          <w:i/>
          <w:iCs/>
          <w:shd w:val="clear" w:color="auto" w:fill="FFFFFF"/>
          <w:lang w:val="id-ID"/>
        </w:rPr>
        <w:t>stakeholders</w:t>
      </w:r>
      <w:proofErr w:type="spellEnd"/>
      <w:r w:rsidRPr="005E1664">
        <w:rPr>
          <w:rFonts w:ascii="Cambria" w:hAnsi="Cambria" w:cs="Times New Roman"/>
          <w:shd w:val="clear" w:color="auto" w:fill="FFFFFF"/>
          <w:lang w:val="id-ID"/>
        </w:rPr>
        <w:t xml:space="preserve"> di Kabupaten Banyuwangi harus maksimal untuk mencapai target yaitu Banyuwangi Zero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Berbeda dengan intervensi gizi spesifik, upaya rancangan (pencegahan) </w:t>
      </w:r>
      <w:proofErr w:type="spellStart"/>
      <w:r w:rsidRPr="005E1664">
        <w:rPr>
          <w:rFonts w:ascii="Cambria" w:hAnsi="Cambria" w:cs="Times New Roman"/>
          <w:i/>
          <w:iCs/>
          <w:shd w:val="clear" w:color="auto" w:fill="FFFFFF"/>
          <w:lang w:val="id-ID"/>
        </w:rPr>
        <w:t>sensitive</w:t>
      </w:r>
      <w:proofErr w:type="spellEnd"/>
      <w:r w:rsidRPr="005E1664">
        <w:rPr>
          <w:rFonts w:ascii="Cambria" w:hAnsi="Cambria" w:cs="Times New Roman"/>
          <w:shd w:val="clear" w:color="auto" w:fill="FFFFFF"/>
          <w:lang w:val="id-ID"/>
        </w:rPr>
        <w:t xml:space="preserve"> dilaksanakan dengan berbagai macam cara untuk membangun bagian luar bidang kesehatan dan menyumbang lebih dari lima puluh persen terhadap intervensi anak </w:t>
      </w:r>
      <w:proofErr w:type="spellStart"/>
      <w:r w:rsidRPr="007C401B">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Upaya penurunan prevalensi </w:t>
      </w:r>
      <w:proofErr w:type="spellStart"/>
      <w:r w:rsidRPr="007C401B">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yang dilakukan Kabupaten Banyuwangi melalui gagasan terbaru dari Bupati Banyuwangi yaitu BTS (Banyuwangi Tanggap </w:t>
      </w:r>
      <w:proofErr w:type="spellStart"/>
      <w:r w:rsidRPr="007C401B">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merupakan sebagai wujud inovasi baru dalam menangani kasus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di Banyuwangi. Untuk mendorong terjadinya konvergensi berbagai program prioritas termasuk BTS, maka pilar 3 yang dikoordinasikan oleh </w:t>
      </w:r>
      <w:r w:rsidR="007C401B" w:rsidRPr="005E1664">
        <w:rPr>
          <w:rFonts w:ascii="Cambria" w:hAnsi="Cambria" w:cs="Times New Roman"/>
          <w:shd w:val="clear" w:color="auto" w:fill="FFFFFF"/>
          <w:lang w:val="id-ID"/>
        </w:rPr>
        <w:t>Kementerian</w:t>
      </w:r>
      <w:r w:rsidRPr="005E1664">
        <w:rPr>
          <w:rFonts w:ascii="Cambria" w:hAnsi="Cambria" w:cs="Times New Roman"/>
          <w:shd w:val="clear" w:color="auto" w:fill="FFFFFF"/>
          <w:lang w:val="id-ID"/>
        </w:rPr>
        <w:t xml:space="preserve"> Perencanaan Pembangunan Nasional (</w:t>
      </w:r>
      <w:proofErr w:type="spellStart"/>
      <w:r w:rsidRPr="005E1664">
        <w:rPr>
          <w:rFonts w:ascii="Cambria" w:hAnsi="Cambria" w:cs="Times New Roman"/>
          <w:shd w:val="clear" w:color="auto" w:fill="FFFFFF"/>
          <w:lang w:val="id-ID"/>
        </w:rPr>
        <w:t>Bapenas</w:t>
      </w:r>
      <w:proofErr w:type="spellEnd"/>
      <w:r w:rsidRPr="005E1664">
        <w:rPr>
          <w:rFonts w:ascii="Cambria" w:hAnsi="Cambria" w:cs="Times New Roman"/>
          <w:shd w:val="clear" w:color="auto" w:fill="FFFFFF"/>
          <w:lang w:val="id-ID"/>
        </w:rPr>
        <w:t xml:space="preserve">) dan </w:t>
      </w:r>
      <w:r w:rsidR="007C401B" w:rsidRPr="005E1664">
        <w:rPr>
          <w:rFonts w:ascii="Cambria" w:hAnsi="Cambria" w:cs="Times New Roman"/>
          <w:shd w:val="clear" w:color="auto" w:fill="FFFFFF"/>
          <w:lang w:val="id-ID"/>
        </w:rPr>
        <w:t>Kementerian</w:t>
      </w:r>
      <w:r w:rsidRPr="005E1664">
        <w:rPr>
          <w:rFonts w:ascii="Cambria" w:hAnsi="Cambria" w:cs="Times New Roman"/>
          <w:shd w:val="clear" w:color="auto" w:fill="FFFFFF"/>
          <w:lang w:val="id-ID"/>
        </w:rPr>
        <w:t xml:space="preserve"> Dalam Negeri Stranas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secara khusus ditujukan untuk memperkuat konvergensi program di pusat maupun daerah dengan mencakup 4 strategi yaitu, memastikan konvergensi dalam perencanaan dan penganggaran, meningkatkan kualitas pengelolaan, memperkuat koordinasi lintas sektor dan antar tingkatan pemerintah, dan membagi kewenangan dan tanggung jawab pemerintah. Oleh karena itu, bentuk konvergensi menjadi penting untuk permasalahan </w:t>
      </w:r>
      <w:proofErr w:type="spellStart"/>
      <w:r w:rsidRPr="007C401B">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yang tidak menjadi tanggung jawab dari Dinas Kesehatan saja. Pemerintah desa sekalian itu ambil peran bersama lintas sektor camat, kepolisian, TNI, kades, </w:t>
      </w:r>
      <w:r w:rsidR="007C401B" w:rsidRPr="005E1664">
        <w:rPr>
          <w:rFonts w:ascii="Cambria" w:hAnsi="Cambria" w:cs="Times New Roman"/>
          <w:shd w:val="clear" w:color="auto" w:fill="FFFFFF"/>
          <w:lang w:val="id-ID"/>
        </w:rPr>
        <w:t>pendidikan</w:t>
      </w:r>
      <w:r w:rsidRPr="005E1664">
        <w:rPr>
          <w:rFonts w:ascii="Cambria" w:hAnsi="Cambria" w:cs="Times New Roman"/>
          <w:shd w:val="clear" w:color="auto" w:fill="FFFFFF"/>
          <w:lang w:val="id-ID"/>
        </w:rPr>
        <w:t xml:space="preserve">, </w:t>
      </w:r>
      <w:proofErr w:type="spellStart"/>
      <w:r w:rsidR="007C401B" w:rsidRPr="005E1664">
        <w:rPr>
          <w:rFonts w:ascii="Cambria" w:hAnsi="Cambria" w:cs="Times New Roman"/>
          <w:shd w:val="clear" w:color="auto" w:fill="FFFFFF"/>
          <w:lang w:val="id-ID"/>
        </w:rPr>
        <w:t>Kemenag</w:t>
      </w:r>
      <w:proofErr w:type="spellEnd"/>
      <w:r w:rsidRPr="005E1664">
        <w:rPr>
          <w:rFonts w:ascii="Cambria" w:hAnsi="Cambria" w:cs="Times New Roman"/>
          <w:shd w:val="clear" w:color="auto" w:fill="FFFFFF"/>
          <w:lang w:val="id-ID"/>
        </w:rPr>
        <w:t xml:space="preserve">, pengairan, BKKBN, pertanian dan lembaga non-pemerintah berperan dalam upaya percepatan penurunan </w:t>
      </w:r>
      <w:proofErr w:type="spellStart"/>
      <w:r w:rsidRPr="005E1664">
        <w:rPr>
          <w:rFonts w:ascii="Cambria" w:hAnsi="Cambria" w:cs="Times New Roman"/>
          <w:i/>
          <w:iCs/>
          <w:shd w:val="clear" w:color="auto" w:fill="FFFFFF"/>
          <w:lang w:val="id-ID"/>
        </w:rPr>
        <w:t>stunting</w:t>
      </w:r>
      <w:proofErr w:type="spellEnd"/>
      <w:r w:rsidRPr="005E1664">
        <w:rPr>
          <w:rFonts w:ascii="Cambria" w:hAnsi="Cambria" w:cs="Times New Roman"/>
          <w:shd w:val="clear" w:color="auto" w:fill="FFFFFF"/>
          <w:lang w:val="id-ID"/>
        </w:rPr>
        <w:t xml:space="preserve">. </w:t>
      </w:r>
    </w:p>
    <w:p w14:paraId="797EAA1B" w14:textId="070EC600" w:rsidR="002E75C4" w:rsidRPr="005E1664" w:rsidRDefault="00E706A1" w:rsidP="007C1850">
      <w:pPr>
        <w:spacing w:after="0" w:line="276" w:lineRule="auto"/>
        <w:ind w:right="-3" w:firstLine="709"/>
        <w:jc w:val="both"/>
        <w:rPr>
          <w:rFonts w:ascii="Cambria" w:hAnsi="Cambria" w:cs="Times New Roman"/>
          <w:lang w:val="id-ID"/>
        </w:rPr>
      </w:pPr>
      <w:r w:rsidRPr="005E1664">
        <w:rPr>
          <w:rFonts w:ascii="Cambria" w:hAnsi="Cambria" w:cs="Times New Roman"/>
          <w:shd w:val="clear" w:color="auto" w:fill="FFFFFF"/>
          <w:lang w:val="id-ID"/>
        </w:rPr>
        <w:t xml:space="preserve">Selain itu, </w:t>
      </w:r>
      <w:r w:rsidRPr="005E1664">
        <w:rPr>
          <w:rFonts w:ascii="Cambria" w:hAnsi="Cambria" w:cs="Times New Roman"/>
          <w:lang w:val="id-ID"/>
        </w:rPr>
        <w:t xml:space="preserve">upaya yang dilakukan Pemerintah Kabupaten Banyuwangi dalam Konvergensi Pencegahan dan Penurunan </w:t>
      </w:r>
      <w:proofErr w:type="spellStart"/>
      <w:r w:rsidRPr="005E1664">
        <w:rPr>
          <w:rFonts w:ascii="Cambria" w:hAnsi="Cambria" w:cs="Times New Roman"/>
          <w:i/>
          <w:iCs/>
          <w:lang w:val="id-ID"/>
        </w:rPr>
        <w:t>Stunting</w:t>
      </w:r>
      <w:proofErr w:type="spellEnd"/>
      <w:r w:rsidRPr="005E1664">
        <w:rPr>
          <w:rFonts w:ascii="Cambria" w:hAnsi="Cambria" w:cs="Times New Roman"/>
          <w:lang w:val="id-ID"/>
        </w:rPr>
        <w:t xml:space="preserve"> dengan melaksanakan 5 langkah untuk program Banyuwangi Tanggap </w:t>
      </w:r>
      <w:proofErr w:type="spellStart"/>
      <w:r w:rsidRPr="007C401B">
        <w:rPr>
          <w:rFonts w:ascii="Cambria" w:hAnsi="Cambria" w:cs="Times New Roman"/>
          <w:i/>
          <w:iCs/>
          <w:lang w:val="id-ID"/>
        </w:rPr>
        <w:t>Stunting</w:t>
      </w:r>
      <w:proofErr w:type="spellEnd"/>
      <w:r w:rsidRPr="005E1664">
        <w:rPr>
          <w:rFonts w:ascii="Cambria" w:hAnsi="Cambria" w:cs="Times New Roman"/>
          <w:lang w:val="id-ID"/>
        </w:rPr>
        <w:t xml:space="preserve">. Terdiri atas 2 basis dan 3 pilar. Dua basis tersebut ialah melakukan kolaborasi dengan semua pihak, basis selanjutnya ialah mengupayakan secara maksimal agar Kabupaten Banyuwangi zero </w:t>
      </w:r>
      <w:proofErr w:type="spellStart"/>
      <w:r w:rsidRPr="005E1664">
        <w:rPr>
          <w:rFonts w:ascii="Cambria" w:hAnsi="Cambria" w:cs="Times New Roman"/>
          <w:i/>
          <w:iCs/>
          <w:lang w:val="id-ID"/>
        </w:rPr>
        <w:t>stunting</w:t>
      </w:r>
      <w:proofErr w:type="spellEnd"/>
      <w:r w:rsidRPr="005E1664">
        <w:rPr>
          <w:rFonts w:ascii="Cambria" w:hAnsi="Cambria" w:cs="Times New Roman"/>
          <w:lang w:val="id-ID"/>
        </w:rPr>
        <w:t xml:space="preserve">. 3 </w:t>
      </w:r>
      <w:r w:rsidRPr="005E1664">
        <w:rPr>
          <w:rFonts w:ascii="Cambria" w:hAnsi="Cambria" w:cs="Times New Roman"/>
          <w:lang w:val="id-ID"/>
        </w:rPr>
        <w:lastRenderedPageBreak/>
        <w:t>pilar yang disebutkan di</w:t>
      </w:r>
      <w:r w:rsidR="007C401B">
        <w:rPr>
          <w:rFonts w:ascii="Cambria" w:hAnsi="Cambria" w:cs="Times New Roman"/>
          <w:lang w:val="id-ID"/>
        </w:rPr>
        <w:t xml:space="preserve"> </w:t>
      </w:r>
      <w:r w:rsidRPr="005E1664">
        <w:rPr>
          <w:rFonts w:ascii="Cambria" w:hAnsi="Cambria" w:cs="Times New Roman"/>
          <w:lang w:val="id-ID"/>
        </w:rPr>
        <w:t xml:space="preserve">tiap lini ikut aktif melakukan identifikasi balita </w:t>
      </w:r>
      <w:proofErr w:type="spellStart"/>
      <w:r w:rsidRPr="007C401B">
        <w:rPr>
          <w:rFonts w:ascii="Cambria" w:hAnsi="Cambria" w:cs="Times New Roman"/>
          <w:i/>
          <w:iCs/>
          <w:lang w:val="id-ID"/>
        </w:rPr>
        <w:t>stunting</w:t>
      </w:r>
      <w:proofErr w:type="spellEnd"/>
      <w:r w:rsidRPr="005E1664">
        <w:rPr>
          <w:rFonts w:ascii="Cambria" w:hAnsi="Cambria" w:cs="Times New Roman"/>
          <w:lang w:val="id-ID"/>
        </w:rPr>
        <w:t xml:space="preserve"> (</w:t>
      </w:r>
      <w:proofErr w:type="spellStart"/>
      <w:r w:rsidRPr="007C401B">
        <w:rPr>
          <w:rFonts w:ascii="Cambria" w:hAnsi="Cambria" w:cs="Times New Roman"/>
          <w:i/>
          <w:iCs/>
          <w:lang w:val="id-ID"/>
        </w:rPr>
        <w:t>by</w:t>
      </w:r>
      <w:proofErr w:type="spellEnd"/>
      <w:r w:rsidRPr="005E1664">
        <w:rPr>
          <w:rFonts w:ascii="Cambria" w:hAnsi="Cambria" w:cs="Times New Roman"/>
          <w:lang w:val="id-ID"/>
        </w:rPr>
        <w:t xml:space="preserve"> </w:t>
      </w:r>
      <w:proofErr w:type="spellStart"/>
      <w:r w:rsidRPr="007C401B">
        <w:rPr>
          <w:rFonts w:ascii="Cambria" w:hAnsi="Cambria" w:cs="Times New Roman"/>
          <w:i/>
          <w:iCs/>
          <w:lang w:val="id-ID"/>
        </w:rPr>
        <w:t>name</w:t>
      </w:r>
      <w:proofErr w:type="spellEnd"/>
      <w:r w:rsidRPr="005E1664">
        <w:rPr>
          <w:rFonts w:ascii="Cambria" w:hAnsi="Cambria" w:cs="Times New Roman"/>
          <w:lang w:val="id-ID"/>
        </w:rPr>
        <w:t xml:space="preserve">, </w:t>
      </w:r>
      <w:proofErr w:type="spellStart"/>
      <w:r w:rsidRPr="007C401B">
        <w:rPr>
          <w:rFonts w:ascii="Cambria" w:hAnsi="Cambria" w:cs="Times New Roman"/>
          <w:i/>
          <w:iCs/>
          <w:lang w:val="id-ID"/>
        </w:rPr>
        <w:t>by</w:t>
      </w:r>
      <w:proofErr w:type="spellEnd"/>
      <w:r w:rsidRPr="007C401B">
        <w:rPr>
          <w:rFonts w:ascii="Cambria" w:hAnsi="Cambria" w:cs="Times New Roman"/>
          <w:i/>
          <w:iCs/>
          <w:lang w:val="id-ID"/>
        </w:rPr>
        <w:t xml:space="preserve"> </w:t>
      </w:r>
      <w:proofErr w:type="spellStart"/>
      <w:r w:rsidRPr="007C401B">
        <w:rPr>
          <w:rFonts w:ascii="Cambria" w:hAnsi="Cambria" w:cs="Times New Roman"/>
          <w:i/>
          <w:iCs/>
          <w:lang w:val="id-ID"/>
        </w:rPr>
        <w:t>addres</w:t>
      </w:r>
      <w:proofErr w:type="spellEnd"/>
      <w:r w:rsidRPr="005E1664">
        <w:rPr>
          <w:rFonts w:ascii="Cambria" w:hAnsi="Cambria" w:cs="Times New Roman"/>
          <w:lang w:val="id-ID"/>
        </w:rPr>
        <w:t xml:space="preserve">, dan </w:t>
      </w:r>
      <w:proofErr w:type="spellStart"/>
      <w:r w:rsidRPr="007C401B">
        <w:rPr>
          <w:rFonts w:ascii="Cambria" w:hAnsi="Cambria" w:cs="Times New Roman"/>
          <w:i/>
          <w:iCs/>
          <w:lang w:val="id-ID"/>
        </w:rPr>
        <w:t>by</w:t>
      </w:r>
      <w:proofErr w:type="spellEnd"/>
      <w:r w:rsidRPr="007C401B">
        <w:rPr>
          <w:rFonts w:ascii="Cambria" w:hAnsi="Cambria" w:cs="Times New Roman"/>
          <w:i/>
          <w:iCs/>
          <w:lang w:val="id-ID"/>
        </w:rPr>
        <w:t xml:space="preserve"> problem</w:t>
      </w:r>
      <w:r w:rsidRPr="005E1664">
        <w:rPr>
          <w:rFonts w:ascii="Cambria" w:hAnsi="Cambria" w:cs="Times New Roman"/>
          <w:lang w:val="id-ID"/>
        </w:rPr>
        <w:t xml:space="preserve">). </w:t>
      </w:r>
      <w:r w:rsidR="002E75C4" w:rsidRPr="005E1664">
        <w:rPr>
          <w:rFonts w:ascii="Cambria" w:hAnsi="Cambria" w:cs="Times New Roman"/>
          <w:lang w:val="id-ID"/>
        </w:rPr>
        <w:t xml:space="preserve">Dengan adanya permasalahan yang sudah dijelaskan di atas, diketahui bahwa implementasi kebijakan Banyuwangi Tanggap </w:t>
      </w:r>
      <w:proofErr w:type="spellStart"/>
      <w:r w:rsidR="002E75C4" w:rsidRPr="005E1664">
        <w:rPr>
          <w:rFonts w:ascii="Cambria" w:hAnsi="Cambria" w:cs="Times New Roman"/>
          <w:i/>
          <w:iCs/>
          <w:lang w:val="id-ID"/>
        </w:rPr>
        <w:t>Stunting</w:t>
      </w:r>
      <w:proofErr w:type="spellEnd"/>
      <w:r w:rsidR="002E75C4" w:rsidRPr="005E1664">
        <w:rPr>
          <w:rFonts w:ascii="Cambria" w:hAnsi="Cambria" w:cs="Times New Roman"/>
          <w:lang w:val="id-ID"/>
        </w:rPr>
        <w:t xml:space="preserve"> di Kecamatan </w:t>
      </w:r>
      <w:proofErr w:type="spellStart"/>
      <w:r w:rsidR="002E75C4" w:rsidRPr="005E1664">
        <w:rPr>
          <w:rFonts w:ascii="Cambria" w:hAnsi="Cambria" w:cs="Times New Roman"/>
          <w:lang w:val="id-ID"/>
        </w:rPr>
        <w:t>Cluring</w:t>
      </w:r>
      <w:proofErr w:type="spellEnd"/>
      <w:r w:rsidR="002E75C4" w:rsidRPr="005E1664">
        <w:rPr>
          <w:rFonts w:ascii="Cambria" w:hAnsi="Cambria" w:cs="Times New Roman"/>
          <w:lang w:val="id-ID"/>
        </w:rPr>
        <w:t xml:space="preserve"> yang </w:t>
      </w:r>
      <w:r w:rsidR="007C401B" w:rsidRPr="005E1664">
        <w:rPr>
          <w:rFonts w:ascii="Cambria" w:hAnsi="Cambria" w:cs="Times New Roman"/>
          <w:lang w:val="id-ID"/>
        </w:rPr>
        <w:t>memiliki</w:t>
      </w:r>
      <w:r w:rsidR="002E75C4" w:rsidRPr="005E1664">
        <w:rPr>
          <w:rFonts w:ascii="Cambria" w:hAnsi="Cambria" w:cs="Times New Roman"/>
          <w:lang w:val="id-ID"/>
        </w:rPr>
        <w:t xml:space="preserve"> </w:t>
      </w:r>
      <w:r w:rsidR="007C401B" w:rsidRPr="005E1664">
        <w:rPr>
          <w:rFonts w:ascii="Cambria" w:hAnsi="Cambria" w:cs="Times New Roman"/>
          <w:lang w:val="id-ID"/>
        </w:rPr>
        <w:t>persentase</w:t>
      </w:r>
      <w:r w:rsidR="002E75C4" w:rsidRPr="005E1664">
        <w:rPr>
          <w:rFonts w:ascii="Cambria" w:hAnsi="Cambria" w:cs="Times New Roman"/>
          <w:lang w:val="id-ID"/>
        </w:rPr>
        <w:t xml:space="preserve"> </w:t>
      </w:r>
      <w:proofErr w:type="spellStart"/>
      <w:r w:rsidR="002E75C4" w:rsidRPr="005E1664">
        <w:rPr>
          <w:rFonts w:ascii="Cambria" w:hAnsi="Cambria" w:cs="Times New Roman"/>
          <w:i/>
          <w:iCs/>
          <w:lang w:val="id-ID"/>
        </w:rPr>
        <w:t>stunting</w:t>
      </w:r>
      <w:proofErr w:type="spellEnd"/>
      <w:r w:rsidR="002E75C4" w:rsidRPr="005E1664">
        <w:rPr>
          <w:rFonts w:ascii="Cambria" w:hAnsi="Cambria" w:cs="Times New Roman"/>
          <w:lang w:val="id-ID"/>
        </w:rPr>
        <w:t xml:space="preserve"> tertinggi di Kabupaten Banyuwangi masih belum terlaksana dengan baik dikarenakan oleh berbagai </w:t>
      </w:r>
      <w:r w:rsidR="007C401B" w:rsidRPr="005E1664">
        <w:rPr>
          <w:rFonts w:ascii="Cambria" w:hAnsi="Cambria" w:cs="Times New Roman"/>
          <w:lang w:val="id-ID"/>
        </w:rPr>
        <w:t>faktor</w:t>
      </w:r>
      <w:r w:rsidR="002E75C4" w:rsidRPr="005E1664">
        <w:rPr>
          <w:rFonts w:ascii="Cambria" w:hAnsi="Cambria" w:cs="Times New Roman"/>
          <w:lang w:val="id-ID"/>
        </w:rPr>
        <w:t xml:space="preserve">. Tidak optimalnya pelaksana kebijakan dengan kebijakan yang telah dibuat seharusnya menjadi evaluasi bagi Pemerintah Kabupaten Banyuwangi mengingat </w:t>
      </w:r>
      <w:proofErr w:type="spellStart"/>
      <w:r w:rsidR="002E75C4" w:rsidRPr="007C401B">
        <w:rPr>
          <w:rFonts w:ascii="Cambria" w:hAnsi="Cambria" w:cs="Times New Roman"/>
          <w:i/>
          <w:iCs/>
          <w:lang w:val="id-ID"/>
        </w:rPr>
        <w:t>stunting</w:t>
      </w:r>
      <w:proofErr w:type="spellEnd"/>
      <w:r w:rsidR="002E75C4" w:rsidRPr="005E1664">
        <w:rPr>
          <w:rFonts w:ascii="Cambria" w:hAnsi="Cambria" w:cs="Times New Roman"/>
          <w:lang w:val="id-ID"/>
        </w:rPr>
        <w:t xml:space="preserve"> merupakan permasalahan yang harus segera </w:t>
      </w:r>
      <w:proofErr w:type="spellStart"/>
      <w:r w:rsidR="002E75C4" w:rsidRPr="005E1664">
        <w:rPr>
          <w:rFonts w:ascii="Cambria" w:hAnsi="Cambria" w:cs="Times New Roman"/>
          <w:lang w:val="id-ID"/>
        </w:rPr>
        <w:t>diminimalisir</w:t>
      </w:r>
      <w:proofErr w:type="spellEnd"/>
      <w:r w:rsidR="002E75C4" w:rsidRPr="005E1664">
        <w:rPr>
          <w:rFonts w:ascii="Cambria" w:hAnsi="Cambria" w:cs="Times New Roman"/>
          <w:lang w:val="id-ID"/>
        </w:rPr>
        <w:t xml:space="preserve"> oleh suatu daerah</w:t>
      </w:r>
    </w:p>
    <w:p w14:paraId="60BA446E" w14:textId="1E76A700" w:rsidR="00C96DA1" w:rsidRPr="005E1664" w:rsidRDefault="00C96DA1" w:rsidP="007C401B">
      <w:pPr>
        <w:spacing w:after="0" w:line="276" w:lineRule="auto"/>
        <w:ind w:right="-3" w:firstLine="709"/>
        <w:jc w:val="both"/>
        <w:rPr>
          <w:rFonts w:ascii="Cambria" w:hAnsi="Cambria"/>
          <w:lang w:val="id-ID"/>
        </w:rPr>
      </w:pPr>
      <w:r w:rsidRPr="005E1664">
        <w:rPr>
          <w:rFonts w:ascii="Cambria" w:hAnsi="Cambria"/>
          <w:lang w:val="id-ID"/>
        </w:rPr>
        <w:t>Pada penelitian</w:t>
      </w:r>
      <w:r w:rsidRPr="005E1664">
        <w:rPr>
          <w:rFonts w:ascii="Cambria" w:hAnsi="Cambria"/>
          <w:spacing w:val="1"/>
          <w:lang w:val="id-ID"/>
        </w:rPr>
        <w:t xml:space="preserve"> </w:t>
      </w:r>
      <w:r w:rsidRPr="005E1664">
        <w:rPr>
          <w:rFonts w:ascii="Cambria" w:hAnsi="Cambria"/>
          <w:lang w:val="id-ID"/>
        </w:rPr>
        <w:t>ini</w:t>
      </w:r>
      <w:r w:rsidRPr="005E1664">
        <w:rPr>
          <w:rFonts w:ascii="Cambria" w:hAnsi="Cambria"/>
          <w:spacing w:val="1"/>
          <w:lang w:val="id-ID"/>
        </w:rPr>
        <w:t xml:space="preserve"> peneliti </w:t>
      </w:r>
      <w:r w:rsidRPr="005E1664">
        <w:rPr>
          <w:rFonts w:ascii="Cambria" w:hAnsi="Cambria"/>
          <w:lang w:val="id-ID"/>
        </w:rPr>
        <w:t>berfokus</w:t>
      </w:r>
      <w:r w:rsidRPr="005E1664">
        <w:rPr>
          <w:rFonts w:ascii="Cambria" w:hAnsi="Cambria"/>
          <w:spacing w:val="1"/>
          <w:lang w:val="id-ID"/>
        </w:rPr>
        <w:t xml:space="preserve"> </w:t>
      </w:r>
      <w:r w:rsidRPr="005E1664">
        <w:rPr>
          <w:rFonts w:ascii="Cambria" w:hAnsi="Cambria"/>
          <w:lang w:val="id-ID"/>
        </w:rPr>
        <w:t>pada</w:t>
      </w:r>
      <w:r w:rsidRPr="005E1664">
        <w:rPr>
          <w:rFonts w:ascii="Cambria" w:hAnsi="Cambria"/>
          <w:spacing w:val="1"/>
          <w:lang w:val="id-ID"/>
        </w:rPr>
        <w:t xml:space="preserve"> </w:t>
      </w:r>
      <w:r w:rsidRPr="005E1664">
        <w:rPr>
          <w:rFonts w:ascii="Cambria" w:hAnsi="Cambria"/>
          <w:lang w:val="id-ID"/>
        </w:rPr>
        <w:t>upaya</w:t>
      </w:r>
      <w:r w:rsidRPr="005E1664">
        <w:rPr>
          <w:rFonts w:ascii="Cambria" w:hAnsi="Cambria"/>
          <w:spacing w:val="1"/>
          <w:lang w:val="id-ID"/>
        </w:rPr>
        <w:t xml:space="preserve"> </w:t>
      </w:r>
      <w:r w:rsidRPr="005E1664">
        <w:rPr>
          <w:rFonts w:ascii="Cambria" w:hAnsi="Cambria"/>
          <w:lang w:val="id-ID"/>
        </w:rPr>
        <w:t>untuk</w:t>
      </w:r>
      <w:r w:rsidRPr="005E1664">
        <w:rPr>
          <w:rFonts w:ascii="Cambria" w:hAnsi="Cambria"/>
          <w:spacing w:val="1"/>
          <w:lang w:val="id-ID"/>
        </w:rPr>
        <w:t xml:space="preserve"> </w:t>
      </w:r>
      <w:r w:rsidR="000D41AD" w:rsidRPr="005E1664">
        <w:rPr>
          <w:rFonts w:ascii="Cambria" w:hAnsi="Cambria" w:cs="Times New Roman"/>
          <w:lang w:val="id-ID"/>
        </w:rPr>
        <w:t xml:space="preserve">pencegahan dan penurunan </w:t>
      </w:r>
      <w:proofErr w:type="spellStart"/>
      <w:r w:rsidR="000D41AD" w:rsidRPr="007C401B">
        <w:rPr>
          <w:rFonts w:ascii="Cambria" w:hAnsi="Cambria" w:cs="Times New Roman"/>
          <w:i/>
          <w:iCs/>
          <w:lang w:val="id-ID"/>
        </w:rPr>
        <w:t>stunting</w:t>
      </w:r>
      <w:proofErr w:type="spellEnd"/>
      <w:r w:rsidR="000D41AD" w:rsidRPr="005E1664">
        <w:rPr>
          <w:rFonts w:ascii="Cambria" w:hAnsi="Cambria" w:cs="Times New Roman"/>
          <w:lang w:val="id-ID"/>
        </w:rPr>
        <w:t xml:space="preserve"> melalui Banyuwangi Tanggap </w:t>
      </w:r>
      <w:proofErr w:type="spellStart"/>
      <w:r w:rsidR="000D41AD" w:rsidRPr="007C401B">
        <w:rPr>
          <w:rFonts w:ascii="Cambria" w:hAnsi="Cambria" w:cs="Times New Roman"/>
          <w:i/>
          <w:iCs/>
          <w:lang w:val="id-ID"/>
        </w:rPr>
        <w:t>Stunting</w:t>
      </w:r>
      <w:proofErr w:type="spellEnd"/>
      <w:r w:rsidR="000D41AD" w:rsidRPr="005E1664">
        <w:rPr>
          <w:rFonts w:ascii="Cambria" w:hAnsi="Cambria" w:cs="Times New Roman"/>
          <w:lang w:val="id-ID"/>
        </w:rPr>
        <w:t xml:space="preserve"> di Kecamatan </w:t>
      </w:r>
      <w:proofErr w:type="spellStart"/>
      <w:r w:rsidR="000D41AD" w:rsidRPr="005E1664">
        <w:rPr>
          <w:rFonts w:ascii="Cambria" w:hAnsi="Cambria" w:cs="Times New Roman"/>
          <w:lang w:val="id-ID"/>
        </w:rPr>
        <w:t>Cluring</w:t>
      </w:r>
      <w:proofErr w:type="spellEnd"/>
      <w:r w:rsidRPr="005E1664">
        <w:rPr>
          <w:rFonts w:ascii="Cambria" w:hAnsi="Cambria"/>
          <w:lang w:val="id-ID"/>
        </w:rPr>
        <w:t>,</w:t>
      </w:r>
      <w:r w:rsidRPr="005E1664">
        <w:rPr>
          <w:rFonts w:ascii="Cambria" w:hAnsi="Cambria"/>
          <w:spacing w:val="1"/>
          <w:lang w:val="id-ID"/>
        </w:rPr>
        <w:t xml:space="preserve"> </w:t>
      </w:r>
      <w:r w:rsidR="000D41AD" w:rsidRPr="005E1664">
        <w:rPr>
          <w:rFonts w:ascii="Cambria" w:hAnsi="Cambria"/>
          <w:lang w:val="id-ID"/>
        </w:rPr>
        <w:t xml:space="preserve">untuk </w:t>
      </w:r>
      <w:r w:rsidR="000D41AD" w:rsidRPr="005E1664">
        <w:rPr>
          <w:rFonts w:ascii="Cambria" w:hAnsi="Cambria" w:cs="Times New Roman"/>
          <w:shd w:val="clear" w:color="auto" w:fill="FFFFFF"/>
          <w:lang w:val="id-ID"/>
        </w:rPr>
        <w:t xml:space="preserve">melakukan konvergensi pencegahan dan penurunan </w:t>
      </w:r>
      <w:proofErr w:type="spellStart"/>
      <w:r w:rsidR="000D41AD" w:rsidRPr="005E1664">
        <w:rPr>
          <w:rFonts w:ascii="Cambria" w:hAnsi="Cambria" w:cs="Times New Roman"/>
          <w:i/>
          <w:iCs/>
          <w:shd w:val="clear" w:color="auto" w:fill="FFFFFF"/>
          <w:lang w:val="id-ID"/>
        </w:rPr>
        <w:t>stunting</w:t>
      </w:r>
      <w:proofErr w:type="spellEnd"/>
      <w:r w:rsidR="000D41AD" w:rsidRPr="005E1664">
        <w:rPr>
          <w:rFonts w:ascii="Cambria" w:hAnsi="Cambria" w:cs="Times New Roman"/>
          <w:shd w:val="clear" w:color="auto" w:fill="FFFFFF"/>
          <w:lang w:val="id-ID"/>
        </w:rPr>
        <w:t xml:space="preserve"> pemerintah Kabupaten Banyuwangi mengeluarkan Peraturan Bupati No. 68 Tahun 2020. </w:t>
      </w:r>
      <w:r w:rsidR="003B237F" w:rsidRPr="005E1664">
        <w:rPr>
          <w:rFonts w:ascii="Cambria" w:hAnsi="Cambria"/>
          <w:lang w:val="id-ID"/>
        </w:rPr>
        <w:t xml:space="preserve"> </w:t>
      </w:r>
      <w:r w:rsidR="000D41AD" w:rsidRPr="005E1664">
        <w:rPr>
          <w:rFonts w:ascii="Cambria" w:hAnsi="Cambria" w:cs="Times New Roman"/>
          <w:shd w:val="clear" w:color="auto" w:fill="FFFFFF"/>
          <w:lang w:val="id-ID"/>
        </w:rPr>
        <w:t xml:space="preserve">Dalam peraturan tersebut terdapat strategi pendekatan dalam konvergensi pencegahan </w:t>
      </w:r>
      <w:proofErr w:type="spellStart"/>
      <w:r w:rsidR="000D41AD" w:rsidRPr="005E1664">
        <w:rPr>
          <w:rFonts w:ascii="Cambria" w:hAnsi="Cambria" w:cs="Times New Roman"/>
          <w:i/>
          <w:iCs/>
          <w:shd w:val="clear" w:color="auto" w:fill="FFFFFF"/>
          <w:lang w:val="id-ID"/>
        </w:rPr>
        <w:t>stunting</w:t>
      </w:r>
      <w:proofErr w:type="spellEnd"/>
      <w:r w:rsidR="000D41AD" w:rsidRPr="005E1664">
        <w:rPr>
          <w:rFonts w:ascii="Cambria" w:hAnsi="Cambria" w:cs="Times New Roman"/>
          <w:shd w:val="clear" w:color="auto" w:fill="FFFFFF"/>
          <w:lang w:val="id-ID"/>
        </w:rPr>
        <w:t xml:space="preserve"> dengan melakukan bentuk intervensi yang dilakukan pemerintah melalui lintas sektor seperti camat, kepolisian, TNI, Kades, Pendidikan, </w:t>
      </w:r>
      <w:proofErr w:type="spellStart"/>
      <w:r w:rsidR="000D41AD" w:rsidRPr="005E1664">
        <w:rPr>
          <w:rFonts w:ascii="Cambria" w:hAnsi="Cambria" w:cs="Times New Roman"/>
          <w:shd w:val="clear" w:color="auto" w:fill="FFFFFF"/>
          <w:lang w:val="id-ID"/>
        </w:rPr>
        <w:t>Kemenag</w:t>
      </w:r>
      <w:proofErr w:type="spellEnd"/>
      <w:r w:rsidR="000D41AD" w:rsidRPr="005E1664">
        <w:rPr>
          <w:rFonts w:ascii="Cambria" w:hAnsi="Cambria" w:cs="Times New Roman"/>
          <w:shd w:val="clear" w:color="auto" w:fill="FFFFFF"/>
          <w:lang w:val="id-ID"/>
        </w:rPr>
        <w:t xml:space="preserve">, pengairan, BKKBN, dan Pertanian melalui program yang </w:t>
      </w:r>
      <w:proofErr w:type="spellStart"/>
      <w:r w:rsidR="000D41AD" w:rsidRPr="005E1664">
        <w:rPr>
          <w:rFonts w:ascii="Cambria" w:hAnsi="Cambria" w:cs="Times New Roman"/>
          <w:shd w:val="clear" w:color="auto" w:fill="FFFFFF"/>
          <w:lang w:val="id-ID"/>
        </w:rPr>
        <w:t>digaungkan</w:t>
      </w:r>
      <w:proofErr w:type="spellEnd"/>
      <w:r w:rsidR="000D41AD" w:rsidRPr="005E1664">
        <w:rPr>
          <w:rFonts w:ascii="Cambria" w:hAnsi="Cambria" w:cs="Times New Roman"/>
          <w:shd w:val="clear" w:color="auto" w:fill="FFFFFF"/>
          <w:lang w:val="id-ID"/>
        </w:rPr>
        <w:t xml:space="preserve"> oleh pemerintah Kabupaten Banyuwangi yaitu Banyuwangi Tanggap </w:t>
      </w:r>
      <w:proofErr w:type="spellStart"/>
      <w:r w:rsidR="000D41AD" w:rsidRPr="005E1664">
        <w:rPr>
          <w:rFonts w:ascii="Cambria" w:hAnsi="Cambria" w:cs="Times New Roman"/>
          <w:i/>
          <w:iCs/>
          <w:shd w:val="clear" w:color="auto" w:fill="FFFFFF"/>
          <w:lang w:val="id-ID"/>
        </w:rPr>
        <w:t>Stunting</w:t>
      </w:r>
      <w:proofErr w:type="spellEnd"/>
      <w:r w:rsidR="000D41AD" w:rsidRPr="005E1664">
        <w:rPr>
          <w:rFonts w:ascii="Cambria" w:hAnsi="Cambria" w:cs="Times New Roman"/>
          <w:shd w:val="clear" w:color="auto" w:fill="FFFFFF"/>
          <w:lang w:val="id-ID"/>
        </w:rPr>
        <w:t xml:space="preserve"> (BTS). </w:t>
      </w:r>
    </w:p>
    <w:p w14:paraId="038B2A54" w14:textId="77777777" w:rsidR="00DF1D31" w:rsidRPr="005E1664" w:rsidRDefault="00DF1D31" w:rsidP="007C401B">
      <w:pPr>
        <w:pStyle w:val="BodyText"/>
        <w:spacing w:line="276" w:lineRule="auto"/>
        <w:ind w:left="0" w:right="76"/>
        <w:rPr>
          <w:lang w:val="id-ID"/>
        </w:rPr>
      </w:pPr>
    </w:p>
    <w:p w14:paraId="64E01CC1" w14:textId="77777777" w:rsidR="00053FBC" w:rsidRPr="005E1664" w:rsidRDefault="00C96DA1" w:rsidP="007C401B">
      <w:pPr>
        <w:spacing w:line="276" w:lineRule="auto"/>
        <w:jc w:val="both"/>
        <w:rPr>
          <w:rFonts w:ascii="Cambria" w:eastAsia="Cambria" w:hAnsi="Cambria" w:cs="Cambria"/>
          <w:b/>
          <w:lang w:val="id-ID"/>
        </w:rPr>
      </w:pPr>
      <w:r w:rsidRPr="005E1664">
        <w:rPr>
          <w:rFonts w:ascii="Cambria" w:eastAsia="Cambria" w:hAnsi="Cambria" w:cs="Cambria"/>
          <w:b/>
          <w:lang w:val="id-ID"/>
        </w:rPr>
        <w:t>METODE PENELITIAN</w:t>
      </w:r>
    </w:p>
    <w:p w14:paraId="04BC0E6E" w14:textId="15BA340E" w:rsidR="00C96DA1" w:rsidRPr="005E1664" w:rsidRDefault="00C96DA1" w:rsidP="007C1850">
      <w:pPr>
        <w:pStyle w:val="BodyText"/>
        <w:spacing w:line="276" w:lineRule="auto"/>
        <w:ind w:left="0" w:right="-3" w:firstLine="709"/>
        <w:rPr>
          <w:spacing w:val="-1"/>
          <w:lang w:val="id-ID"/>
        </w:rPr>
      </w:pPr>
      <w:r w:rsidRPr="005E1664">
        <w:rPr>
          <w:spacing w:val="-1"/>
          <w:lang w:val="id-ID"/>
        </w:rPr>
        <w:t xml:space="preserve">Penelitian ini merupakan jenis penelitian kualitatif dengan metode deskriptif. Metode kualitatif </w:t>
      </w:r>
      <w:r w:rsidRPr="005E1664">
        <w:rPr>
          <w:lang w:val="id-ID"/>
        </w:rPr>
        <w:t>digunakan</w:t>
      </w:r>
      <w:r w:rsidRPr="005E1664">
        <w:rPr>
          <w:spacing w:val="1"/>
          <w:lang w:val="id-ID"/>
        </w:rPr>
        <w:t xml:space="preserve"> </w:t>
      </w:r>
      <w:r w:rsidRPr="005E1664">
        <w:rPr>
          <w:lang w:val="id-ID"/>
        </w:rPr>
        <w:t>untuk</w:t>
      </w:r>
      <w:r w:rsidRPr="005E1664">
        <w:rPr>
          <w:spacing w:val="1"/>
          <w:lang w:val="id-ID"/>
        </w:rPr>
        <w:t xml:space="preserve"> </w:t>
      </w:r>
      <w:r w:rsidRPr="005E1664">
        <w:rPr>
          <w:lang w:val="id-ID"/>
        </w:rPr>
        <w:t>mendapatkan</w:t>
      </w:r>
      <w:r w:rsidRPr="005E1664">
        <w:rPr>
          <w:spacing w:val="1"/>
          <w:lang w:val="id-ID"/>
        </w:rPr>
        <w:t xml:space="preserve"> </w:t>
      </w:r>
      <w:r w:rsidRPr="005E1664">
        <w:rPr>
          <w:lang w:val="id-ID"/>
        </w:rPr>
        <w:t>data</w:t>
      </w:r>
      <w:r w:rsidRPr="005E1664">
        <w:rPr>
          <w:spacing w:val="1"/>
          <w:lang w:val="id-ID"/>
        </w:rPr>
        <w:t xml:space="preserve"> </w:t>
      </w:r>
      <w:r w:rsidRPr="005E1664">
        <w:rPr>
          <w:lang w:val="id-ID"/>
        </w:rPr>
        <w:t>yang</w:t>
      </w:r>
      <w:r w:rsidRPr="005E1664">
        <w:rPr>
          <w:spacing w:val="-57"/>
          <w:lang w:val="id-ID"/>
        </w:rPr>
        <w:t xml:space="preserve"> </w:t>
      </w:r>
      <w:r w:rsidRPr="005E1664">
        <w:rPr>
          <w:lang w:val="id-ID"/>
        </w:rPr>
        <w:t>mendalam, sebuah data yang mengandung makna adalah data yang empiris</w:t>
      </w:r>
      <w:r w:rsidRPr="005E1664">
        <w:rPr>
          <w:spacing w:val="-57"/>
          <w:lang w:val="id-ID"/>
        </w:rPr>
        <w:t xml:space="preserve"> </w:t>
      </w:r>
      <w:r w:rsidRPr="005E1664">
        <w:rPr>
          <w:lang w:val="id-ID"/>
        </w:rPr>
        <w:t>Pada penelitian ini, peneliti menggunakan penelitian deskriptif kualitatif dengan</w:t>
      </w:r>
      <w:r w:rsidRPr="005E1664">
        <w:rPr>
          <w:spacing w:val="1"/>
          <w:lang w:val="id-ID"/>
        </w:rPr>
        <w:t xml:space="preserve"> </w:t>
      </w:r>
      <w:r w:rsidRPr="005E1664">
        <w:rPr>
          <w:lang w:val="id-ID"/>
        </w:rPr>
        <w:t>maksud memberi gambaran yang komprehensif dan mendalam terhadap situasi</w:t>
      </w:r>
      <w:r w:rsidRPr="005E1664">
        <w:rPr>
          <w:spacing w:val="1"/>
          <w:lang w:val="id-ID"/>
        </w:rPr>
        <w:t xml:space="preserve"> </w:t>
      </w:r>
      <w:r w:rsidRPr="005E1664">
        <w:rPr>
          <w:lang w:val="id-ID"/>
        </w:rPr>
        <w:t>atau</w:t>
      </w:r>
      <w:r w:rsidRPr="005E1664">
        <w:rPr>
          <w:spacing w:val="1"/>
          <w:lang w:val="id-ID"/>
        </w:rPr>
        <w:t xml:space="preserve"> </w:t>
      </w:r>
      <w:r w:rsidRPr="005E1664">
        <w:rPr>
          <w:lang w:val="id-ID"/>
        </w:rPr>
        <w:t>proses</w:t>
      </w:r>
      <w:r w:rsidRPr="005E1664">
        <w:rPr>
          <w:spacing w:val="1"/>
          <w:lang w:val="id-ID"/>
        </w:rPr>
        <w:t xml:space="preserve"> </w:t>
      </w:r>
      <w:r w:rsidRPr="005E1664">
        <w:rPr>
          <w:lang w:val="id-ID"/>
        </w:rPr>
        <w:t>yang</w:t>
      </w:r>
      <w:r w:rsidRPr="005E1664">
        <w:rPr>
          <w:spacing w:val="1"/>
          <w:lang w:val="id-ID"/>
        </w:rPr>
        <w:t xml:space="preserve"> </w:t>
      </w:r>
      <w:r w:rsidRPr="005E1664">
        <w:rPr>
          <w:lang w:val="id-ID"/>
        </w:rPr>
        <w:t>diteliti,</w:t>
      </w:r>
      <w:r w:rsidRPr="005E1664">
        <w:rPr>
          <w:spacing w:val="1"/>
          <w:lang w:val="id-ID"/>
        </w:rPr>
        <w:t xml:space="preserve"> </w:t>
      </w:r>
      <w:r w:rsidRPr="005E1664">
        <w:rPr>
          <w:lang w:val="id-ID"/>
        </w:rPr>
        <w:t>dan</w:t>
      </w:r>
      <w:r w:rsidRPr="005E1664">
        <w:rPr>
          <w:spacing w:val="1"/>
          <w:lang w:val="id-ID"/>
        </w:rPr>
        <w:t xml:space="preserve"> </w:t>
      </w:r>
      <w:r w:rsidRPr="005E1664">
        <w:rPr>
          <w:lang w:val="id-ID"/>
        </w:rPr>
        <w:t>juga</w:t>
      </w:r>
      <w:r w:rsidRPr="005E1664">
        <w:rPr>
          <w:spacing w:val="1"/>
          <w:lang w:val="id-ID"/>
        </w:rPr>
        <w:t xml:space="preserve"> </w:t>
      </w:r>
      <w:r w:rsidRPr="005E1664">
        <w:rPr>
          <w:lang w:val="id-ID"/>
        </w:rPr>
        <w:t>untuk</w:t>
      </w:r>
      <w:r w:rsidRPr="005E1664">
        <w:rPr>
          <w:spacing w:val="1"/>
          <w:lang w:val="id-ID"/>
        </w:rPr>
        <w:t xml:space="preserve"> </w:t>
      </w:r>
      <w:r w:rsidRPr="005E1664">
        <w:rPr>
          <w:lang w:val="id-ID"/>
        </w:rPr>
        <w:t>mendeskripsikan</w:t>
      </w:r>
      <w:r w:rsidRPr="005E1664">
        <w:rPr>
          <w:spacing w:val="1"/>
          <w:lang w:val="id-ID"/>
        </w:rPr>
        <w:t xml:space="preserve"> </w:t>
      </w:r>
      <w:r w:rsidRPr="005E1664">
        <w:rPr>
          <w:lang w:val="id-ID"/>
        </w:rPr>
        <w:t>secara</w:t>
      </w:r>
      <w:r w:rsidRPr="005E1664">
        <w:rPr>
          <w:spacing w:val="1"/>
          <w:lang w:val="id-ID"/>
        </w:rPr>
        <w:t xml:space="preserve"> </w:t>
      </w:r>
      <w:r w:rsidRPr="005E1664">
        <w:rPr>
          <w:lang w:val="id-ID"/>
        </w:rPr>
        <w:t>mendalam</w:t>
      </w:r>
      <w:r w:rsidRPr="005E1664">
        <w:rPr>
          <w:spacing w:val="1"/>
          <w:lang w:val="id-ID"/>
        </w:rPr>
        <w:t xml:space="preserve"> </w:t>
      </w:r>
      <w:r w:rsidRPr="005E1664">
        <w:rPr>
          <w:lang w:val="id-ID"/>
        </w:rPr>
        <w:t>terhadap</w:t>
      </w:r>
      <w:r w:rsidRPr="005E1664">
        <w:rPr>
          <w:spacing w:val="1"/>
          <w:lang w:val="id-ID"/>
        </w:rPr>
        <w:t xml:space="preserve"> </w:t>
      </w:r>
      <w:r w:rsidRPr="005E1664">
        <w:rPr>
          <w:lang w:val="id-ID"/>
        </w:rPr>
        <w:t>kajian</w:t>
      </w:r>
      <w:r w:rsidRPr="005E1664">
        <w:rPr>
          <w:spacing w:val="1"/>
          <w:lang w:val="id-ID"/>
        </w:rPr>
        <w:t xml:space="preserve"> </w:t>
      </w:r>
      <w:r w:rsidRPr="005E1664">
        <w:rPr>
          <w:lang w:val="id-ID"/>
        </w:rPr>
        <w:t>penelitian</w:t>
      </w:r>
      <w:r w:rsidRPr="005E1664">
        <w:rPr>
          <w:spacing w:val="1"/>
          <w:lang w:val="id-ID"/>
        </w:rPr>
        <w:t xml:space="preserve"> </w:t>
      </w:r>
      <w:r w:rsidRPr="005E1664">
        <w:rPr>
          <w:lang w:val="id-ID"/>
        </w:rPr>
        <w:t>tentang</w:t>
      </w:r>
      <w:r w:rsidRPr="005E1664">
        <w:rPr>
          <w:spacing w:val="1"/>
          <w:lang w:val="id-ID"/>
        </w:rPr>
        <w:t xml:space="preserve"> </w:t>
      </w:r>
      <w:r w:rsidR="00DF1D31" w:rsidRPr="005E1664">
        <w:rPr>
          <w:rFonts w:cs="Times New Roman"/>
          <w:lang w:val="id-ID"/>
        </w:rPr>
        <w:t xml:space="preserve">implementasi pencegahan dan penurunan </w:t>
      </w:r>
      <w:proofErr w:type="spellStart"/>
      <w:r w:rsidR="00DF1D31" w:rsidRPr="007C401B">
        <w:rPr>
          <w:rFonts w:cs="Times New Roman"/>
          <w:i/>
          <w:iCs/>
          <w:lang w:val="id-ID"/>
        </w:rPr>
        <w:t>stunting</w:t>
      </w:r>
      <w:proofErr w:type="spellEnd"/>
      <w:r w:rsidR="00DF1D31" w:rsidRPr="005E1664">
        <w:rPr>
          <w:rFonts w:cs="Times New Roman"/>
          <w:lang w:val="id-ID"/>
        </w:rPr>
        <w:t xml:space="preserve"> melalui Banyuwangi Tanggap </w:t>
      </w:r>
      <w:proofErr w:type="spellStart"/>
      <w:r w:rsidR="00DF1D31" w:rsidRPr="007C401B">
        <w:rPr>
          <w:rFonts w:cs="Times New Roman"/>
          <w:i/>
          <w:iCs/>
          <w:lang w:val="id-ID"/>
        </w:rPr>
        <w:t>Stunting</w:t>
      </w:r>
      <w:proofErr w:type="spellEnd"/>
      <w:r w:rsidRPr="005E1664">
        <w:rPr>
          <w:spacing w:val="1"/>
          <w:lang w:val="id-ID"/>
        </w:rPr>
        <w:t xml:space="preserve"> </w:t>
      </w:r>
      <w:r w:rsidRPr="005E1664">
        <w:rPr>
          <w:lang w:val="id-ID"/>
        </w:rPr>
        <w:t>Sehingga,</w:t>
      </w:r>
      <w:r w:rsidRPr="005E1664">
        <w:rPr>
          <w:spacing w:val="1"/>
          <w:lang w:val="id-ID"/>
        </w:rPr>
        <w:t xml:space="preserve"> </w:t>
      </w:r>
      <w:r w:rsidRPr="005E1664">
        <w:rPr>
          <w:lang w:val="id-ID"/>
        </w:rPr>
        <w:t>mampu</w:t>
      </w:r>
      <w:r w:rsidRPr="005E1664">
        <w:rPr>
          <w:spacing w:val="1"/>
          <w:lang w:val="id-ID"/>
        </w:rPr>
        <w:t xml:space="preserve"> </w:t>
      </w:r>
      <w:r w:rsidRPr="005E1664">
        <w:rPr>
          <w:lang w:val="id-ID"/>
        </w:rPr>
        <w:t>menjawab</w:t>
      </w:r>
      <w:r w:rsidRPr="005E1664">
        <w:rPr>
          <w:spacing w:val="1"/>
          <w:lang w:val="id-ID"/>
        </w:rPr>
        <w:t xml:space="preserve"> </w:t>
      </w:r>
      <w:r w:rsidRPr="005E1664">
        <w:rPr>
          <w:lang w:val="id-ID"/>
        </w:rPr>
        <w:t>kebenaran</w:t>
      </w:r>
      <w:r w:rsidRPr="005E1664">
        <w:rPr>
          <w:spacing w:val="-1"/>
          <w:lang w:val="id-ID"/>
        </w:rPr>
        <w:t xml:space="preserve"> </w:t>
      </w:r>
      <w:r w:rsidRPr="005E1664">
        <w:rPr>
          <w:lang w:val="id-ID"/>
        </w:rPr>
        <w:t>pada</w:t>
      </w:r>
      <w:r w:rsidRPr="005E1664">
        <w:rPr>
          <w:spacing w:val="-1"/>
          <w:lang w:val="id-ID"/>
        </w:rPr>
        <w:t xml:space="preserve"> </w:t>
      </w:r>
      <w:r w:rsidRPr="005E1664">
        <w:rPr>
          <w:lang w:val="id-ID"/>
        </w:rPr>
        <w:t>suatu fenomena</w:t>
      </w:r>
      <w:r w:rsidRPr="005E1664">
        <w:rPr>
          <w:spacing w:val="2"/>
          <w:lang w:val="id-ID"/>
        </w:rPr>
        <w:t xml:space="preserve"> </w:t>
      </w:r>
      <w:r w:rsidRPr="005E1664">
        <w:rPr>
          <w:lang w:val="id-ID"/>
        </w:rPr>
        <w:t>yang</w:t>
      </w:r>
      <w:r w:rsidRPr="005E1664">
        <w:rPr>
          <w:spacing w:val="-3"/>
          <w:lang w:val="id-ID"/>
        </w:rPr>
        <w:t xml:space="preserve"> </w:t>
      </w:r>
      <w:r w:rsidRPr="005E1664">
        <w:rPr>
          <w:lang w:val="id-ID"/>
        </w:rPr>
        <w:t>terjadi pada objek</w:t>
      </w:r>
      <w:r w:rsidRPr="005E1664">
        <w:rPr>
          <w:spacing w:val="-1"/>
          <w:lang w:val="id-ID"/>
        </w:rPr>
        <w:t xml:space="preserve"> </w:t>
      </w:r>
      <w:r w:rsidRPr="005E1664">
        <w:rPr>
          <w:lang w:val="id-ID"/>
        </w:rPr>
        <w:t xml:space="preserve">penelitian. </w:t>
      </w:r>
      <w:r w:rsidRPr="005E1664">
        <w:rPr>
          <w:spacing w:val="-1"/>
          <w:lang w:val="id-ID"/>
        </w:rPr>
        <w:t xml:space="preserve">Menurut Lincoln dalam </w:t>
      </w:r>
      <w:r w:rsidR="009F2A12" w:rsidRPr="005E1664">
        <w:rPr>
          <w:spacing w:val="-1"/>
          <w:lang w:val="id-ID"/>
        </w:rPr>
        <w:fldChar w:fldCharType="begin" w:fldLock="1"/>
      </w:r>
      <w:r w:rsidR="009F2A12" w:rsidRPr="005E1664">
        <w:rPr>
          <w:spacing w:val="-1"/>
          <w:lang w:val="id-ID"/>
        </w:rPr>
        <w:instrText>ADDIN CSL_CITATION {"citationItems":[{"id":"ITEM-1","itemData":{"DOI":"10.21831/hum.v21i1.38075","ISSN":"1412-1271","abstract":"Tujuan artikel ini untuk memahami desain metode penelitian kualitatif. Metode yang digunakan adalah studi pustaka (library research), pengumpulan data dengan cara mencari sumber dan merkontruksi dari berbagai sumber seperti buku, jurnal, dan riset-riset yang sudah ada. Hasilnya bahwa penelitian kualitatif dilakukan dengan desain penelitian yang temuan-temuannya tidak didapatkan melalui prosedur statistik atau dalam bentuk hitungan, melainkan bertujuan mengungkapkan fenomena secara holistik-kontekstual dengan pengumpulan data dari latar/setting alamiah dan memanfaatkanpeneliti sebagai instrument kunci. Penelitian kualiatif memiliki sifat deskriptif dan cenderung menggunakan analisis pendekatan induktif, sehingga proses dan makna berdasarkan perspektif subyek lebih ditonjolkan dalam penelitian kualitatif ini. Desain penelitian kualitatif ini dapat dijadikan sebagai metode dalam penelitian, karena desainnya dijabarkan secara komprehensif yang mudah untuk dipahami oleh kalangan peneliti dan akademisi. The purpose of this article is to understand the design of qualitative research methods. The method used is library research, data collection by searching for sources, and reconstruction from various sources such as books, journals, and existing researches. The result is that qualitative research is conducted with a research design where the findings are not obtained through statistical procedures or in the form of calculations, but rather aim to reveal phenomena in a holistic-contextual manner by collecting data from natural settings and utilizing the researcher as a key instrument. Qualitative research has a descriptive nature and tends to use an inductive approach analysis so that the process and meaning based on the subject's perspective are emphasized more in this qualitative research. This qualitative research design can be used as a method in research because the design is described in a comprehensive manner that is easy to understand by researchers and academics.","author":[{"dropping-particle":"","family":"Fadli","given":"Muhammad Rijal","non-dropping-particle":"","parse-names":false,"suffix":""}],"container-title":"Jurnal Kajian Ilmiah Humanika","id":"ITEM-1","issue":"1","issued":{"date-parts":[["2021"]]},"page":"33-54","title":"Memahami desain metode penelitian kualitatif","type":"article-journal","volume":"21"},"uris":["http://www.mendeley.com/documents/?uuid=d24ee0ea-7a3e-4aeb-a5f3-2e3812147a55"]}],"mendeley":{"formattedCitation":"(Fadli, 2021)","manualFormatting":"Fadli, (2021)","plainTextFormattedCitation":"(Fadli, 2021)","previouslyFormattedCitation":"(Fadli, 2021)"},"properties":{"noteIndex":0},"schema":"https://github.com/citation-style-language/schema/raw/master/csl-citation.json"}</w:instrText>
      </w:r>
      <w:r w:rsidR="009F2A12" w:rsidRPr="005E1664">
        <w:rPr>
          <w:spacing w:val="-1"/>
          <w:lang w:val="id-ID"/>
        </w:rPr>
        <w:fldChar w:fldCharType="separate"/>
      </w:r>
      <w:r w:rsidR="009F2A12" w:rsidRPr="005E1664">
        <w:rPr>
          <w:noProof/>
          <w:spacing w:val="-1"/>
          <w:lang w:val="id-ID"/>
        </w:rPr>
        <w:t>Fadli, (2021)</w:t>
      </w:r>
      <w:r w:rsidR="009F2A12" w:rsidRPr="005E1664">
        <w:rPr>
          <w:spacing w:val="-1"/>
          <w:lang w:val="id-ID"/>
        </w:rPr>
        <w:fldChar w:fldCharType="end"/>
      </w:r>
      <w:r w:rsidR="009F2A12" w:rsidRPr="005E1664">
        <w:rPr>
          <w:spacing w:val="-1"/>
          <w:lang w:val="id-ID"/>
        </w:rPr>
        <w:t xml:space="preserve"> </w:t>
      </w:r>
      <w:r w:rsidRPr="005E1664">
        <w:rPr>
          <w:spacing w:val="-1"/>
          <w:lang w:val="id-ID"/>
        </w:rPr>
        <w:t xml:space="preserve">menyatakan bahwa penelitian kualitatif adalah penelitian yang menggunakan latar alam dengan maksud untuk menafsirkan fenomena yang terjadi dan dilakukan dengan melibatkan berbagai metode yang ada, menurut Setiawan dalam </w:t>
      </w:r>
      <w:r w:rsidR="009F2A12" w:rsidRPr="005E1664">
        <w:rPr>
          <w:spacing w:val="-1"/>
          <w:lang w:val="id-ID"/>
        </w:rPr>
        <w:fldChar w:fldCharType="begin" w:fldLock="1"/>
      </w:r>
      <w:r w:rsidR="009F2A12" w:rsidRPr="005E1664">
        <w:rPr>
          <w:spacing w:val="-1"/>
          <w:lang w:val="id-ID"/>
        </w:rPr>
        <w:instrText>ADDIN CSL_CITATION {"citationItems":[{"id":"ITEM-1","itemData":{"DOI":"10.33487/edumaspul.v6i1.3394","ISSN":"2548-8201","abstract":"This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Pendidikan","id":"ITEM-1","issue":"1","issued":{"date-parts":[["2022"]]},"page":"974-980","title":"Metode Penelitian Kualitatif Studi Pustaka","type":"article-journal","volume":"6"},"uris":["http://www.mendeley.com/documents/?uuid=14b32472-09d3-4666-b7d7-f458ac106f61"]}],"mendeley":{"formattedCitation":"(Adlini et al., 2022)","manualFormatting":"Adlini et al., (2022)","plainTextFormattedCitation":"(Adlini et al., 2022)","previouslyFormattedCitation":"(Adlini et al., 2022)"},"properties":{"noteIndex":0},"schema":"https://github.com/citation-style-language/schema/raw/master/csl-citation.json"}</w:instrText>
      </w:r>
      <w:r w:rsidR="009F2A12" w:rsidRPr="005E1664">
        <w:rPr>
          <w:spacing w:val="-1"/>
          <w:lang w:val="id-ID"/>
        </w:rPr>
        <w:fldChar w:fldCharType="separate"/>
      </w:r>
      <w:r w:rsidR="009F2A12" w:rsidRPr="005E1664">
        <w:rPr>
          <w:noProof/>
          <w:spacing w:val="-1"/>
          <w:lang w:val="id-ID"/>
        </w:rPr>
        <w:t>Adlini et al., (2022)</w:t>
      </w:r>
      <w:r w:rsidR="009F2A12" w:rsidRPr="005E1664">
        <w:rPr>
          <w:spacing w:val="-1"/>
          <w:lang w:val="id-ID"/>
        </w:rPr>
        <w:fldChar w:fldCharType="end"/>
      </w:r>
      <w:r w:rsidRPr="005E1664">
        <w:rPr>
          <w:spacing w:val="-1"/>
          <w:lang w:val="id-ID"/>
        </w:rPr>
        <w:t xml:space="preserve"> menjelaskan bahwa, jenis penelitian deskriptif kualitatif bertujuan untuk memberikan deskripsi, penjelasan, serta validasi terhadap fenomena yang diteliti. Penelitian ini bertujuan </w:t>
      </w:r>
      <w:r w:rsidR="00DF1D31" w:rsidRPr="005E1664">
        <w:rPr>
          <w:lang w:val="id-ID"/>
        </w:rPr>
        <w:t xml:space="preserve">untuk </w:t>
      </w:r>
      <w:r w:rsidR="00DF1D31" w:rsidRPr="005E1664">
        <w:rPr>
          <w:rFonts w:cs="Times New Roman"/>
          <w:lang w:val="id-ID"/>
        </w:rPr>
        <w:t xml:space="preserve">mengetahui dan menganalisis tentang implementasi pencegahan dan penurunan </w:t>
      </w:r>
      <w:proofErr w:type="spellStart"/>
      <w:r w:rsidR="00DF1D31" w:rsidRPr="007C401B">
        <w:rPr>
          <w:rFonts w:cs="Times New Roman"/>
          <w:i/>
          <w:iCs/>
          <w:lang w:val="id-ID"/>
        </w:rPr>
        <w:t>stunting</w:t>
      </w:r>
      <w:proofErr w:type="spellEnd"/>
      <w:r w:rsidR="00DF1D31" w:rsidRPr="005E1664">
        <w:rPr>
          <w:rFonts w:cs="Times New Roman"/>
          <w:lang w:val="id-ID"/>
        </w:rPr>
        <w:t xml:space="preserve"> melalui Banyuwangi Tanggap </w:t>
      </w:r>
      <w:proofErr w:type="spellStart"/>
      <w:r w:rsidR="00DF1D31" w:rsidRPr="007C401B">
        <w:rPr>
          <w:rFonts w:cs="Times New Roman"/>
          <w:i/>
          <w:iCs/>
          <w:lang w:val="id-ID"/>
        </w:rPr>
        <w:t>Stunting</w:t>
      </w:r>
      <w:proofErr w:type="spellEnd"/>
      <w:r w:rsidR="00D95D35" w:rsidRPr="005E1664">
        <w:rPr>
          <w:rFonts w:cs="Times New Roman"/>
          <w:lang w:val="id-ID"/>
        </w:rPr>
        <w:t xml:space="preserve">. Keabsahan data sangat diperlukan di dalam penelitian ini, </w:t>
      </w:r>
      <w:r w:rsidR="007A4FFC" w:rsidRPr="005E1664">
        <w:rPr>
          <w:rFonts w:cs="Times New Roman"/>
          <w:lang w:val="id-ID"/>
        </w:rPr>
        <w:t xml:space="preserve">dengan menggunakan </w:t>
      </w:r>
      <w:r w:rsidR="007C401B" w:rsidRPr="005E1664">
        <w:rPr>
          <w:rFonts w:cs="Times New Roman"/>
          <w:lang w:val="id-ID"/>
        </w:rPr>
        <w:t>triangulasi</w:t>
      </w:r>
      <w:r w:rsidR="007A4FFC" w:rsidRPr="005E1664">
        <w:rPr>
          <w:rFonts w:cs="Times New Roman"/>
          <w:lang w:val="id-ID"/>
        </w:rPr>
        <w:t xml:space="preserve"> </w:t>
      </w:r>
      <w:r w:rsidR="007A4FFC" w:rsidRPr="005E1664">
        <w:rPr>
          <w:rFonts w:cs="Times New Roman"/>
          <w:lang w:val="id-ID" w:eastAsia="id-ID"/>
        </w:rPr>
        <w:t xml:space="preserve">menurut Susan </w:t>
      </w:r>
      <w:proofErr w:type="spellStart"/>
      <w:r w:rsidR="007A4FFC" w:rsidRPr="005E1664">
        <w:rPr>
          <w:rFonts w:cs="Times New Roman"/>
          <w:lang w:val="id-ID" w:eastAsia="id-ID"/>
        </w:rPr>
        <w:t>Stainback</w:t>
      </w:r>
      <w:proofErr w:type="spellEnd"/>
      <w:r w:rsidR="007A4FFC" w:rsidRPr="005E1664">
        <w:rPr>
          <w:rFonts w:cs="Times New Roman"/>
          <w:lang w:val="id-ID" w:eastAsia="id-ID"/>
        </w:rPr>
        <w:t xml:space="preserve"> dalam </w:t>
      </w:r>
      <w:sdt>
        <w:sdtPr>
          <w:rPr>
            <w:rFonts w:cs="Times New Roman"/>
            <w:lang w:val="id-ID" w:eastAsia="id-ID"/>
          </w:rPr>
          <w:tag w:val="MENDELEY_CITATION_v3_eyJjaXRhdGlvbklEIjoiTUVOREVMRVlfQ0lUQVRJT05"/>
          <w:id w:val="28076027"/>
          <w:placeholder>
            <w:docPart w:val="C6922483027F491CAC2C2BCE0FFFBAD4"/>
          </w:placeholder>
        </w:sdtPr>
        <w:sdtContent>
          <w:r w:rsidR="007A4FFC" w:rsidRPr="005E1664">
            <w:rPr>
              <w:rFonts w:cs="Times New Roman"/>
              <w:lang w:val="id-ID" w:eastAsia="id-ID"/>
            </w:rPr>
            <w:t>(Sugiyono, 2007)</w:t>
          </w:r>
        </w:sdtContent>
      </w:sdt>
      <w:r w:rsidR="007A4FFC" w:rsidRPr="005E1664">
        <w:rPr>
          <w:rFonts w:cs="Times New Roman"/>
          <w:lang w:val="id-ID" w:eastAsia="id-ID"/>
        </w:rPr>
        <w:t xml:space="preserve"> tujuan triangulasi adalah pemahaman seseorang dapat ditingkatkan tentang apa saja yang sedang diteliti, bukanlah untuk menentukan kebenaran tentang kejadian sosial yang sepadan. Tujuan triangulasi bukan untuk memahami kejadian sosial yang sepadan, tetapi lebih pada peningkatan pemahaman partisipan tentang data dan fakta yang dimilikinya</w:t>
      </w:r>
      <w:r w:rsidR="003836B1" w:rsidRPr="005E1664">
        <w:rPr>
          <w:rFonts w:cs="Times New Roman"/>
          <w:lang w:val="id-ID" w:eastAsia="id-ID"/>
        </w:rPr>
        <w:t xml:space="preserve">. Teknik analisis data dalam penelitian ini menggunakan metode observasi, wawancara dan angket. Menurut </w:t>
      </w:r>
      <w:sdt>
        <w:sdtPr>
          <w:rPr>
            <w:rFonts w:cs="Times New Roman"/>
            <w:lang w:val="id-ID"/>
          </w:rPr>
          <w:tag w:val="MENDELEY_CITATION_v3_eyJjaXRhdGlvbklEIjoiTUVOREVMRVlfQ0lUQVRJT05"/>
          <w:id w:val="1475718170"/>
          <w:placeholder>
            <w:docPart w:val="5FDE8BEEC2D048889E0F101FF90898A2"/>
          </w:placeholder>
        </w:sdtPr>
        <w:sdtContent>
          <w:r w:rsidR="003836B1" w:rsidRPr="005E1664">
            <w:rPr>
              <w:rFonts w:cs="Times New Roman"/>
              <w:lang w:val="id-ID"/>
            </w:rPr>
            <w:t>Qomari, (2009)</w:t>
          </w:r>
        </w:sdtContent>
      </w:sdt>
      <w:r w:rsidR="003836B1" w:rsidRPr="005E1664">
        <w:rPr>
          <w:rFonts w:cs="Times New Roman"/>
          <w:lang w:val="id-ID"/>
        </w:rPr>
        <w:t xml:space="preserve"> teknik analisis data merupakan bagian dari proses penelitian. Pada </w:t>
      </w:r>
      <w:r w:rsidR="003836B1" w:rsidRPr="005E1664">
        <w:rPr>
          <w:rFonts w:cs="Times New Roman"/>
          <w:lang w:val="id-ID"/>
        </w:rPr>
        <w:lastRenderedPageBreak/>
        <w:t>tahap ini, data yang dikumpulkan melalui berbagai metode, seperti observasi, wawancara, dan angket, diolah dan disajikan untuk membantu peneliti menemukan solusi untuk masalah yang akan pelajari.</w:t>
      </w:r>
    </w:p>
    <w:p w14:paraId="0DECB8A5" w14:textId="77777777" w:rsidR="001B527B" w:rsidRPr="005E1664" w:rsidRDefault="001B527B" w:rsidP="00E93D3F">
      <w:pPr>
        <w:pStyle w:val="BodyText"/>
        <w:spacing w:line="276" w:lineRule="auto"/>
        <w:ind w:left="0" w:right="76"/>
        <w:rPr>
          <w:spacing w:val="-1"/>
          <w:lang w:val="id-ID"/>
        </w:rPr>
      </w:pPr>
    </w:p>
    <w:p w14:paraId="4897D7E7" w14:textId="77777777" w:rsidR="00C96DA1" w:rsidRPr="005E1664" w:rsidRDefault="00C96DA1" w:rsidP="007C401B">
      <w:pPr>
        <w:spacing w:line="276" w:lineRule="auto"/>
        <w:jc w:val="both"/>
        <w:rPr>
          <w:rFonts w:ascii="Cambria" w:eastAsia="Cambria" w:hAnsi="Cambria" w:cs="Cambria"/>
          <w:b/>
          <w:lang w:val="id-ID"/>
        </w:rPr>
      </w:pPr>
      <w:r w:rsidRPr="005E1664">
        <w:rPr>
          <w:rFonts w:ascii="Cambria" w:eastAsia="Cambria" w:hAnsi="Cambria" w:cs="Cambria"/>
          <w:b/>
          <w:lang w:val="id-ID"/>
        </w:rPr>
        <w:t>HASIL DAN PEMBAHASAN</w:t>
      </w:r>
    </w:p>
    <w:p w14:paraId="0B5DB31F" w14:textId="5BC7DBF1" w:rsidR="00C96DA1" w:rsidRPr="007C401B" w:rsidRDefault="00C96DA1" w:rsidP="007C401B">
      <w:pPr>
        <w:spacing w:line="276" w:lineRule="auto"/>
        <w:ind w:right="-3" w:firstLine="709"/>
        <w:jc w:val="both"/>
        <w:rPr>
          <w:rFonts w:ascii="Cambria" w:hAnsi="Cambria"/>
          <w:i/>
          <w:lang w:val="id-ID"/>
        </w:rPr>
      </w:pPr>
      <w:r w:rsidRPr="005E1664">
        <w:rPr>
          <w:rFonts w:ascii="Cambria" w:hAnsi="Cambria"/>
          <w:lang w:val="id-ID"/>
        </w:rPr>
        <w:t>Deskripsi dari hasil temuan penelitian sesuai dengan perumusan masalah yakni</w:t>
      </w:r>
      <w:r w:rsidRPr="005E1664">
        <w:rPr>
          <w:rFonts w:ascii="Cambria" w:hAnsi="Cambria"/>
          <w:spacing w:val="1"/>
          <w:lang w:val="id-ID"/>
        </w:rPr>
        <w:t xml:space="preserve"> </w:t>
      </w:r>
      <w:r w:rsidR="00B50DBF" w:rsidRPr="005E1664">
        <w:rPr>
          <w:rFonts w:ascii="Cambria" w:hAnsi="Cambria" w:cs="Times New Roman"/>
          <w:lang w:val="id-ID"/>
        </w:rPr>
        <w:t xml:space="preserve">mengetahui dan menganalisis tentang implementasi pencegahan dan penurunan </w:t>
      </w:r>
      <w:proofErr w:type="spellStart"/>
      <w:r w:rsidR="00B50DBF" w:rsidRPr="007C401B">
        <w:rPr>
          <w:rFonts w:ascii="Cambria" w:hAnsi="Cambria" w:cs="Times New Roman"/>
          <w:i/>
          <w:iCs/>
          <w:lang w:val="id-ID"/>
        </w:rPr>
        <w:t>stunting</w:t>
      </w:r>
      <w:proofErr w:type="spellEnd"/>
      <w:r w:rsidR="00B50DBF" w:rsidRPr="005E1664">
        <w:rPr>
          <w:rFonts w:ascii="Cambria" w:hAnsi="Cambria" w:cs="Times New Roman"/>
          <w:lang w:val="id-ID"/>
        </w:rPr>
        <w:t xml:space="preserve"> melalui Banyuwangi Tanggap </w:t>
      </w:r>
      <w:proofErr w:type="spellStart"/>
      <w:r w:rsidR="00B50DBF" w:rsidRPr="007C401B">
        <w:rPr>
          <w:rFonts w:ascii="Cambria" w:hAnsi="Cambria" w:cs="Times New Roman"/>
          <w:i/>
          <w:iCs/>
          <w:lang w:val="id-ID"/>
        </w:rPr>
        <w:t>Stunting</w:t>
      </w:r>
      <w:proofErr w:type="spellEnd"/>
      <w:r w:rsidR="00B50DBF" w:rsidRPr="005E1664">
        <w:rPr>
          <w:rFonts w:ascii="Cambria" w:hAnsi="Cambria" w:cs="Times New Roman"/>
          <w:lang w:val="id-ID"/>
        </w:rPr>
        <w:t xml:space="preserve"> di Kecamatan </w:t>
      </w:r>
      <w:proofErr w:type="spellStart"/>
      <w:r w:rsidR="00B50DBF" w:rsidRPr="005E1664">
        <w:rPr>
          <w:rFonts w:ascii="Cambria" w:hAnsi="Cambria" w:cs="Times New Roman"/>
          <w:lang w:val="id-ID"/>
        </w:rPr>
        <w:t>Cluring</w:t>
      </w:r>
      <w:proofErr w:type="spellEnd"/>
      <w:r w:rsidR="00B50DBF" w:rsidRPr="005E1664">
        <w:rPr>
          <w:rFonts w:ascii="Cambria" w:hAnsi="Cambria" w:cs="Times New Roman"/>
          <w:lang w:val="id-ID"/>
        </w:rPr>
        <w:t xml:space="preserve"> dengan fokus penelitian menggunakan teori Model Implementasi menurut Van Meter dan Van </w:t>
      </w:r>
      <w:proofErr w:type="spellStart"/>
      <w:r w:rsidR="00B50DBF" w:rsidRPr="005E1664">
        <w:rPr>
          <w:rFonts w:ascii="Cambria" w:hAnsi="Cambria" w:cs="Times New Roman"/>
          <w:lang w:val="id-ID"/>
        </w:rPr>
        <w:t>Horn</w:t>
      </w:r>
      <w:proofErr w:type="spellEnd"/>
      <w:r w:rsidR="00B50DBF" w:rsidRPr="005E1664">
        <w:rPr>
          <w:rFonts w:ascii="Cambria" w:hAnsi="Cambria" w:cs="Times New Roman"/>
          <w:lang w:val="id-ID"/>
        </w:rPr>
        <w:t xml:space="preserve"> yang dikutip oleh Solihin (2001) yang memiliki 6 (enam) elemen yaitu Standar dan sarana kebijakan, Sumber Daya, Karakteristik Organisasi Pelaksana, Komunikasi antar Organisasi yang terkait dengan pelaksanaan, Sikap para pelaksana, Lingkungan Sosial, Ekonomi dan Politik</w:t>
      </w:r>
    </w:p>
    <w:p w14:paraId="6855D531" w14:textId="77777777" w:rsidR="00B50DBF" w:rsidRPr="005E1664" w:rsidRDefault="00B50DBF" w:rsidP="00E93D3F">
      <w:pPr>
        <w:pStyle w:val="ListParagraph"/>
        <w:numPr>
          <w:ilvl w:val="0"/>
          <w:numId w:val="3"/>
        </w:numPr>
        <w:spacing w:line="276" w:lineRule="auto"/>
        <w:ind w:left="284" w:hanging="284"/>
        <w:jc w:val="both"/>
        <w:rPr>
          <w:rFonts w:ascii="Cambria" w:hAnsi="Cambria" w:cs="Times New Roman"/>
          <w:b/>
          <w:bCs/>
          <w:lang w:val="id-ID"/>
        </w:rPr>
      </w:pPr>
      <w:r w:rsidRPr="005E1664">
        <w:rPr>
          <w:rFonts w:ascii="Cambria" w:hAnsi="Cambria" w:cs="Times New Roman"/>
          <w:b/>
          <w:bCs/>
          <w:lang w:val="id-ID"/>
        </w:rPr>
        <w:t>Standar dan sasaran kebijakan</w:t>
      </w:r>
    </w:p>
    <w:p w14:paraId="5DCCA52B" w14:textId="3F3E802C" w:rsidR="00C30E4E" w:rsidRPr="005E1664" w:rsidRDefault="00716973" w:rsidP="007C1850">
      <w:pPr>
        <w:pStyle w:val="ListParagraph"/>
        <w:spacing w:line="276" w:lineRule="auto"/>
        <w:ind w:left="0" w:right="-3" w:firstLine="709"/>
        <w:jc w:val="both"/>
        <w:rPr>
          <w:rFonts w:ascii="Cambria" w:hAnsi="Cambria" w:cs="Times New Roman"/>
          <w:lang w:val="id-ID"/>
        </w:rPr>
      </w:pPr>
      <w:r w:rsidRPr="005E1664">
        <w:rPr>
          <w:rFonts w:ascii="Cambria" w:hAnsi="Cambria" w:cs="Times New Roman"/>
          <w:lang w:val="id-ID"/>
        </w:rPr>
        <w:t xml:space="preserve">Berdasarkan hasil penelitian yang dilakukan oleh penulis, diperoleh keterangan bahwa para pelaksana khususnya Organisasi Perangkat Daerah (OPD)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dan Puskesmas di bawah Dinas Kesehatan sudah memahami dan melaksanakan kebijakan tersebut dengan melakukan koordinasi sesuai tugas pokok fungsinya masing-masing dengan membuat kebijakan program yang berbeda namun tujuannya sama untuk pencegahan dan penurunan </w:t>
      </w:r>
      <w:proofErr w:type="spellStart"/>
      <w:r w:rsidRPr="007C401B">
        <w:rPr>
          <w:rFonts w:ascii="Cambria" w:hAnsi="Cambria" w:cs="Times New Roman"/>
          <w:i/>
          <w:iCs/>
          <w:lang w:val="id-ID"/>
        </w:rPr>
        <w:t>stunting</w:t>
      </w:r>
      <w:proofErr w:type="spellEnd"/>
      <w:r w:rsidRPr="005E1664">
        <w:rPr>
          <w:rFonts w:ascii="Cambria" w:hAnsi="Cambria" w:cs="Times New Roman"/>
          <w:lang w:val="id-ID"/>
        </w:rPr>
        <w:t xml:space="preserve"> pada tahap Implementasi terhadap pencegahan dan penurunan </w:t>
      </w:r>
      <w:proofErr w:type="spellStart"/>
      <w:r w:rsidRPr="007C401B">
        <w:rPr>
          <w:rFonts w:ascii="Cambria" w:hAnsi="Cambria" w:cs="Times New Roman"/>
          <w:i/>
          <w:iCs/>
          <w:lang w:val="id-ID"/>
        </w:rPr>
        <w:t>stunting</w:t>
      </w:r>
      <w:proofErr w:type="spellEnd"/>
      <w:r w:rsidRPr="005E1664">
        <w:rPr>
          <w:rFonts w:ascii="Cambria" w:hAnsi="Cambria" w:cs="Times New Roman"/>
          <w:lang w:val="id-ID"/>
        </w:rPr>
        <w:t xml:space="preserve"> di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berlandaskan pada Standar dan sasaran kebijakan dari tingkat pemahaman pelaksana menjalankan tugasnya dengan baik untuk melaksanakan pencegahan dan penurunan </w:t>
      </w:r>
      <w:proofErr w:type="spellStart"/>
      <w:r w:rsidRPr="007C401B">
        <w:rPr>
          <w:rFonts w:ascii="Cambria" w:hAnsi="Cambria" w:cs="Times New Roman"/>
          <w:i/>
          <w:iCs/>
          <w:lang w:val="id-ID"/>
        </w:rPr>
        <w:t>stunting</w:t>
      </w:r>
      <w:proofErr w:type="spellEnd"/>
      <w:r w:rsidRPr="005E1664">
        <w:rPr>
          <w:rFonts w:ascii="Cambria" w:hAnsi="Cambria" w:cs="Times New Roman"/>
          <w:lang w:val="id-ID"/>
        </w:rPr>
        <w:t xml:space="preserve"> yang berlandaskan dengan peraturan bupati. Bentuk pemahaman tersebut dapat dilihat dari tidak adanya </w:t>
      </w:r>
      <w:proofErr w:type="spellStart"/>
      <w:r w:rsidRPr="005E1664">
        <w:rPr>
          <w:rFonts w:ascii="Cambria" w:hAnsi="Cambria" w:cs="Times New Roman"/>
          <w:lang w:val="id-ID"/>
        </w:rPr>
        <w:t>miskomunikasi</w:t>
      </w:r>
      <w:proofErr w:type="spellEnd"/>
      <w:r w:rsidRPr="005E1664">
        <w:rPr>
          <w:rFonts w:ascii="Cambria" w:hAnsi="Cambria" w:cs="Times New Roman"/>
          <w:lang w:val="id-ID"/>
        </w:rPr>
        <w:t xml:space="preserve"> dan terlaksananya </w:t>
      </w:r>
      <w:proofErr w:type="spellStart"/>
      <w:r w:rsidRPr="005E1664">
        <w:rPr>
          <w:rFonts w:ascii="Cambria" w:hAnsi="Cambria" w:cs="Times New Roman"/>
          <w:lang w:val="id-ID"/>
        </w:rPr>
        <w:t>tupoksi</w:t>
      </w:r>
      <w:proofErr w:type="spellEnd"/>
      <w:r w:rsidRPr="005E1664">
        <w:rPr>
          <w:rFonts w:ascii="Cambria" w:hAnsi="Cambria" w:cs="Times New Roman"/>
          <w:lang w:val="id-ID"/>
        </w:rPr>
        <w:t xml:space="preserve"> yang berjalan dengan baik sesuai dengan peraturan yang berlaku. Bentuk partisipasi masyarakat terkait penerimaan informasi dari pelaksana adanya </w:t>
      </w:r>
      <w:r w:rsidR="007C401B" w:rsidRPr="005E1664">
        <w:rPr>
          <w:rFonts w:ascii="Cambria" w:hAnsi="Cambria" w:cs="Times New Roman"/>
          <w:lang w:val="id-ID"/>
        </w:rPr>
        <w:t>respons</w:t>
      </w:r>
      <w:r w:rsidRPr="005E1664">
        <w:rPr>
          <w:rFonts w:ascii="Cambria" w:hAnsi="Cambria" w:cs="Times New Roman"/>
          <w:lang w:val="id-ID"/>
        </w:rPr>
        <w:t xml:space="preserve"> positif.</w:t>
      </w:r>
      <w:r w:rsidR="00C30E4E" w:rsidRPr="005E1664">
        <w:rPr>
          <w:rFonts w:ascii="Cambria" w:hAnsi="Cambria"/>
          <w:noProof/>
          <w:lang w:val="id-ID"/>
        </w:rPr>
        <w:t xml:space="preserve"> </w:t>
      </w:r>
    </w:p>
    <w:p w14:paraId="0EE93B0A" w14:textId="371B057C" w:rsidR="00C30E4E" w:rsidRPr="005E1664" w:rsidRDefault="00C30E4E" w:rsidP="00E93D3F">
      <w:pPr>
        <w:spacing w:line="276" w:lineRule="auto"/>
        <w:jc w:val="center"/>
        <w:rPr>
          <w:rFonts w:ascii="Cambria" w:hAnsi="Cambria"/>
          <w:noProof/>
          <w:lang w:val="id-ID"/>
        </w:rPr>
      </w:pPr>
      <w:r w:rsidRPr="005E1664">
        <w:rPr>
          <w:rFonts w:ascii="Cambria" w:hAnsi="Cambria"/>
          <w:noProof/>
          <w:lang w:val="id-ID"/>
        </w:rPr>
        <w:drawing>
          <wp:inline distT="0" distB="0" distL="0" distR="0" wp14:anchorId="718AEE10" wp14:editId="79DBD8F1">
            <wp:extent cx="2253615" cy="1976755"/>
            <wp:effectExtent l="0" t="0" r="0" b="444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3615" cy="1976755"/>
                    </a:xfrm>
                    <a:prstGeom prst="rect">
                      <a:avLst/>
                    </a:prstGeom>
                  </pic:spPr>
                </pic:pic>
              </a:graphicData>
            </a:graphic>
          </wp:inline>
        </w:drawing>
      </w:r>
      <w:r w:rsidRPr="005E1664">
        <w:rPr>
          <w:rFonts w:ascii="Cambria" w:hAnsi="Cambria"/>
          <w:noProof/>
          <w:lang w:val="id-ID"/>
        </w:rPr>
        <w:drawing>
          <wp:inline distT="0" distB="0" distL="0" distR="0" wp14:anchorId="22AE4967" wp14:editId="1342C8B7">
            <wp:extent cx="2519680" cy="200914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9680" cy="2009140"/>
                    </a:xfrm>
                    <a:prstGeom prst="rect">
                      <a:avLst/>
                    </a:prstGeom>
                  </pic:spPr>
                </pic:pic>
              </a:graphicData>
            </a:graphic>
          </wp:inline>
        </w:drawing>
      </w:r>
    </w:p>
    <w:p w14:paraId="248AAF00" w14:textId="47E877F6" w:rsidR="00C30E4E" w:rsidRPr="005E1664" w:rsidRDefault="001B527B" w:rsidP="00E93D3F">
      <w:pPr>
        <w:spacing w:after="0" w:line="276" w:lineRule="auto"/>
        <w:jc w:val="center"/>
        <w:rPr>
          <w:rFonts w:ascii="Cambria" w:hAnsi="Cambria" w:cs="Times New Roman"/>
          <w:b/>
          <w:lang w:val="id-ID"/>
        </w:rPr>
      </w:pPr>
      <w:r w:rsidRPr="005E1664">
        <w:rPr>
          <w:rFonts w:ascii="Cambria" w:hAnsi="Cambria" w:cs="Times New Roman"/>
          <w:b/>
          <w:lang w:val="id-ID"/>
        </w:rPr>
        <w:t>Gambar 1. Kegiatan posyandu dan mini loka karya</w:t>
      </w:r>
    </w:p>
    <w:p w14:paraId="4B4F5D4C" w14:textId="09480FAC" w:rsidR="001B527B" w:rsidRPr="005E1664" w:rsidRDefault="001B527B" w:rsidP="00B41725">
      <w:pPr>
        <w:spacing w:line="276" w:lineRule="auto"/>
        <w:jc w:val="center"/>
        <w:rPr>
          <w:rFonts w:ascii="Cambria" w:hAnsi="Cambria" w:cs="Times New Roman"/>
          <w:lang w:val="id-ID"/>
        </w:rPr>
      </w:pPr>
      <w:r w:rsidRPr="005E1664">
        <w:rPr>
          <w:rFonts w:ascii="Cambria" w:hAnsi="Cambria" w:cs="Times New Roman"/>
          <w:lang w:val="id-ID"/>
        </w:rPr>
        <w:t>Sumber : Dokumentasi peneliti, Agustus 2024</w:t>
      </w:r>
    </w:p>
    <w:p w14:paraId="6F1BEDB2" w14:textId="5921940B" w:rsidR="00DF1D31" w:rsidRPr="00B41725" w:rsidRDefault="00C30E4E" w:rsidP="00B41725">
      <w:pPr>
        <w:spacing w:line="276" w:lineRule="auto"/>
        <w:ind w:firstLine="709"/>
        <w:jc w:val="both"/>
        <w:rPr>
          <w:rFonts w:ascii="Cambria" w:hAnsi="Cambria"/>
          <w:lang w:val="id-ID"/>
        </w:rPr>
      </w:pPr>
      <w:r w:rsidRPr="00B41725">
        <w:rPr>
          <w:rFonts w:ascii="Cambria" w:hAnsi="Cambria"/>
          <w:lang w:val="id-ID"/>
        </w:rPr>
        <w:t xml:space="preserve">Pada indikator standar dan sasaran kebijakan dari Kecamatan </w:t>
      </w:r>
      <w:proofErr w:type="spellStart"/>
      <w:r w:rsidRPr="00B41725">
        <w:rPr>
          <w:rFonts w:ascii="Cambria" w:hAnsi="Cambria"/>
          <w:lang w:val="id-ID"/>
        </w:rPr>
        <w:t>Cluring</w:t>
      </w:r>
      <w:proofErr w:type="spellEnd"/>
      <w:r w:rsidRPr="00B41725">
        <w:rPr>
          <w:rFonts w:ascii="Cambria" w:hAnsi="Cambria"/>
          <w:lang w:val="id-ID"/>
        </w:rPr>
        <w:t xml:space="preserve"> mengenai kebijakan pencegahan dan penurunan </w:t>
      </w:r>
      <w:proofErr w:type="spellStart"/>
      <w:r w:rsidRPr="00B41725">
        <w:rPr>
          <w:rFonts w:ascii="Cambria" w:hAnsi="Cambria"/>
          <w:i/>
          <w:iCs/>
          <w:lang w:val="id-ID"/>
        </w:rPr>
        <w:t>stunting</w:t>
      </w:r>
      <w:proofErr w:type="spellEnd"/>
      <w:r w:rsidRPr="00B41725">
        <w:rPr>
          <w:rFonts w:ascii="Cambria" w:hAnsi="Cambria"/>
          <w:lang w:val="id-ID"/>
        </w:rPr>
        <w:t xml:space="preserve"> itu sudah berjalan sesuai </w:t>
      </w:r>
      <w:r w:rsidRPr="00B41725">
        <w:rPr>
          <w:rFonts w:ascii="Cambria" w:hAnsi="Cambria"/>
          <w:lang w:val="id-ID"/>
        </w:rPr>
        <w:lastRenderedPageBreak/>
        <w:t xml:space="preserve">Peraturan Bupati No.68 Tahun 2020 Tentang konvergensi pencegahan dan penurunan </w:t>
      </w:r>
      <w:proofErr w:type="spellStart"/>
      <w:r w:rsidRPr="00B41725">
        <w:rPr>
          <w:rFonts w:ascii="Cambria" w:hAnsi="Cambria"/>
          <w:i/>
          <w:iCs/>
          <w:lang w:val="id-ID"/>
        </w:rPr>
        <w:t>stunting</w:t>
      </w:r>
      <w:proofErr w:type="spellEnd"/>
      <w:r w:rsidRPr="00B41725">
        <w:rPr>
          <w:rFonts w:ascii="Cambria" w:hAnsi="Cambria"/>
          <w:lang w:val="id-ID"/>
        </w:rPr>
        <w:t xml:space="preserve"> dengan melaksanakan kebijakan sesuai dengan tujuannya yaitu sebagai pedoman untuk pencegahan dan penurunan </w:t>
      </w:r>
      <w:proofErr w:type="spellStart"/>
      <w:r w:rsidRPr="00B41725">
        <w:rPr>
          <w:rFonts w:ascii="Cambria" w:hAnsi="Cambria"/>
          <w:i/>
          <w:iCs/>
          <w:lang w:val="id-ID"/>
        </w:rPr>
        <w:t>stunting</w:t>
      </w:r>
      <w:proofErr w:type="spellEnd"/>
      <w:r w:rsidRPr="00B41725">
        <w:rPr>
          <w:rFonts w:ascii="Cambria" w:hAnsi="Cambria"/>
          <w:lang w:val="id-ID"/>
        </w:rPr>
        <w:t xml:space="preserve"> serta meningkatkan kualitas gizi masyarakat dan meningkatkan kualitas SDM. Indikator kinerja sesuai dengan </w:t>
      </w:r>
      <w:proofErr w:type="spellStart"/>
      <w:r w:rsidR="00B41725" w:rsidRPr="00B41725">
        <w:rPr>
          <w:rFonts w:ascii="Cambria" w:hAnsi="Cambria"/>
          <w:lang w:val="id-ID"/>
        </w:rPr>
        <w:t>Perbup</w:t>
      </w:r>
      <w:proofErr w:type="spellEnd"/>
      <w:r w:rsidR="00B41725" w:rsidRPr="00B41725">
        <w:rPr>
          <w:rFonts w:ascii="Cambria" w:hAnsi="Cambria"/>
          <w:lang w:val="id-ID"/>
        </w:rPr>
        <w:t xml:space="preserve"> </w:t>
      </w:r>
      <w:r w:rsidRPr="00B41725">
        <w:rPr>
          <w:rFonts w:ascii="Cambria" w:hAnsi="Cambria"/>
          <w:lang w:val="id-ID"/>
        </w:rPr>
        <w:t xml:space="preserve">setiap perangkat daerah yang terlibat dalam program pencegahan dan penurunan </w:t>
      </w:r>
      <w:proofErr w:type="spellStart"/>
      <w:r w:rsidRPr="00B41725">
        <w:rPr>
          <w:rFonts w:ascii="Cambria" w:hAnsi="Cambria"/>
          <w:i/>
          <w:iCs/>
          <w:lang w:val="id-ID"/>
        </w:rPr>
        <w:t>stunting</w:t>
      </w:r>
      <w:proofErr w:type="spellEnd"/>
      <w:r w:rsidRPr="00B41725">
        <w:rPr>
          <w:rFonts w:ascii="Cambria" w:hAnsi="Cambria"/>
          <w:lang w:val="id-ID"/>
        </w:rPr>
        <w:t xml:space="preserve"> mengacu pada target penurunan </w:t>
      </w:r>
      <w:proofErr w:type="spellStart"/>
      <w:r w:rsidRPr="00B41725">
        <w:rPr>
          <w:rFonts w:ascii="Cambria" w:hAnsi="Cambria"/>
          <w:i/>
          <w:iCs/>
          <w:lang w:val="id-ID"/>
        </w:rPr>
        <w:t>stunting</w:t>
      </w:r>
      <w:proofErr w:type="spellEnd"/>
      <w:r w:rsidRPr="00B41725">
        <w:rPr>
          <w:rFonts w:ascii="Cambria" w:hAnsi="Cambria"/>
          <w:lang w:val="id-ID"/>
        </w:rPr>
        <w:t xml:space="preserve"> dan prevalensi di daerah paling rendah 1% setiap tahunnya. Pelaksanaan intervensi gizi spesifik </w:t>
      </w:r>
      <w:r w:rsidR="00B41725" w:rsidRPr="00B41725">
        <w:rPr>
          <w:rFonts w:ascii="Cambria" w:hAnsi="Cambria"/>
          <w:lang w:val="id-ID"/>
        </w:rPr>
        <w:t>di setiap</w:t>
      </w:r>
      <w:r w:rsidRPr="00B41725">
        <w:rPr>
          <w:rFonts w:ascii="Cambria" w:hAnsi="Cambria"/>
          <w:lang w:val="id-ID"/>
        </w:rPr>
        <w:t xml:space="preserve"> sasaran yang berbeda seperti pemberian tablet penambah darah, PMT kepada ibu hamil KEK untuk ibu hamil, pemantauan pertumbuhan tiap bulan melalui posyandu pemberian asi </w:t>
      </w:r>
      <w:r w:rsidR="00F13B5E" w:rsidRPr="00B41725">
        <w:rPr>
          <w:rFonts w:ascii="Cambria" w:hAnsi="Cambria"/>
          <w:lang w:val="id-ID"/>
        </w:rPr>
        <w:t>eksklusif</w:t>
      </w:r>
      <w:r w:rsidRPr="00B41725">
        <w:rPr>
          <w:rFonts w:ascii="Cambria" w:hAnsi="Cambria"/>
          <w:lang w:val="id-ID"/>
        </w:rPr>
        <w:t xml:space="preserve"> untuk bayi usia kurang dari 6 bulan. Kemudian pemberian MPASI, PMT untuk balita kurang gizi dan pemantauan pertumbuhan setiap bulan kepada balita usia 6 bulan sampai 2 tahun. Untuk intervensi gizi spesifik yang sudah dilakukan oleh OPD kecamatan yakni penyebarluasan komunikasi dan pendidikan melalui strategi komunikasi perubahan perilaku, </w:t>
      </w:r>
      <w:r w:rsidR="00B41725" w:rsidRPr="00B41725">
        <w:rPr>
          <w:rFonts w:ascii="Cambria" w:hAnsi="Cambria"/>
          <w:lang w:val="id-ID"/>
        </w:rPr>
        <w:t>sosialisasi</w:t>
      </w:r>
      <w:r w:rsidRPr="00B41725">
        <w:rPr>
          <w:rFonts w:ascii="Cambria" w:hAnsi="Cambria"/>
          <w:lang w:val="id-ID"/>
        </w:rPr>
        <w:t xml:space="preserve"> untuk edukasi seksual dan reproduksi kepada remaja, dan pelayanan konseling kepada </w:t>
      </w:r>
      <w:r w:rsidR="00B41725" w:rsidRPr="00B41725">
        <w:rPr>
          <w:rFonts w:ascii="Cambria" w:hAnsi="Cambria"/>
          <w:lang w:val="id-ID"/>
        </w:rPr>
        <w:t>orang tua</w:t>
      </w:r>
      <w:r w:rsidRPr="00B41725">
        <w:rPr>
          <w:rFonts w:ascii="Cambria" w:hAnsi="Cambria"/>
          <w:lang w:val="id-ID"/>
        </w:rPr>
        <w:t>.</w:t>
      </w:r>
    </w:p>
    <w:p w14:paraId="003C8C2D" w14:textId="77777777" w:rsidR="00B50DBF" w:rsidRPr="005E1664" w:rsidRDefault="00B50DBF" w:rsidP="00E93D3F">
      <w:pPr>
        <w:pStyle w:val="ListParagraph"/>
        <w:numPr>
          <w:ilvl w:val="0"/>
          <w:numId w:val="3"/>
        </w:numPr>
        <w:spacing w:after="0" w:line="276" w:lineRule="auto"/>
        <w:ind w:left="284" w:hanging="284"/>
        <w:jc w:val="both"/>
        <w:rPr>
          <w:rFonts w:ascii="Cambria" w:hAnsi="Cambria" w:cs="Times New Roman"/>
          <w:b/>
          <w:bCs/>
          <w:lang w:val="id-ID"/>
        </w:rPr>
      </w:pPr>
      <w:r w:rsidRPr="005E1664">
        <w:rPr>
          <w:rFonts w:ascii="Cambria" w:hAnsi="Cambria" w:cs="Times New Roman"/>
          <w:b/>
          <w:bCs/>
          <w:lang w:val="id-ID"/>
        </w:rPr>
        <w:t>Sumber Daya</w:t>
      </w:r>
    </w:p>
    <w:p w14:paraId="0F64FB5A" w14:textId="24E4DEBB" w:rsidR="00350362" w:rsidRPr="005E1664" w:rsidRDefault="00716973" w:rsidP="00F13B5E">
      <w:pPr>
        <w:pStyle w:val="ListParagraph"/>
        <w:spacing w:after="0" w:line="276" w:lineRule="auto"/>
        <w:ind w:left="0" w:right="-3" w:firstLine="709"/>
        <w:jc w:val="both"/>
        <w:rPr>
          <w:rFonts w:ascii="Cambria" w:hAnsi="Cambria" w:cs="Times New Roman"/>
          <w:lang w:val="id-ID"/>
        </w:rPr>
      </w:pPr>
      <w:r w:rsidRPr="005E1664">
        <w:rPr>
          <w:rFonts w:ascii="Cambria" w:hAnsi="Cambria" w:cs="Times New Roman"/>
          <w:bCs/>
          <w:lang w:val="id-ID"/>
        </w:rPr>
        <w:t xml:space="preserve">Salah satu faktor yang mempengaruhi implementasi kebijakan publik. Keberhasilan implementasi kebijakan publik sangat bergantung pada kemampuan untuk memanfaatkan sumber daya yang tersedia. Sumber daya kebijakan mencakup lebih dari sekedar standar sasaran, tapi juga menuntut ketersediaan sumber daya yang akan memperlancar implementasi. Sumber daya ini dapat berupa dana anggaran maupun insentif lainnya yang akan mendukung implementasi secara efektif. Setiap kebijakan harus didukung oleh sumber daya yang baik, baik SDM maupun sumber daya keuangan.  </w:t>
      </w:r>
      <w:r w:rsidRPr="005E1664">
        <w:rPr>
          <w:rFonts w:ascii="Cambria" w:hAnsi="Cambria" w:cs="Times New Roman"/>
          <w:lang w:val="id-ID"/>
        </w:rPr>
        <w:t xml:space="preserve">Dalam Hal ini,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terkait dengan Sumber Daya Manusia yang dimiliki baik dari fasilitas kesehatan dan dari tenaga kesehatan, kader posyandu sudah banyak yang berjumlah 87 posyandu </w:t>
      </w:r>
      <w:proofErr w:type="spellStart"/>
      <w:r w:rsidRPr="005E1664">
        <w:rPr>
          <w:rFonts w:ascii="Cambria" w:hAnsi="Cambria" w:cs="Times New Roman"/>
          <w:lang w:val="id-ID"/>
        </w:rPr>
        <w:t>se</w:t>
      </w:r>
      <w:proofErr w:type="spellEnd"/>
      <w:r w:rsidR="00F13B5E">
        <w:rPr>
          <w:rFonts w:ascii="Cambria" w:hAnsi="Cambria" w:cs="Times New Roman"/>
          <w:lang w:val="id-ID"/>
        </w:rPr>
        <w:t>-</w:t>
      </w:r>
      <w:r w:rsidRPr="005E1664">
        <w:rPr>
          <w:rFonts w:ascii="Cambria" w:hAnsi="Cambria" w:cs="Times New Roman"/>
          <w:lang w:val="id-ID"/>
        </w:rPr>
        <w:t xml:space="preserve">kecamatan dan 435 kader posyandu, 9 kader BTS </w:t>
      </w:r>
      <w:proofErr w:type="spellStart"/>
      <w:r w:rsidRPr="005E1664">
        <w:rPr>
          <w:rFonts w:ascii="Cambria" w:hAnsi="Cambria" w:cs="Times New Roman"/>
          <w:lang w:val="id-ID"/>
        </w:rPr>
        <w:t>se</w:t>
      </w:r>
      <w:proofErr w:type="spellEnd"/>
      <w:r w:rsidR="00F13B5E">
        <w:rPr>
          <w:rFonts w:ascii="Cambria" w:hAnsi="Cambria" w:cs="Times New Roman"/>
          <w:lang w:val="id-ID"/>
        </w:rPr>
        <w:t>-</w:t>
      </w:r>
      <w:r w:rsidRPr="005E1664">
        <w:rPr>
          <w:rFonts w:ascii="Cambria" w:hAnsi="Cambria" w:cs="Times New Roman"/>
          <w:lang w:val="id-ID"/>
        </w:rPr>
        <w:t xml:space="preserve">kecamatan. Sumber daya finansial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sesuai dengan Surat Edaran Nomor: 444/3002/429.112.2024 tentang Pemberian Makanan Tambahan untuk </w:t>
      </w:r>
      <w:proofErr w:type="spellStart"/>
      <w:r w:rsidRPr="005E1664">
        <w:rPr>
          <w:rFonts w:ascii="Cambria" w:hAnsi="Cambria" w:cs="Times New Roman"/>
          <w:lang w:val="id-ID"/>
        </w:rPr>
        <w:t>Baduta</w:t>
      </w:r>
      <w:proofErr w:type="spellEnd"/>
      <w:r w:rsidRPr="005E1664">
        <w:rPr>
          <w:rFonts w:ascii="Cambria" w:hAnsi="Cambria" w:cs="Times New Roman"/>
          <w:lang w:val="id-ID"/>
        </w:rPr>
        <w:t xml:space="preserve"> </w:t>
      </w:r>
      <w:proofErr w:type="spellStart"/>
      <w:r w:rsidRPr="00F13B5E">
        <w:rPr>
          <w:rFonts w:ascii="Cambria" w:hAnsi="Cambria" w:cs="Times New Roman"/>
          <w:i/>
          <w:iCs/>
          <w:lang w:val="id-ID"/>
        </w:rPr>
        <w:t>Stunting</w:t>
      </w:r>
      <w:proofErr w:type="spellEnd"/>
      <w:r w:rsidRPr="005E1664">
        <w:rPr>
          <w:rFonts w:ascii="Cambria" w:hAnsi="Cambria" w:cs="Times New Roman"/>
          <w:lang w:val="id-ID"/>
        </w:rPr>
        <w:t xml:space="preserve">, Gizi kurang, dan Ibu Hamil </w:t>
      </w:r>
      <w:r w:rsidR="00F13B5E" w:rsidRPr="005E1664">
        <w:rPr>
          <w:rFonts w:ascii="Cambria" w:hAnsi="Cambria" w:cs="Times New Roman"/>
          <w:lang w:val="id-ID"/>
        </w:rPr>
        <w:t>berisiko</w:t>
      </w:r>
      <w:r w:rsidRPr="005E1664">
        <w:rPr>
          <w:rFonts w:ascii="Cambria" w:hAnsi="Cambria" w:cs="Times New Roman"/>
          <w:lang w:val="id-ID"/>
        </w:rPr>
        <w:t xml:space="preserve"> tinggi dengan jumlah untuk PMT </w:t>
      </w:r>
      <w:proofErr w:type="spellStart"/>
      <w:r w:rsidRPr="005E1664">
        <w:rPr>
          <w:rFonts w:ascii="Cambria" w:hAnsi="Cambria" w:cs="Times New Roman"/>
          <w:lang w:val="id-ID"/>
        </w:rPr>
        <w:t>Baduta</w:t>
      </w:r>
      <w:proofErr w:type="spellEnd"/>
      <w:r w:rsidRPr="005E1664">
        <w:rPr>
          <w:rFonts w:ascii="Cambria" w:hAnsi="Cambria" w:cs="Times New Roman"/>
          <w:lang w:val="id-ID"/>
        </w:rPr>
        <w:t xml:space="preserve"> senilai Rp. 17.500 per hari setiap bulannya. </w:t>
      </w:r>
    </w:p>
    <w:p w14:paraId="4B08A993" w14:textId="300B73C7" w:rsidR="00716973" w:rsidRPr="00B41725" w:rsidRDefault="00716973" w:rsidP="00B41725">
      <w:pPr>
        <w:spacing w:line="276" w:lineRule="auto"/>
        <w:ind w:firstLine="709"/>
        <w:jc w:val="both"/>
        <w:rPr>
          <w:rFonts w:ascii="Cambria" w:hAnsi="Cambria"/>
          <w:lang w:val="id-ID"/>
        </w:rPr>
      </w:pPr>
      <w:r w:rsidRPr="00B41725">
        <w:rPr>
          <w:rFonts w:ascii="Cambria" w:hAnsi="Cambria"/>
          <w:lang w:val="id-ID"/>
        </w:rPr>
        <w:t xml:space="preserve">Sedangkan untuk PMT ibu hamil KEK dan menyusui senilai Rp. 21.500 per hari setiap bulan. Pemberian dana insentif tambahan bagi kader posyandu juga turut diberikan melalui Dana Desa dan Alokasi Dana Desa sedangkan untuk kader BTS tidak mendapatkan insentif tambahan. Keberadaan sumber daya yang bisa dikatakan sudah cukup dari Kecamatan </w:t>
      </w:r>
      <w:proofErr w:type="spellStart"/>
      <w:r w:rsidRPr="00B41725">
        <w:rPr>
          <w:rFonts w:ascii="Cambria" w:hAnsi="Cambria"/>
          <w:lang w:val="id-ID"/>
        </w:rPr>
        <w:t>Cluring</w:t>
      </w:r>
      <w:proofErr w:type="spellEnd"/>
      <w:r w:rsidRPr="00B41725">
        <w:rPr>
          <w:rFonts w:ascii="Cambria" w:hAnsi="Cambria"/>
          <w:lang w:val="id-ID"/>
        </w:rPr>
        <w:t xml:space="preserve"> harus dapat dimanfaatkan sesuai dengan tujuan dari pedoman aturan Bupati No.68 Tahun 2020 yaitu pencegahan dan penurunan </w:t>
      </w:r>
      <w:proofErr w:type="spellStart"/>
      <w:r w:rsidRPr="00F13B5E">
        <w:rPr>
          <w:rFonts w:ascii="Cambria" w:hAnsi="Cambria"/>
          <w:i/>
          <w:iCs/>
          <w:lang w:val="id-ID"/>
        </w:rPr>
        <w:t>stunting</w:t>
      </w:r>
      <w:proofErr w:type="spellEnd"/>
      <w:r w:rsidRPr="00B41725">
        <w:rPr>
          <w:rFonts w:ascii="Cambria" w:hAnsi="Cambria"/>
          <w:lang w:val="id-ID"/>
        </w:rPr>
        <w:t xml:space="preserve">. Selain itu sumber daya yang dimiliki di Kecamatan </w:t>
      </w:r>
      <w:proofErr w:type="spellStart"/>
      <w:r w:rsidRPr="00B41725">
        <w:rPr>
          <w:rFonts w:ascii="Cambria" w:hAnsi="Cambria"/>
          <w:lang w:val="id-ID"/>
        </w:rPr>
        <w:t>Cluring</w:t>
      </w:r>
      <w:proofErr w:type="spellEnd"/>
      <w:r w:rsidRPr="00B41725">
        <w:rPr>
          <w:rFonts w:ascii="Cambria" w:hAnsi="Cambria"/>
          <w:lang w:val="id-ID"/>
        </w:rPr>
        <w:t xml:space="preserve"> baik dari tenaga kesehatan dan fasilitas kesehatan mumpuni untuk memberikan pelayanan kesehatan bagi masyarakat penderita </w:t>
      </w:r>
      <w:proofErr w:type="spellStart"/>
      <w:r w:rsidRPr="00F13B5E">
        <w:rPr>
          <w:rFonts w:ascii="Cambria" w:hAnsi="Cambria"/>
          <w:i/>
          <w:iCs/>
          <w:lang w:val="id-ID"/>
        </w:rPr>
        <w:t>stunting</w:t>
      </w:r>
      <w:proofErr w:type="spellEnd"/>
      <w:r w:rsidRPr="00B41725">
        <w:rPr>
          <w:rFonts w:ascii="Cambria" w:hAnsi="Cambria"/>
          <w:lang w:val="id-ID"/>
        </w:rPr>
        <w:t xml:space="preserve">. Akan tetapi dalam pengimplementasiannya adanya kendala dari anggaran finansial yakni berupa pemberian insentif untuk kader BTS tidak ada. Dari hasil wawancara yang dilakukan oleh penulis, beberapa informan menyatakan adanya kendala yang di temukan dari segi sumber daya finansial </w:t>
      </w:r>
      <w:r w:rsidRPr="00B41725">
        <w:rPr>
          <w:rFonts w:ascii="Cambria" w:hAnsi="Cambria"/>
          <w:lang w:val="id-ID"/>
        </w:rPr>
        <w:lastRenderedPageBreak/>
        <w:t xml:space="preserve">sehingga dapat diketahui bahwa sumber daya yang dimiliki Kecamatan </w:t>
      </w:r>
      <w:proofErr w:type="spellStart"/>
      <w:r w:rsidRPr="00B41725">
        <w:rPr>
          <w:rFonts w:ascii="Cambria" w:hAnsi="Cambria"/>
          <w:lang w:val="id-ID"/>
        </w:rPr>
        <w:t>Cluring</w:t>
      </w:r>
      <w:proofErr w:type="spellEnd"/>
      <w:r w:rsidRPr="00B41725">
        <w:rPr>
          <w:rFonts w:ascii="Cambria" w:hAnsi="Cambria"/>
          <w:lang w:val="id-ID"/>
        </w:rPr>
        <w:t xml:space="preserve"> baik dari segi SDM maupun finansial dalam mewujudkan penurunan </w:t>
      </w:r>
      <w:proofErr w:type="spellStart"/>
      <w:r w:rsidRPr="00F13B5E">
        <w:rPr>
          <w:rFonts w:ascii="Cambria" w:hAnsi="Cambria"/>
          <w:i/>
          <w:iCs/>
          <w:lang w:val="id-ID"/>
        </w:rPr>
        <w:t>stunting</w:t>
      </w:r>
      <w:proofErr w:type="spellEnd"/>
      <w:r w:rsidRPr="00B41725">
        <w:rPr>
          <w:rFonts w:ascii="Cambria" w:hAnsi="Cambria"/>
          <w:lang w:val="id-ID"/>
        </w:rPr>
        <w:t xml:space="preserve"> serta memberikan kemudahan akses bagi masyarakat untuk melakukan layanan kesehatan. Dari segi SDM dan alat kesehatan di Kecamatan </w:t>
      </w:r>
      <w:proofErr w:type="spellStart"/>
      <w:r w:rsidRPr="00B41725">
        <w:rPr>
          <w:rFonts w:ascii="Cambria" w:hAnsi="Cambria"/>
          <w:lang w:val="id-ID"/>
        </w:rPr>
        <w:t>Cluring</w:t>
      </w:r>
      <w:proofErr w:type="spellEnd"/>
      <w:r w:rsidRPr="00B41725">
        <w:rPr>
          <w:rFonts w:ascii="Cambria" w:hAnsi="Cambria"/>
          <w:lang w:val="id-ID"/>
        </w:rPr>
        <w:t xml:space="preserve"> sudah tersedia dengan baik di setiap desa lebih dari 1 bidan hadir ada di posyandu serta alat pengukuran yang canggih untuk mengukur balita </w:t>
      </w:r>
      <w:proofErr w:type="spellStart"/>
      <w:r w:rsidRPr="00F13B5E">
        <w:rPr>
          <w:rFonts w:ascii="Cambria" w:hAnsi="Cambria"/>
          <w:i/>
          <w:iCs/>
          <w:lang w:val="id-ID"/>
        </w:rPr>
        <w:t>stunting</w:t>
      </w:r>
      <w:proofErr w:type="spellEnd"/>
      <w:r w:rsidRPr="00B41725">
        <w:rPr>
          <w:rFonts w:ascii="Cambria" w:hAnsi="Cambria"/>
          <w:lang w:val="id-ID"/>
        </w:rPr>
        <w:t>. Serta bagi masyarakat tidak bisa periksa di puskesmas, tim dari puskesmas bersedia datang ke lokasi masyarakat untuk melakukan pemeriksaan secara jemput bola dari puskesmas</w:t>
      </w:r>
    </w:p>
    <w:p w14:paraId="7D010BF9" w14:textId="5FDC96D3" w:rsidR="003B3B45" w:rsidRPr="005E1664" w:rsidRDefault="003B3B45" w:rsidP="00E93D3F">
      <w:pPr>
        <w:pStyle w:val="ListParagraph"/>
        <w:spacing w:line="276" w:lineRule="auto"/>
        <w:ind w:left="0"/>
        <w:jc w:val="center"/>
        <w:rPr>
          <w:rFonts w:ascii="Cambria" w:hAnsi="Cambria" w:cs="Times New Roman"/>
          <w:bCs/>
          <w:lang w:val="id-ID"/>
        </w:rPr>
      </w:pPr>
      <w:r w:rsidRPr="005E1664">
        <w:rPr>
          <w:rFonts w:ascii="Cambria" w:hAnsi="Cambria"/>
          <w:noProof/>
          <w:lang w:val="id-ID" w:eastAsia="en-ID"/>
        </w:rPr>
        <w:drawing>
          <wp:inline distT="0" distB="0" distL="0" distR="0" wp14:anchorId="2C92F478" wp14:editId="1CB974F1">
            <wp:extent cx="3093720" cy="2320290"/>
            <wp:effectExtent l="0" t="0" r="0" b="381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3720" cy="2320290"/>
                    </a:xfrm>
                    <a:prstGeom prst="rect">
                      <a:avLst/>
                    </a:prstGeom>
                  </pic:spPr>
                </pic:pic>
              </a:graphicData>
            </a:graphic>
          </wp:inline>
        </w:drawing>
      </w:r>
    </w:p>
    <w:p w14:paraId="5ED6E2F2" w14:textId="77BC2660" w:rsidR="003B3B45" w:rsidRPr="005E1664" w:rsidRDefault="001B527B" w:rsidP="00F13B5E">
      <w:pPr>
        <w:pStyle w:val="ListParagraph"/>
        <w:spacing w:before="240" w:after="0" w:line="276" w:lineRule="auto"/>
        <w:ind w:left="0"/>
        <w:jc w:val="center"/>
        <w:rPr>
          <w:rFonts w:ascii="Cambria" w:hAnsi="Cambria" w:cs="Times New Roman"/>
          <w:b/>
          <w:bCs/>
          <w:lang w:val="id-ID"/>
        </w:rPr>
      </w:pPr>
      <w:r w:rsidRPr="005E1664">
        <w:rPr>
          <w:rFonts w:ascii="Cambria" w:hAnsi="Cambria" w:cs="Times New Roman"/>
          <w:b/>
          <w:bCs/>
          <w:lang w:val="id-ID"/>
        </w:rPr>
        <w:t>Gambar 2. Kegiatan jemput bola dari puskesmas</w:t>
      </w:r>
    </w:p>
    <w:p w14:paraId="7DDEAB45" w14:textId="19EFA30A" w:rsidR="001B527B" w:rsidRPr="00F13B5E" w:rsidRDefault="001B527B" w:rsidP="00F13B5E">
      <w:pPr>
        <w:spacing w:line="276" w:lineRule="auto"/>
        <w:jc w:val="center"/>
        <w:rPr>
          <w:rFonts w:ascii="Cambria" w:hAnsi="Cambria"/>
          <w:lang w:val="id-ID"/>
        </w:rPr>
      </w:pPr>
      <w:r w:rsidRPr="00F13B5E">
        <w:rPr>
          <w:rFonts w:ascii="Cambria" w:hAnsi="Cambria"/>
          <w:lang w:val="id-ID"/>
        </w:rPr>
        <w:t>Sumber: Dokumentasi peneliti, Agustus 2024</w:t>
      </w:r>
    </w:p>
    <w:p w14:paraId="6536D664" w14:textId="77777777" w:rsidR="00B50DBF" w:rsidRPr="005E1664" w:rsidRDefault="00B50DBF" w:rsidP="00E93D3F">
      <w:pPr>
        <w:pStyle w:val="ListParagraph"/>
        <w:numPr>
          <w:ilvl w:val="0"/>
          <w:numId w:val="3"/>
        </w:numPr>
        <w:spacing w:line="276" w:lineRule="auto"/>
        <w:ind w:left="142" w:hanging="284"/>
        <w:jc w:val="both"/>
        <w:rPr>
          <w:rFonts w:ascii="Cambria" w:hAnsi="Cambria" w:cs="Times New Roman"/>
          <w:b/>
          <w:bCs/>
          <w:lang w:val="id-ID"/>
        </w:rPr>
      </w:pPr>
      <w:r w:rsidRPr="005E1664">
        <w:rPr>
          <w:rFonts w:ascii="Cambria" w:hAnsi="Cambria" w:cs="Times New Roman"/>
          <w:b/>
          <w:bCs/>
          <w:lang w:val="id-ID"/>
        </w:rPr>
        <w:t>Karakteristik Organisasi Pelaksana</w:t>
      </w:r>
    </w:p>
    <w:p w14:paraId="737F9584" w14:textId="71D1763F" w:rsidR="003B3B45" w:rsidRPr="005E1664" w:rsidRDefault="003B3B45" w:rsidP="007C1850">
      <w:pPr>
        <w:pStyle w:val="ListParagraph"/>
        <w:spacing w:after="0" w:line="276" w:lineRule="auto"/>
        <w:ind w:left="0" w:right="-3" w:firstLine="709"/>
        <w:jc w:val="both"/>
        <w:rPr>
          <w:rFonts w:ascii="Cambria" w:hAnsi="Cambria" w:cs="Times New Roman"/>
          <w:lang w:val="id-ID"/>
        </w:rPr>
      </w:pPr>
      <w:r w:rsidRPr="005E1664">
        <w:rPr>
          <w:rFonts w:ascii="Cambria" w:hAnsi="Cambria" w:cs="Times New Roman"/>
          <w:lang w:val="id-ID"/>
        </w:rPr>
        <w:t xml:space="preserve">Karakteristik agen pelaksana yang dimaksud ialah meliputi karakteristik organisasi yang akan menentukan berhasil atau tidaknya suatu program tersebut berjalan. </w:t>
      </w:r>
      <w:proofErr w:type="spellStart"/>
      <w:r w:rsidRPr="005E1664">
        <w:rPr>
          <w:rFonts w:ascii="Cambria" w:hAnsi="Cambria" w:cs="Times New Roman"/>
          <w:lang w:val="id-ID"/>
        </w:rPr>
        <w:t>Diantaranya</w:t>
      </w:r>
      <w:proofErr w:type="spellEnd"/>
      <w:r w:rsidRPr="005E1664">
        <w:rPr>
          <w:rFonts w:ascii="Cambria" w:hAnsi="Cambria" w:cs="Times New Roman"/>
          <w:lang w:val="id-ID"/>
        </w:rPr>
        <w:t xml:space="preserve"> sikap dari masing-masing pelaksana kebijakan. Sikap tersebut yang menjadi patokan dari </w:t>
      </w:r>
      <w:r w:rsidR="00F13B5E" w:rsidRPr="005E1664">
        <w:rPr>
          <w:rFonts w:ascii="Cambria" w:hAnsi="Cambria" w:cs="Times New Roman"/>
          <w:lang w:val="id-ID"/>
        </w:rPr>
        <w:t>masing-masing</w:t>
      </w:r>
      <w:r w:rsidRPr="005E1664">
        <w:rPr>
          <w:rFonts w:ascii="Cambria" w:hAnsi="Cambria" w:cs="Times New Roman"/>
          <w:lang w:val="id-ID"/>
        </w:rPr>
        <w:t xml:space="preserve"> pelaksana kebijakan. Selain itu karakteristik badan pelaksana itu adalah mencakup struktur </w:t>
      </w:r>
      <w:r w:rsidR="00F13B5E" w:rsidRPr="005E1664">
        <w:rPr>
          <w:rFonts w:ascii="Cambria" w:hAnsi="Cambria" w:cs="Times New Roman"/>
          <w:lang w:val="id-ID"/>
        </w:rPr>
        <w:t>birokrasi</w:t>
      </w:r>
      <w:r w:rsidRPr="005E1664">
        <w:rPr>
          <w:rFonts w:ascii="Cambria" w:hAnsi="Cambria" w:cs="Times New Roman"/>
          <w:lang w:val="id-ID"/>
        </w:rPr>
        <w:t xml:space="preserve">, norma-norma dan pola hubungan </w:t>
      </w:r>
      <w:r w:rsidR="00F13B5E" w:rsidRPr="005E1664">
        <w:rPr>
          <w:rFonts w:ascii="Cambria" w:hAnsi="Cambria" w:cs="Times New Roman"/>
          <w:lang w:val="id-ID"/>
        </w:rPr>
        <w:t>yang</w:t>
      </w:r>
      <w:r w:rsidRPr="005E1664">
        <w:rPr>
          <w:rFonts w:ascii="Cambria" w:hAnsi="Cambria" w:cs="Times New Roman"/>
          <w:lang w:val="id-ID"/>
        </w:rPr>
        <w:t xml:space="preserve"> terjadi di dalam birokrasi yang berpengaruh terhadap implementasi kebijakan. Pada Peraturan Bupati No.68 Tahun 2020 setiap pemangku kepentingan terutama OPD sudah diberikan siapa yang berperan. Selain itu secara rinci karakteristik badan pelaksana di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dengan mengeluarkan Keputusan Camat </w:t>
      </w:r>
      <w:proofErr w:type="spellStart"/>
      <w:r w:rsidRPr="005E1664">
        <w:rPr>
          <w:rFonts w:ascii="Cambria" w:hAnsi="Cambria" w:cs="Times New Roman"/>
          <w:lang w:val="id-ID"/>
        </w:rPr>
        <w:t>Cluri</w:t>
      </w:r>
      <w:r w:rsidR="00350362" w:rsidRPr="005E1664">
        <w:rPr>
          <w:rFonts w:ascii="Cambria" w:hAnsi="Cambria" w:cs="Times New Roman"/>
          <w:lang w:val="id-ID"/>
        </w:rPr>
        <w:t>ng</w:t>
      </w:r>
      <w:proofErr w:type="spellEnd"/>
      <w:r w:rsidR="00350362" w:rsidRPr="005E1664">
        <w:rPr>
          <w:rFonts w:ascii="Cambria" w:hAnsi="Cambria" w:cs="Times New Roman"/>
          <w:lang w:val="id-ID"/>
        </w:rPr>
        <w:t xml:space="preserve"> Nomor:188/O/KEP/429.512/2002 </w:t>
      </w:r>
      <w:r w:rsidRPr="005E1664">
        <w:rPr>
          <w:rFonts w:ascii="Cambria" w:hAnsi="Cambria" w:cs="Times New Roman"/>
          <w:lang w:val="id-ID"/>
        </w:rPr>
        <w:t xml:space="preserve">Tentang Tim Percepatan Penurunan </w:t>
      </w:r>
      <w:proofErr w:type="spellStart"/>
      <w:r w:rsidRPr="00F13B5E">
        <w:rPr>
          <w:rFonts w:ascii="Cambria" w:hAnsi="Cambria" w:cs="Times New Roman"/>
          <w:i/>
          <w:iCs/>
          <w:lang w:val="id-ID"/>
        </w:rPr>
        <w:t>Stunting</w:t>
      </w:r>
      <w:proofErr w:type="spellEnd"/>
      <w:r w:rsidRPr="005E1664">
        <w:rPr>
          <w:rFonts w:ascii="Cambria" w:hAnsi="Cambria" w:cs="Times New Roman"/>
          <w:lang w:val="id-ID"/>
        </w:rPr>
        <w:t xml:space="preserve">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yang di dalamnya memuat tugas, dan fungsinya. </w:t>
      </w:r>
    </w:p>
    <w:p w14:paraId="53959980" w14:textId="657FAC36" w:rsidR="00350362" w:rsidRPr="00F13B5E" w:rsidRDefault="003B3B45" w:rsidP="00F13B5E">
      <w:pPr>
        <w:spacing w:line="276" w:lineRule="auto"/>
        <w:ind w:firstLine="709"/>
        <w:jc w:val="both"/>
        <w:rPr>
          <w:rFonts w:ascii="Cambria" w:hAnsi="Cambria"/>
          <w:lang w:val="id-ID"/>
        </w:rPr>
      </w:pPr>
      <w:r w:rsidRPr="00B41725">
        <w:rPr>
          <w:rFonts w:ascii="Cambria" w:hAnsi="Cambria"/>
          <w:lang w:val="id-ID"/>
        </w:rPr>
        <w:t xml:space="preserve">Dalam hasil penelitian ini dapat dijelaskan bahwa badan pelaksana di Kecamatan </w:t>
      </w:r>
      <w:proofErr w:type="spellStart"/>
      <w:r w:rsidRPr="00B41725">
        <w:rPr>
          <w:rFonts w:ascii="Cambria" w:hAnsi="Cambria"/>
          <w:lang w:val="id-ID"/>
        </w:rPr>
        <w:t>Cluring</w:t>
      </w:r>
      <w:proofErr w:type="spellEnd"/>
      <w:r w:rsidRPr="00B41725">
        <w:rPr>
          <w:rFonts w:ascii="Cambria" w:hAnsi="Cambria"/>
          <w:lang w:val="id-ID"/>
        </w:rPr>
        <w:t xml:space="preserve"> atau Organisasi Perangkat Daerah (OPD), TPPS memahami tugas pokok, dan </w:t>
      </w:r>
      <w:r w:rsidR="00F13B5E" w:rsidRPr="00B41725">
        <w:rPr>
          <w:rFonts w:ascii="Cambria" w:hAnsi="Cambria"/>
          <w:lang w:val="id-ID"/>
        </w:rPr>
        <w:t>fungsinya</w:t>
      </w:r>
      <w:r w:rsidRPr="00B41725">
        <w:rPr>
          <w:rFonts w:ascii="Cambria" w:hAnsi="Cambria"/>
          <w:lang w:val="id-ID"/>
        </w:rPr>
        <w:t xml:space="preserve"> masing-masing untuk mewujudkan keberhasilan program kebijakan dengan memastikan peningkatan sumber daya manusia ditingkat kecamatan sampai desa gunanya menurunkan angka </w:t>
      </w:r>
      <w:proofErr w:type="spellStart"/>
      <w:r w:rsidRPr="00F13B5E">
        <w:rPr>
          <w:rFonts w:ascii="Cambria" w:hAnsi="Cambria"/>
          <w:i/>
          <w:iCs/>
          <w:lang w:val="id-ID"/>
        </w:rPr>
        <w:t>stunting</w:t>
      </w:r>
      <w:proofErr w:type="spellEnd"/>
      <w:r w:rsidRPr="00B41725">
        <w:rPr>
          <w:rFonts w:ascii="Cambria" w:hAnsi="Cambria"/>
          <w:lang w:val="id-ID"/>
        </w:rPr>
        <w:t xml:space="preserve">, memfasilitasi pelaksanaan manajemen pendampingan untuk penurunan </w:t>
      </w:r>
      <w:proofErr w:type="spellStart"/>
      <w:r w:rsidRPr="00F13B5E">
        <w:rPr>
          <w:rFonts w:ascii="Cambria" w:hAnsi="Cambria"/>
          <w:i/>
          <w:iCs/>
          <w:lang w:val="id-ID"/>
        </w:rPr>
        <w:t>stunting</w:t>
      </w:r>
      <w:proofErr w:type="spellEnd"/>
      <w:r w:rsidRPr="00B41725">
        <w:rPr>
          <w:rFonts w:ascii="Cambria" w:hAnsi="Cambria"/>
          <w:lang w:val="id-ID"/>
        </w:rPr>
        <w:t xml:space="preserve"> kemudian melakukan pemantauan dan mengevaluasi bersama dengan lintas sektor. pemberian bantuan kepada penderita </w:t>
      </w:r>
      <w:proofErr w:type="spellStart"/>
      <w:r w:rsidRPr="00F13B5E">
        <w:rPr>
          <w:rFonts w:ascii="Cambria" w:hAnsi="Cambria"/>
          <w:i/>
          <w:iCs/>
          <w:lang w:val="id-ID"/>
        </w:rPr>
        <w:t>stunting</w:t>
      </w:r>
      <w:proofErr w:type="spellEnd"/>
      <w:r w:rsidRPr="00B41725">
        <w:rPr>
          <w:rFonts w:ascii="Cambria" w:hAnsi="Cambria"/>
          <w:lang w:val="id-ID"/>
        </w:rPr>
        <w:t xml:space="preserve"> yang sesuai dengan ketentuan aturan yang </w:t>
      </w:r>
      <w:r w:rsidRPr="00B41725">
        <w:rPr>
          <w:rFonts w:ascii="Cambria" w:hAnsi="Cambria"/>
          <w:lang w:val="id-ID"/>
        </w:rPr>
        <w:lastRenderedPageBreak/>
        <w:t xml:space="preserve">berlaku. Pemberian bantuan berupa makanan pokok/jadi yang diberikan oleh Kecamatan </w:t>
      </w:r>
      <w:proofErr w:type="spellStart"/>
      <w:r w:rsidRPr="00B41725">
        <w:rPr>
          <w:rFonts w:ascii="Cambria" w:hAnsi="Cambria"/>
          <w:lang w:val="id-ID"/>
        </w:rPr>
        <w:t>Cluring</w:t>
      </w:r>
      <w:proofErr w:type="spellEnd"/>
      <w:r w:rsidRPr="00B41725">
        <w:rPr>
          <w:rFonts w:ascii="Cambria" w:hAnsi="Cambria"/>
          <w:lang w:val="id-ID"/>
        </w:rPr>
        <w:t xml:space="preserve"> lewat penyedia bahan makanan dan pemberian makanan tambahan serta pemberian tablet </w:t>
      </w:r>
      <w:r w:rsidR="00F13B5E" w:rsidRPr="00B41725">
        <w:rPr>
          <w:rFonts w:ascii="Cambria" w:hAnsi="Cambria"/>
          <w:lang w:val="id-ID"/>
        </w:rPr>
        <w:t>penambah</w:t>
      </w:r>
      <w:r w:rsidRPr="00B41725">
        <w:rPr>
          <w:rFonts w:ascii="Cambria" w:hAnsi="Cambria"/>
          <w:lang w:val="id-ID"/>
        </w:rPr>
        <w:t xml:space="preserve"> darah (anemia) untuk siswi SMP secara berkala yang dilakukan oleh Puskesmas. Selain itu, badan pelaksana belum sepenuhnya mematuhi nota kesepakatan yang telah dibuat serta adanya ketepatan waktu yang diberikan petugas, sehingga adanya kepatuhan </w:t>
      </w:r>
      <w:proofErr w:type="spellStart"/>
      <w:r w:rsidRPr="00F13B5E">
        <w:rPr>
          <w:rFonts w:ascii="Cambria" w:hAnsi="Cambria"/>
          <w:i/>
          <w:iCs/>
          <w:lang w:val="id-ID"/>
        </w:rPr>
        <w:t>implementor</w:t>
      </w:r>
      <w:proofErr w:type="spellEnd"/>
      <w:r w:rsidRPr="00B41725">
        <w:rPr>
          <w:rFonts w:ascii="Cambria" w:hAnsi="Cambria"/>
          <w:lang w:val="id-ID"/>
        </w:rPr>
        <w:t xml:space="preserve"> pelaksanaan kebijakan konvergensi pencegahan dan penurunan </w:t>
      </w:r>
      <w:proofErr w:type="spellStart"/>
      <w:r w:rsidRPr="00F13B5E">
        <w:rPr>
          <w:rFonts w:ascii="Cambria" w:hAnsi="Cambria"/>
          <w:i/>
          <w:iCs/>
          <w:lang w:val="id-ID"/>
        </w:rPr>
        <w:t>stunting</w:t>
      </w:r>
      <w:proofErr w:type="spellEnd"/>
      <w:r w:rsidRPr="00B41725">
        <w:rPr>
          <w:rFonts w:ascii="Cambria" w:hAnsi="Cambria"/>
          <w:lang w:val="id-ID"/>
        </w:rPr>
        <w:t xml:space="preserve"> sudah sesuai dengan </w:t>
      </w:r>
      <w:proofErr w:type="spellStart"/>
      <w:r w:rsidRPr="00B41725">
        <w:rPr>
          <w:rFonts w:ascii="Cambria" w:hAnsi="Cambria"/>
          <w:lang w:val="id-ID"/>
        </w:rPr>
        <w:t>tupoksinya</w:t>
      </w:r>
      <w:proofErr w:type="spellEnd"/>
      <w:r w:rsidRPr="00B41725">
        <w:rPr>
          <w:rFonts w:ascii="Cambria" w:hAnsi="Cambria"/>
          <w:lang w:val="id-ID"/>
        </w:rPr>
        <w:t xml:space="preserve"> tersebut dapat berakibat pada kelancaran program. Masing-masing OPD Kecamatan </w:t>
      </w:r>
      <w:proofErr w:type="spellStart"/>
      <w:r w:rsidRPr="00B41725">
        <w:rPr>
          <w:rFonts w:ascii="Cambria" w:hAnsi="Cambria"/>
          <w:lang w:val="id-ID"/>
        </w:rPr>
        <w:t>Cluring</w:t>
      </w:r>
      <w:proofErr w:type="spellEnd"/>
      <w:r w:rsidRPr="00B41725">
        <w:rPr>
          <w:rFonts w:ascii="Cambria" w:hAnsi="Cambria"/>
          <w:lang w:val="id-ID"/>
        </w:rPr>
        <w:t xml:space="preserve">, pengarah TPPS Kecamatan serta Kepala Desa yang selalu memberikan arahan dalam pelaksanaan kebijakan, rencana, dan kegiatan penurunan </w:t>
      </w:r>
      <w:proofErr w:type="spellStart"/>
      <w:r w:rsidRPr="00F13B5E">
        <w:rPr>
          <w:rFonts w:ascii="Cambria" w:hAnsi="Cambria"/>
          <w:i/>
          <w:iCs/>
          <w:lang w:val="id-ID"/>
        </w:rPr>
        <w:t>stunting</w:t>
      </w:r>
      <w:proofErr w:type="spellEnd"/>
      <w:r w:rsidRPr="00B41725">
        <w:rPr>
          <w:rFonts w:ascii="Cambria" w:hAnsi="Cambria"/>
          <w:lang w:val="id-ID"/>
        </w:rPr>
        <w:t xml:space="preserve"> di tingkat kecamatan. Sementara itu kepala desa bersinergi mengoordinasikan, dan memberikan evaluasi penyelenggaraan penurunan </w:t>
      </w:r>
      <w:proofErr w:type="spellStart"/>
      <w:r w:rsidRPr="00F13B5E">
        <w:rPr>
          <w:rFonts w:ascii="Cambria" w:hAnsi="Cambria"/>
          <w:i/>
          <w:iCs/>
          <w:lang w:val="id-ID"/>
        </w:rPr>
        <w:t>stunting</w:t>
      </w:r>
      <w:proofErr w:type="spellEnd"/>
      <w:r w:rsidRPr="00B41725">
        <w:rPr>
          <w:rFonts w:ascii="Cambria" w:hAnsi="Cambria"/>
          <w:lang w:val="id-ID"/>
        </w:rPr>
        <w:t xml:space="preserve"> di tingkat desa. </w:t>
      </w:r>
    </w:p>
    <w:p w14:paraId="032E7E93" w14:textId="77777777" w:rsidR="003B3B45" w:rsidRPr="005E1664" w:rsidRDefault="00B50DBF" w:rsidP="00E93D3F">
      <w:pPr>
        <w:pStyle w:val="ListParagraph"/>
        <w:numPr>
          <w:ilvl w:val="0"/>
          <w:numId w:val="3"/>
        </w:numPr>
        <w:spacing w:line="276" w:lineRule="auto"/>
        <w:ind w:left="284" w:hanging="284"/>
        <w:jc w:val="both"/>
        <w:rPr>
          <w:rFonts w:ascii="Cambria" w:hAnsi="Cambria" w:cs="Times New Roman"/>
          <w:b/>
          <w:bCs/>
          <w:lang w:val="id-ID"/>
        </w:rPr>
      </w:pPr>
      <w:r w:rsidRPr="005E1664">
        <w:rPr>
          <w:rFonts w:ascii="Cambria" w:hAnsi="Cambria" w:cs="Times New Roman"/>
          <w:b/>
          <w:bCs/>
          <w:lang w:val="id-ID"/>
        </w:rPr>
        <w:t>Komunikasi</w:t>
      </w:r>
    </w:p>
    <w:p w14:paraId="6E6F61CF" w14:textId="731F2911" w:rsidR="003B3B45" w:rsidRPr="005E1664" w:rsidRDefault="003B3B45" w:rsidP="007C1850">
      <w:pPr>
        <w:pStyle w:val="ListParagraph"/>
        <w:spacing w:after="0" w:line="276" w:lineRule="auto"/>
        <w:ind w:left="0" w:right="-3" w:firstLine="709"/>
        <w:jc w:val="both"/>
        <w:rPr>
          <w:rFonts w:ascii="Cambria" w:hAnsi="Cambria" w:cs="Times New Roman"/>
          <w:lang w:val="id-ID"/>
        </w:rPr>
      </w:pPr>
      <w:r w:rsidRPr="005E1664">
        <w:rPr>
          <w:rFonts w:ascii="Cambria" w:hAnsi="Cambria" w:cs="Times New Roman"/>
          <w:lang w:val="id-ID"/>
        </w:rPr>
        <w:t xml:space="preserve">Implementasi kebijakan berjalan </w:t>
      </w:r>
      <w:r w:rsidR="00F13B5E" w:rsidRPr="005E1664">
        <w:rPr>
          <w:rFonts w:ascii="Cambria" w:hAnsi="Cambria" w:cs="Times New Roman"/>
          <w:lang w:val="id-ID"/>
        </w:rPr>
        <w:t>dengan</w:t>
      </w:r>
      <w:r w:rsidRPr="005E1664">
        <w:rPr>
          <w:rFonts w:ascii="Cambria" w:hAnsi="Cambria" w:cs="Times New Roman"/>
          <w:lang w:val="id-ID"/>
        </w:rPr>
        <w:t xml:space="preserve"> efektif apabila tujuan-tujuan dari komunikasi dapat dipahami oleh individu-individu yang bertanggung jawab dalam kinerjanya.</w:t>
      </w:r>
      <w:r w:rsidR="00C30E4E" w:rsidRPr="005E1664">
        <w:rPr>
          <w:rFonts w:ascii="Cambria" w:hAnsi="Cambria" w:cs="Times New Roman"/>
          <w:lang w:val="id-ID"/>
        </w:rPr>
        <w:t xml:space="preserve"> Menurut Van Meter dan Van </w:t>
      </w:r>
      <w:proofErr w:type="spellStart"/>
      <w:r w:rsidR="00C30E4E" w:rsidRPr="005E1664">
        <w:rPr>
          <w:rFonts w:ascii="Cambria" w:hAnsi="Cambria" w:cs="Times New Roman"/>
          <w:lang w:val="id-ID"/>
        </w:rPr>
        <w:t>Horn</w:t>
      </w:r>
      <w:proofErr w:type="spellEnd"/>
      <w:r w:rsidR="00C30E4E" w:rsidRPr="005E1664">
        <w:rPr>
          <w:rFonts w:ascii="Cambria" w:hAnsi="Cambria" w:cs="Times New Roman"/>
          <w:lang w:val="id-ID"/>
        </w:rPr>
        <w:t xml:space="preserve">, prospek tentang implementasi yang efektif ditentukan oleh kejelasan ukuran dan tujuan yang dinyatakan oleh ketepatan dan konsistensi dalam mengkomunikasikan tujuan tersebut. Semakin baik </w:t>
      </w:r>
      <w:r w:rsidR="00F13B5E" w:rsidRPr="005E1664">
        <w:rPr>
          <w:rFonts w:ascii="Cambria" w:hAnsi="Cambria" w:cs="Times New Roman"/>
          <w:lang w:val="id-ID"/>
        </w:rPr>
        <w:t>koordinasi</w:t>
      </w:r>
      <w:r w:rsidR="00C30E4E" w:rsidRPr="005E1664">
        <w:rPr>
          <w:rFonts w:ascii="Cambria" w:hAnsi="Cambria" w:cs="Times New Roman"/>
          <w:lang w:val="id-ID"/>
        </w:rPr>
        <w:t xml:space="preserve"> komunikasi </w:t>
      </w:r>
      <w:proofErr w:type="spellStart"/>
      <w:r w:rsidR="00C30E4E" w:rsidRPr="005E1664">
        <w:rPr>
          <w:rFonts w:ascii="Cambria" w:hAnsi="Cambria" w:cs="Times New Roman"/>
          <w:lang w:val="id-ID"/>
        </w:rPr>
        <w:t>diantara</w:t>
      </w:r>
      <w:proofErr w:type="spellEnd"/>
      <w:r w:rsidR="00C30E4E" w:rsidRPr="005E1664">
        <w:rPr>
          <w:rFonts w:ascii="Cambria" w:hAnsi="Cambria" w:cs="Times New Roman"/>
          <w:lang w:val="id-ID"/>
        </w:rPr>
        <w:t xml:space="preserve"> pihak-pihak yang terlibat dalam suatu proses </w:t>
      </w:r>
      <w:r w:rsidR="00F13B5E" w:rsidRPr="005E1664">
        <w:rPr>
          <w:rFonts w:ascii="Cambria" w:hAnsi="Cambria" w:cs="Times New Roman"/>
          <w:lang w:val="id-ID"/>
        </w:rPr>
        <w:t>implementasi</w:t>
      </w:r>
      <w:r w:rsidR="00C30E4E" w:rsidRPr="005E1664">
        <w:rPr>
          <w:rFonts w:ascii="Cambria" w:hAnsi="Cambria" w:cs="Times New Roman"/>
          <w:lang w:val="id-ID"/>
        </w:rPr>
        <w:t xml:space="preserve">, maka asumsinya kesalahan-kesalahan akan sangat kecil untuk terjadi. Dan begitu pula sebaiknya. Dalam hubungan antar organisasi maupun antar pemerintah, dua jenis kegiatan pelaksanaan merupakan hal yang penting. Pertama, nasihat dan bantuan teknis yang dapat diberikan. Kedua, atasan dapat menyandarkan pada berbagai sanksi, baik positif dan negatif. </w:t>
      </w:r>
      <w:r w:rsidRPr="005E1664">
        <w:rPr>
          <w:rFonts w:ascii="Cambria" w:hAnsi="Cambria" w:cs="Times New Roman"/>
          <w:lang w:val="id-ID"/>
        </w:rPr>
        <w:t xml:space="preserve"> Implementasi membutuhkan mekanisme dan prosedur</w:t>
      </w:r>
      <w:r w:rsidR="00C30E4E" w:rsidRPr="005E1664">
        <w:rPr>
          <w:rFonts w:ascii="Cambria" w:hAnsi="Cambria" w:cs="Times New Roman"/>
          <w:lang w:val="id-ID"/>
        </w:rPr>
        <w:t xml:space="preserve"> i</w:t>
      </w:r>
      <w:r w:rsidRPr="005E1664">
        <w:rPr>
          <w:rFonts w:ascii="Cambria" w:hAnsi="Cambria" w:cs="Times New Roman"/>
          <w:lang w:val="id-ID"/>
        </w:rPr>
        <w:t xml:space="preserve">nstitusional yang mengatur pola antar organisasi mulai dari kewenangan yang lebih tinggi hingga terendah. Dengan begitu, tujuan dan sasaran kebijakan dapat disosialisasikan secara baik sehingga bisa menghindari adanya distorsi atas kebijakan terebut. Dalam hal ini </w:t>
      </w:r>
      <w:proofErr w:type="spellStart"/>
      <w:r w:rsidRPr="00F13B5E">
        <w:rPr>
          <w:rFonts w:ascii="Cambria" w:hAnsi="Cambria" w:cs="Times New Roman"/>
          <w:i/>
          <w:iCs/>
          <w:lang w:val="id-ID"/>
        </w:rPr>
        <w:t>implementor</w:t>
      </w:r>
      <w:proofErr w:type="spellEnd"/>
      <w:r w:rsidRPr="005E1664">
        <w:rPr>
          <w:rFonts w:ascii="Cambria" w:hAnsi="Cambria" w:cs="Times New Roman"/>
          <w:lang w:val="id-ID"/>
        </w:rPr>
        <w:t xml:space="preserve"> kebijakan yang dikomandoi oleh BKKBN sebagai unit pelaksana, secara teknis dinas kesehatan sebagai pelaksana teknis yang secara rutin OPD di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beserta puskesmas melakukan komunikasi dalam berbagai bentuk dengan seluruh pihak yang terlibat.  </w:t>
      </w:r>
    </w:p>
    <w:p w14:paraId="047EF4E9" w14:textId="3ACC81D5" w:rsidR="003B3B45" w:rsidRPr="00B41725" w:rsidRDefault="003B3B45" w:rsidP="00B41725">
      <w:pPr>
        <w:spacing w:line="276" w:lineRule="auto"/>
        <w:ind w:firstLine="709"/>
        <w:jc w:val="both"/>
        <w:rPr>
          <w:rFonts w:ascii="Cambria" w:hAnsi="Cambria"/>
          <w:lang w:val="id-ID"/>
        </w:rPr>
      </w:pPr>
      <w:r w:rsidRPr="00B41725">
        <w:rPr>
          <w:rFonts w:ascii="Cambria" w:hAnsi="Cambria"/>
          <w:lang w:val="id-ID"/>
        </w:rPr>
        <w:t xml:space="preserve">Berdasarkan hasil penelitian dapat diketahui bahwa komunikasi yang dilakukan antar organisasi Kecamatan </w:t>
      </w:r>
      <w:proofErr w:type="spellStart"/>
      <w:r w:rsidRPr="00B41725">
        <w:rPr>
          <w:rFonts w:ascii="Cambria" w:hAnsi="Cambria"/>
          <w:lang w:val="id-ID"/>
        </w:rPr>
        <w:t>Cluring</w:t>
      </w:r>
      <w:proofErr w:type="spellEnd"/>
      <w:r w:rsidRPr="00B41725">
        <w:rPr>
          <w:rFonts w:ascii="Cambria" w:hAnsi="Cambria"/>
          <w:lang w:val="id-ID"/>
        </w:rPr>
        <w:t xml:space="preserve"> guna melakukan keberlangsungan program melakukan berbagai cara bentuk penyampaian komunikasi baik secara langsung maupun daring lewat media sosial, Mini loka karya. Terdapat kendala yang ditemukan menjadikan bentuk konvergensi setiap OPD bisa berkurang. Oleh karena itu, keberhasilan dari implementasi kebijakan ditentukan oleh proses komunikasi dan konsistensi </w:t>
      </w:r>
      <w:r w:rsidR="00F13B5E" w:rsidRPr="00B41725">
        <w:rPr>
          <w:rFonts w:ascii="Cambria" w:hAnsi="Cambria"/>
          <w:lang w:val="id-ID"/>
        </w:rPr>
        <w:t>kepada</w:t>
      </w:r>
      <w:r w:rsidRPr="00B41725">
        <w:rPr>
          <w:rFonts w:ascii="Cambria" w:hAnsi="Cambria"/>
          <w:lang w:val="id-ID"/>
        </w:rPr>
        <w:t xml:space="preserve"> pelaksana kebijakan yang terlibat harus dilakukan oleh Kecamatan </w:t>
      </w:r>
      <w:proofErr w:type="spellStart"/>
      <w:r w:rsidRPr="00B41725">
        <w:rPr>
          <w:rFonts w:ascii="Cambria" w:hAnsi="Cambria"/>
          <w:lang w:val="id-ID"/>
        </w:rPr>
        <w:t>Cluring</w:t>
      </w:r>
      <w:proofErr w:type="spellEnd"/>
      <w:r w:rsidRPr="00B41725">
        <w:rPr>
          <w:rFonts w:ascii="Cambria" w:hAnsi="Cambria"/>
          <w:lang w:val="id-ID"/>
        </w:rPr>
        <w:t xml:space="preserve">. </w:t>
      </w:r>
    </w:p>
    <w:p w14:paraId="2E0F1AA9" w14:textId="04CE7F07" w:rsidR="00B50DBF" w:rsidRPr="005E1664" w:rsidRDefault="003B3B45" w:rsidP="00E93D3F">
      <w:pPr>
        <w:spacing w:line="276" w:lineRule="auto"/>
        <w:jc w:val="center"/>
        <w:rPr>
          <w:rFonts w:ascii="Cambria" w:hAnsi="Cambria" w:cs="Times New Roman"/>
          <w:lang w:val="id-ID"/>
        </w:rPr>
      </w:pPr>
      <w:r w:rsidRPr="005E1664">
        <w:rPr>
          <w:rFonts w:ascii="Cambria" w:hAnsi="Cambria"/>
          <w:noProof/>
          <w:lang w:val="id-ID"/>
        </w:rPr>
        <w:lastRenderedPageBreak/>
        <w:drawing>
          <wp:inline distT="0" distB="0" distL="0" distR="0" wp14:anchorId="11489FCE" wp14:editId="2A275949">
            <wp:extent cx="2838450" cy="2129155"/>
            <wp:effectExtent l="0" t="0" r="0" b="444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38450" cy="2129155"/>
                    </a:xfrm>
                    <a:prstGeom prst="rect">
                      <a:avLst/>
                    </a:prstGeom>
                  </pic:spPr>
                </pic:pic>
              </a:graphicData>
            </a:graphic>
          </wp:inline>
        </w:drawing>
      </w:r>
    </w:p>
    <w:p w14:paraId="3C0C6521" w14:textId="3A6B15B3" w:rsidR="001B527B" w:rsidRPr="005E1664" w:rsidRDefault="001B527B" w:rsidP="00E93D3F">
      <w:pPr>
        <w:spacing w:after="0" w:line="276" w:lineRule="auto"/>
        <w:jc w:val="center"/>
        <w:rPr>
          <w:rFonts w:ascii="Cambria" w:hAnsi="Cambria" w:cs="Times New Roman"/>
          <w:b/>
          <w:lang w:val="id-ID"/>
        </w:rPr>
      </w:pPr>
      <w:r w:rsidRPr="005E1664">
        <w:rPr>
          <w:rFonts w:ascii="Cambria" w:hAnsi="Cambria" w:cs="Times New Roman"/>
          <w:b/>
          <w:lang w:val="id-ID"/>
        </w:rPr>
        <w:t>Gambar 3. Bentuk Koordinasi melalui FGD</w:t>
      </w:r>
    </w:p>
    <w:p w14:paraId="4000E85A" w14:textId="040BF407" w:rsidR="001B527B" w:rsidRPr="005E1664" w:rsidRDefault="001B527B" w:rsidP="00F13B5E">
      <w:pPr>
        <w:spacing w:line="276" w:lineRule="auto"/>
        <w:jc w:val="center"/>
        <w:rPr>
          <w:rFonts w:ascii="Cambria" w:hAnsi="Cambria" w:cs="Times New Roman"/>
          <w:lang w:val="id-ID"/>
        </w:rPr>
      </w:pPr>
      <w:r w:rsidRPr="005E1664">
        <w:rPr>
          <w:rFonts w:ascii="Cambria" w:hAnsi="Cambria" w:cs="Times New Roman"/>
          <w:lang w:val="id-ID"/>
        </w:rPr>
        <w:t>Sumber: Dokumentasi peneliti, Agustus 2024</w:t>
      </w:r>
    </w:p>
    <w:p w14:paraId="4122FE3A" w14:textId="2A1CDDFE" w:rsidR="00350362" w:rsidRPr="00F13B5E" w:rsidRDefault="00F13B5E" w:rsidP="00F13B5E">
      <w:pPr>
        <w:spacing w:line="276" w:lineRule="auto"/>
        <w:ind w:firstLine="709"/>
        <w:jc w:val="both"/>
        <w:rPr>
          <w:rFonts w:ascii="Cambria" w:hAnsi="Cambria"/>
          <w:lang w:val="id-ID"/>
        </w:rPr>
      </w:pPr>
      <w:r>
        <w:rPr>
          <w:rFonts w:ascii="Cambria" w:hAnsi="Cambria"/>
          <w:lang w:val="id-ID"/>
        </w:rPr>
        <w:t>D</w:t>
      </w:r>
      <w:r w:rsidR="00C30E4E" w:rsidRPr="00B41725">
        <w:rPr>
          <w:rFonts w:ascii="Cambria" w:hAnsi="Cambria"/>
          <w:lang w:val="id-ID"/>
        </w:rPr>
        <w:t xml:space="preserve">alam pelaksanaan konvergensi pencegahan dan penurunan </w:t>
      </w:r>
      <w:proofErr w:type="spellStart"/>
      <w:r w:rsidR="00C30E4E" w:rsidRPr="00F13B5E">
        <w:rPr>
          <w:rFonts w:ascii="Cambria" w:hAnsi="Cambria"/>
          <w:i/>
          <w:iCs/>
          <w:lang w:val="id-ID"/>
        </w:rPr>
        <w:t>stunting</w:t>
      </w:r>
      <w:proofErr w:type="spellEnd"/>
      <w:r w:rsidR="00C30E4E" w:rsidRPr="00B41725">
        <w:rPr>
          <w:rFonts w:ascii="Cambria" w:hAnsi="Cambria"/>
          <w:lang w:val="id-ID"/>
        </w:rPr>
        <w:t xml:space="preserve"> terkait komunikasi antar organisasi dan penyebaran informasi diketahui dalam Bab I Ketentuan Umum Pasal 1 Nomor 5 yaitu pemangku kepentingan adalah semua pihak di dalam masyarakat, yang meliputi individu, komunitas atau kelompok masyarakat, unsur penyelenggara pemerintah daerah, sektor swasta, instansi, lembaga, dan pihak terkait lainnya yang memiliki hubungan dan kepentingan terhadap permasalahan </w:t>
      </w:r>
      <w:proofErr w:type="spellStart"/>
      <w:r w:rsidR="00C30E4E" w:rsidRPr="00F13B5E">
        <w:rPr>
          <w:rFonts w:ascii="Cambria" w:hAnsi="Cambria"/>
          <w:i/>
          <w:iCs/>
          <w:lang w:val="id-ID"/>
        </w:rPr>
        <w:t>stunting</w:t>
      </w:r>
      <w:proofErr w:type="spellEnd"/>
      <w:r w:rsidR="00C30E4E" w:rsidRPr="00B41725">
        <w:rPr>
          <w:rFonts w:ascii="Cambria" w:hAnsi="Cambria"/>
          <w:lang w:val="id-ID"/>
        </w:rPr>
        <w:t xml:space="preserve">. Yang sesuai dengan </w:t>
      </w:r>
      <w:r>
        <w:rPr>
          <w:rFonts w:ascii="Cambria" w:hAnsi="Cambria"/>
          <w:lang w:val="id-ID"/>
        </w:rPr>
        <w:t>asas</w:t>
      </w:r>
      <w:r w:rsidR="00C30E4E" w:rsidRPr="00B41725">
        <w:rPr>
          <w:rFonts w:ascii="Cambria" w:hAnsi="Cambria"/>
          <w:lang w:val="id-ID"/>
        </w:rPr>
        <w:t xml:space="preserve"> pencegahan dan penurunan </w:t>
      </w:r>
      <w:proofErr w:type="spellStart"/>
      <w:r w:rsidR="00C30E4E" w:rsidRPr="00F13B5E">
        <w:rPr>
          <w:rFonts w:ascii="Cambria" w:hAnsi="Cambria"/>
          <w:i/>
          <w:iCs/>
          <w:lang w:val="id-ID"/>
        </w:rPr>
        <w:t>stunting</w:t>
      </w:r>
      <w:proofErr w:type="spellEnd"/>
      <w:r w:rsidR="00C30E4E" w:rsidRPr="00B41725">
        <w:rPr>
          <w:rFonts w:ascii="Cambria" w:hAnsi="Cambria"/>
          <w:lang w:val="id-ID"/>
        </w:rPr>
        <w:t xml:space="preserve"> melakukan komunikasi, </w:t>
      </w:r>
      <w:r w:rsidRPr="00B41725">
        <w:rPr>
          <w:rFonts w:ascii="Cambria" w:hAnsi="Cambria"/>
          <w:lang w:val="id-ID"/>
        </w:rPr>
        <w:t>kerja sama</w:t>
      </w:r>
      <w:r w:rsidR="00C30E4E" w:rsidRPr="00B41725">
        <w:rPr>
          <w:rFonts w:ascii="Cambria" w:hAnsi="Cambria"/>
          <w:lang w:val="id-ID"/>
        </w:rPr>
        <w:t xml:space="preserve">, dan koordinasi lintas sektor dalam upaya penguatan kelembagaan pencegahan </w:t>
      </w:r>
      <w:proofErr w:type="spellStart"/>
      <w:r w:rsidR="00C30E4E" w:rsidRPr="00F13B5E">
        <w:rPr>
          <w:rFonts w:ascii="Cambria" w:hAnsi="Cambria"/>
          <w:i/>
          <w:iCs/>
          <w:lang w:val="id-ID"/>
        </w:rPr>
        <w:t>stunting</w:t>
      </w:r>
      <w:proofErr w:type="spellEnd"/>
      <w:r w:rsidR="00C30E4E" w:rsidRPr="00B41725">
        <w:rPr>
          <w:rFonts w:ascii="Cambria" w:hAnsi="Cambria"/>
          <w:lang w:val="id-ID"/>
        </w:rPr>
        <w:t xml:space="preserve">. Dalam prosesnya OPD Kecamatan </w:t>
      </w:r>
      <w:proofErr w:type="spellStart"/>
      <w:r w:rsidR="00C30E4E" w:rsidRPr="00B41725">
        <w:rPr>
          <w:rFonts w:ascii="Cambria" w:hAnsi="Cambria"/>
          <w:lang w:val="id-ID"/>
        </w:rPr>
        <w:t>Cluring</w:t>
      </w:r>
      <w:proofErr w:type="spellEnd"/>
      <w:r w:rsidR="00C30E4E" w:rsidRPr="00B41725">
        <w:rPr>
          <w:rFonts w:ascii="Cambria" w:hAnsi="Cambria"/>
          <w:lang w:val="id-ID"/>
        </w:rPr>
        <w:t xml:space="preserve"> berkomunikasi dengan lintas sektor lainnya dilakukan dengan metode tatap muka, FGD, dan media sosial. Mereka membuat FGD berbentuk Mini Loka Karya bersama lintas sektor di balai penyuluhan Kecamatan </w:t>
      </w:r>
      <w:proofErr w:type="spellStart"/>
      <w:r w:rsidR="00C30E4E" w:rsidRPr="00B41725">
        <w:rPr>
          <w:rFonts w:ascii="Cambria" w:hAnsi="Cambria"/>
          <w:lang w:val="id-ID"/>
        </w:rPr>
        <w:t>Cluring</w:t>
      </w:r>
      <w:proofErr w:type="spellEnd"/>
      <w:r w:rsidR="00C30E4E" w:rsidRPr="00B41725">
        <w:rPr>
          <w:rFonts w:ascii="Cambria" w:hAnsi="Cambria"/>
          <w:lang w:val="id-ID"/>
        </w:rPr>
        <w:t xml:space="preserve"> guna membahas terkait permasalahan </w:t>
      </w:r>
      <w:proofErr w:type="spellStart"/>
      <w:r w:rsidR="00C30E4E" w:rsidRPr="00F13B5E">
        <w:rPr>
          <w:rFonts w:ascii="Cambria" w:hAnsi="Cambria"/>
          <w:i/>
          <w:iCs/>
          <w:lang w:val="id-ID"/>
        </w:rPr>
        <w:t>stunting</w:t>
      </w:r>
      <w:proofErr w:type="spellEnd"/>
      <w:r w:rsidR="00C30E4E" w:rsidRPr="00B41725">
        <w:rPr>
          <w:rFonts w:ascii="Cambria" w:hAnsi="Cambria"/>
          <w:lang w:val="id-ID"/>
        </w:rPr>
        <w:t xml:space="preserve">. Selain itu membuat grup WA yang berisikan semua organisasi untuk memudahkan pengoordinasian lebih lanjut. Dalam proses penyaluran informasi kepada masyarakat ada di posyandu dan kegiatan sosialisasi, untuk kegiatan posyandu penyuluhan rutin terkait kesehatan ibu dan anak, KB, dan perbaikan gizi dengan sasaran Ibu hamil, Ibu menyusui, usia sekolah dan remaja. Sedangkan untuk kegiatan sosialisasi dengan sasaran masyarakat umum hanya akan diadakan ketika ada organisasi yang mau mengadakan seperti organisasi muslimat, </w:t>
      </w:r>
      <w:proofErr w:type="spellStart"/>
      <w:r w:rsidR="00C30E4E" w:rsidRPr="00B41725">
        <w:rPr>
          <w:rFonts w:ascii="Cambria" w:hAnsi="Cambria"/>
          <w:lang w:val="id-ID"/>
        </w:rPr>
        <w:t>fatayat</w:t>
      </w:r>
      <w:proofErr w:type="spellEnd"/>
      <w:r w:rsidR="00C30E4E" w:rsidRPr="00B41725">
        <w:rPr>
          <w:rFonts w:ascii="Cambria" w:hAnsi="Cambria"/>
          <w:lang w:val="id-ID"/>
        </w:rPr>
        <w:t xml:space="preserve"> yang mau mengadakan penyuluhan terkait pencegahan dan penurunan </w:t>
      </w:r>
      <w:proofErr w:type="spellStart"/>
      <w:r w:rsidR="00C30E4E" w:rsidRPr="00F13B5E">
        <w:rPr>
          <w:rFonts w:ascii="Cambria" w:hAnsi="Cambria"/>
          <w:i/>
          <w:iCs/>
          <w:lang w:val="id-ID"/>
        </w:rPr>
        <w:t>stunting</w:t>
      </w:r>
      <w:proofErr w:type="spellEnd"/>
      <w:r w:rsidR="00C30E4E" w:rsidRPr="00B41725">
        <w:rPr>
          <w:rFonts w:ascii="Cambria" w:hAnsi="Cambria"/>
          <w:lang w:val="id-ID"/>
        </w:rPr>
        <w:t xml:space="preserve"> dengan mengundang tim puskesmas sebagai narasumbernya. Namun hal tersebut, untuk proses penerimaan informasi dari masyarakat kurang sepenuhnya berjalan dengan baik karena tidak kondusif kalau sasaran penyuluhan masyarakat luas.</w:t>
      </w:r>
    </w:p>
    <w:p w14:paraId="357E6870" w14:textId="77777777" w:rsidR="00B50DBF" w:rsidRPr="005E1664" w:rsidRDefault="00B50DBF" w:rsidP="00E93D3F">
      <w:pPr>
        <w:pStyle w:val="ListParagraph"/>
        <w:numPr>
          <w:ilvl w:val="0"/>
          <w:numId w:val="3"/>
        </w:numPr>
        <w:spacing w:after="0" w:line="276" w:lineRule="auto"/>
        <w:ind w:left="284" w:hanging="284"/>
        <w:jc w:val="both"/>
        <w:rPr>
          <w:rFonts w:ascii="Cambria" w:hAnsi="Cambria" w:cs="Times New Roman"/>
          <w:b/>
          <w:bCs/>
          <w:lang w:val="id-ID"/>
        </w:rPr>
      </w:pPr>
      <w:r w:rsidRPr="005E1664">
        <w:rPr>
          <w:rFonts w:ascii="Cambria" w:hAnsi="Cambria" w:cs="Times New Roman"/>
          <w:b/>
          <w:bCs/>
          <w:lang w:val="id-ID"/>
        </w:rPr>
        <w:t>Sikap pelaksana</w:t>
      </w:r>
    </w:p>
    <w:p w14:paraId="00EBD1F0" w14:textId="3042A492" w:rsidR="003B3B45" w:rsidRPr="005E1664" w:rsidRDefault="003B3B45" w:rsidP="00F13B5E">
      <w:pPr>
        <w:pStyle w:val="ListParagraph"/>
        <w:spacing w:after="0" w:line="276" w:lineRule="auto"/>
        <w:ind w:left="0" w:right="-3" w:firstLine="709"/>
        <w:jc w:val="both"/>
        <w:rPr>
          <w:rFonts w:ascii="Cambria" w:hAnsi="Cambria" w:cs="Times New Roman"/>
          <w:lang w:val="id-ID"/>
        </w:rPr>
      </w:pPr>
      <w:r w:rsidRPr="005E1664">
        <w:rPr>
          <w:rFonts w:ascii="Cambria" w:hAnsi="Cambria" w:cs="Times New Roman"/>
          <w:lang w:val="id-ID"/>
        </w:rPr>
        <w:t xml:space="preserve">Sikap pelaksana atau disposisi ialah watak dari pelaksana implementasi untuk mengimplementasi sebuah kebijakan, juga menjadi sebuah hal yang penting untuk diperhatikan. Karena hal ini juga berpengaruh untuk melihat seberapa jauh suatu Implementasi kebijakan berhasil dilaksanakan. Bentuk dari sikap dari pelaksana </w:t>
      </w:r>
      <w:r w:rsidRPr="005E1664">
        <w:rPr>
          <w:rFonts w:ascii="Cambria" w:hAnsi="Cambria" w:cs="Times New Roman"/>
          <w:lang w:val="id-ID"/>
        </w:rPr>
        <w:lastRenderedPageBreak/>
        <w:t xml:space="preserve">dapat berupa komitmen yang tinggi untuk menjalani kebijakan, kejujuran, ketelitian, dan lain sebagainya. Oleh karena itu pelaksana kebijakan untuk pemilihan pelaku kebijakan harulah orang-orang yang mempunyai dedikasi yang tinggi pada kebijakan yang telah ditetapkan. Organisasi Perangkat Daerah di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memiliki pemahaman yang baik terhadap kebijakan yang ditetapkan dan sesuai dengan </w:t>
      </w:r>
      <w:proofErr w:type="spellStart"/>
      <w:r w:rsidRPr="005E1664">
        <w:rPr>
          <w:rFonts w:ascii="Cambria" w:hAnsi="Cambria" w:cs="Times New Roman"/>
          <w:lang w:val="id-ID"/>
        </w:rPr>
        <w:t>tupoksinya</w:t>
      </w:r>
      <w:proofErr w:type="spellEnd"/>
      <w:r w:rsidRPr="005E1664">
        <w:rPr>
          <w:rFonts w:ascii="Cambria" w:hAnsi="Cambria" w:cs="Times New Roman"/>
          <w:lang w:val="id-ID"/>
        </w:rPr>
        <w:t xml:space="preserve"> masing-masing. </w:t>
      </w:r>
    </w:p>
    <w:p w14:paraId="3B7C7288" w14:textId="327CBAA2" w:rsidR="003B3B45" w:rsidRPr="00B41725" w:rsidRDefault="003B3B45" w:rsidP="00B41725">
      <w:pPr>
        <w:spacing w:line="276" w:lineRule="auto"/>
        <w:ind w:firstLine="709"/>
        <w:jc w:val="both"/>
        <w:rPr>
          <w:rFonts w:ascii="Cambria" w:hAnsi="Cambria"/>
          <w:lang w:val="id-ID"/>
        </w:rPr>
      </w:pPr>
      <w:r w:rsidRPr="00B41725">
        <w:rPr>
          <w:rFonts w:ascii="Cambria" w:hAnsi="Cambria"/>
          <w:lang w:val="id-ID"/>
        </w:rPr>
        <w:t xml:space="preserve">Berdasarkan hasil penelitian dapat dijelaskan bahwa bentuk dari sikap pelaksana baik membutuhkan sikap komitmen yang tinggi. Upaya yang telah dilakukan oleh OPD Kecamatan </w:t>
      </w:r>
      <w:proofErr w:type="spellStart"/>
      <w:r w:rsidRPr="00B41725">
        <w:rPr>
          <w:rFonts w:ascii="Cambria" w:hAnsi="Cambria"/>
          <w:lang w:val="id-ID"/>
        </w:rPr>
        <w:t>Cluring</w:t>
      </w:r>
      <w:proofErr w:type="spellEnd"/>
      <w:r w:rsidRPr="00B41725">
        <w:rPr>
          <w:rFonts w:ascii="Cambria" w:hAnsi="Cambria"/>
          <w:lang w:val="id-ID"/>
        </w:rPr>
        <w:t xml:space="preserve"> dengan </w:t>
      </w:r>
      <w:r w:rsidR="00F13B5E" w:rsidRPr="00B41725">
        <w:rPr>
          <w:rFonts w:ascii="Cambria" w:hAnsi="Cambria"/>
          <w:lang w:val="id-ID"/>
        </w:rPr>
        <w:t>merespons</w:t>
      </w:r>
      <w:r w:rsidRPr="00B41725">
        <w:rPr>
          <w:rFonts w:ascii="Cambria" w:hAnsi="Cambria"/>
          <w:lang w:val="id-ID"/>
        </w:rPr>
        <w:t xml:space="preserve"> secara positif akan menimbulkan dampak keberhasilan sebuah kebijakan. Mulai dari pahamnya tugas masing-masing untuk penanganan selanjutnya. Selain itu sikap pelaksana dari Organisasi Perangkat Daerah di Kecamatan </w:t>
      </w:r>
      <w:proofErr w:type="spellStart"/>
      <w:r w:rsidRPr="00B41725">
        <w:rPr>
          <w:rFonts w:ascii="Cambria" w:hAnsi="Cambria"/>
          <w:lang w:val="id-ID"/>
        </w:rPr>
        <w:t>Cluring</w:t>
      </w:r>
      <w:proofErr w:type="spellEnd"/>
      <w:r w:rsidRPr="00B41725">
        <w:rPr>
          <w:rFonts w:ascii="Cambria" w:hAnsi="Cambria"/>
          <w:lang w:val="id-ID"/>
        </w:rPr>
        <w:t xml:space="preserve"> dikatakan baik, hal tersebut mereka sudah menjalankan tugas sesuai dengan prosedur, itu artinya mereka telah paham apa yang berkaitan dengan program yang diberikan dan apa yang telah menjadi pelaksana. Sikap pelaksana pada pencegahan dan penurunan </w:t>
      </w:r>
      <w:proofErr w:type="spellStart"/>
      <w:r w:rsidRPr="00F13B5E">
        <w:rPr>
          <w:rFonts w:ascii="Cambria" w:hAnsi="Cambria"/>
          <w:i/>
          <w:iCs/>
          <w:lang w:val="id-ID"/>
        </w:rPr>
        <w:t>stunting</w:t>
      </w:r>
      <w:proofErr w:type="spellEnd"/>
      <w:r w:rsidRPr="00B41725">
        <w:rPr>
          <w:rFonts w:ascii="Cambria" w:hAnsi="Cambria"/>
          <w:lang w:val="id-ID"/>
        </w:rPr>
        <w:t xml:space="preserve"> ini tetap konsisten dan pelaksana umumnya sudah mengetahui dan paham dari tujuan kebijakan konvergensi pencegahan dan penurunan </w:t>
      </w:r>
      <w:proofErr w:type="spellStart"/>
      <w:r w:rsidRPr="00F13B5E">
        <w:rPr>
          <w:rFonts w:ascii="Cambria" w:hAnsi="Cambria"/>
          <w:i/>
          <w:iCs/>
          <w:lang w:val="id-ID"/>
        </w:rPr>
        <w:t>stunting</w:t>
      </w:r>
      <w:proofErr w:type="spellEnd"/>
      <w:r w:rsidRPr="00B41725">
        <w:rPr>
          <w:rFonts w:ascii="Cambria" w:hAnsi="Cambria"/>
          <w:lang w:val="id-ID"/>
        </w:rPr>
        <w:t xml:space="preserve"> ini. </w:t>
      </w:r>
    </w:p>
    <w:p w14:paraId="62650FC4" w14:textId="1C6371A1" w:rsidR="00B50DBF" w:rsidRPr="005E1664" w:rsidRDefault="00B50DBF" w:rsidP="00E93D3F">
      <w:pPr>
        <w:pStyle w:val="ListParagraph"/>
        <w:numPr>
          <w:ilvl w:val="0"/>
          <w:numId w:val="3"/>
        </w:numPr>
        <w:spacing w:line="276" w:lineRule="auto"/>
        <w:ind w:left="284" w:hanging="284"/>
        <w:jc w:val="both"/>
        <w:rPr>
          <w:rFonts w:ascii="Cambria" w:hAnsi="Cambria" w:cs="Times New Roman"/>
          <w:b/>
          <w:bCs/>
          <w:lang w:val="id-ID"/>
        </w:rPr>
      </w:pPr>
      <w:r w:rsidRPr="005E1664">
        <w:rPr>
          <w:rFonts w:ascii="Cambria" w:hAnsi="Cambria" w:cs="Times New Roman"/>
          <w:b/>
          <w:bCs/>
          <w:lang w:val="id-ID"/>
        </w:rPr>
        <w:t>Lingkungan sosial, ekonomi, dan politik</w:t>
      </w:r>
    </w:p>
    <w:p w14:paraId="70E7FE82" w14:textId="5570DC73" w:rsidR="003B3B45" w:rsidRPr="005E1664" w:rsidRDefault="003B3B45" w:rsidP="007C1850">
      <w:pPr>
        <w:pStyle w:val="ListParagraph"/>
        <w:spacing w:after="0" w:line="276" w:lineRule="auto"/>
        <w:ind w:left="0" w:right="-3" w:firstLine="709"/>
        <w:jc w:val="both"/>
        <w:rPr>
          <w:rFonts w:ascii="Cambria" w:hAnsi="Cambria" w:cs="Times New Roman"/>
          <w:lang w:val="id-ID"/>
        </w:rPr>
      </w:pPr>
      <w:r w:rsidRPr="005E1664">
        <w:rPr>
          <w:rFonts w:ascii="Cambria" w:hAnsi="Cambria" w:cs="Times New Roman"/>
          <w:lang w:val="id-ID"/>
        </w:rPr>
        <w:t xml:space="preserve">Sejauh mana lingkungan eksternal turut mendorong keberhasilan kebijakan publik yang telah ditetapkan, sumber daya ekonomi mencukupi, dan bagaimana kebijakan berpengaruh terhadap kondisi sosial ekonomi yang ada serta tanggapan publik tentang kebijakan tersebut. Oleh karena itu, dalam mengimplementasikan kebijakan turut diperhatikan pula kekondusifan kondisi lingkungan eksternal. Dalam hal ini, lingkungan sosial, ekonomi dan politik dalam implementasi konvergensi pencegahan dan penurunan </w:t>
      </w:r>
      <w:proofErr w:type="spellStart"/>
      <w:r w:rsidRPr="00F13B5E">
        <w:rPr>
          <w:rFonts w:ascii="Cambria" w:hAnsi="Cambria" w:cs="Times New Roman"/>
          <w:i/>
          <w:iCs/>
          <w:lang w:val="id-ID"/>
        </w:rPr>
        <w:t>stunting</w:t>
      </w:r>
      <w:proofErr w:type="spellEnd"/>
      <w:r w:rsidRPr="005E1664">
        <w:rPr>
          <w:rFonts w:ascii="Cambria" w:hAnsi="Cambria" w:cs="Times New Roman"/>
          <w:lang w:val="id-ID"/>
        </w:rPr>
        <w:t>. Berdasarkan hasil penelitian</w:t>
      </w:r>
      <w:r w:rsidR="00C30E4E" w:rsidRPr="005E1664">
        <w:rPr>
          <w:rFonts w:ascii="Cambria" w:hAnsi="Cambria" w:cs="Times New Roman"/>
          <w:lang w:val="id-ID"/>
        </w:rPr>
        <w:t xml:space="preserve"> terutama dari segi lingkungan sosial dapat diketahui bahwa </w:t>
      </w:r>
      <w:r w:rsidRPr="005E1664">
        <w:rPr>
          <w:rFonts w:ascii="Cambria" w:hAnsi="Cambria" w:cs="Times New Roman"/>
          <w:lang w:val="id-ID"/>
        </w:rPr>
        <w:t xml:space="preserve">masyarakat bisa dikatakan terbantu dan turut mendukung adanya program bantuan dari Banyuwangi Tanggap </w:t>
      </w:r>
      <w:proofErr w:type="spellStart"/>
      <w:r w:rsidRPr="00F13B5E">
        <w:rPr>
          <w:rFonts w:ascii="Cambria" w:hAnsi="Cambria" w:cs="Times New Roman"/>
          <w:i/>
          <w:iCs/>
          <w:lang w:val="id-ID"/>
        </w:rPr>
        <w:t>Stunting</w:t>
      </w:r>
      <w:proofErr w:type="spellEnd"/>
      <w:r w:rsidRPr="005E1664">
        <w:rPr>
          <w:rFonts w:ascii="Cambria" w:hAnsi="Cambria" w:cs="Times New Roman"/>
          <w:lang w:val="id-ID"/>
        </w:rPr>
        <w:t xml:space="preserve"> berupa Pemberian Makanan Tambahan (PMT) kepada Ibu Hamil Resti dan balita </w:t>
      </w:r>
      <w:proofErr w:type="spellStart"/>
      <w:r w:rsidRPr="00F13B5E">
        <w:rPr>
          <w:rFonts w:ascii="Cambria" w:hAnsi="Cambria" w:cs="Times New Roman"/>
          <w:i/>
          <w:iCs/>
          <w:lang w:val="id-ID"/>
        </w:rPr>
        <w:t>stunting</w:t>
      </w:r>
      <w:proofErr w:type="spellEnd"/>
      <w:r w:rsidRPr="005E1664">
        <w:rPr>
          <w:rFonts w:ascii="Cambria" w:hAnsi="Cambria" w:cs="Times New Roman"/>
          <w:lang w:val="id-ID"/>
        </w:rPr>
        <w:t xml:space="preserve">, serta kegiatan </w:t>
      </w:r>
      <w:proofErr w:type="spellStart"/>
      <w:r w:rsidRPr="00F13B5E">
        <w:rPr>
          <w:rFonts w:ascii="Cambria" w:hAnsi="Cambria" w:cs="Times New Roman"/>
          <w:i/>
          <w:iCs/>
          <w:lang w:val="id-ID"/>
        </w:rPr>
        <w:t>monitoring</w:t>
      </w:r>
      <w:proofErr w:type="spellEnd"/>
      <w:r w:rsidRPr="005E1664">
        <w:rPr>
          <w:rFonts w:ascii="Cambria" w:hAnsi="Cambria" w:cs="Times New Roman"/>
          <w:lang w:val="id-ID"/>
        </w:rPr>
        <w:t xml:space="preserve"> dan </w:t>
      </w:r>
      <w:r w:rsidR="00F13B5E" w:rsidRPr="005E1664">
        <w:rPr>
          <w:rFonts w:ascii="Cambria" w:hAnsi="Cambria" w:cs="Times New Roman"/>
          <w:lang w:val="id-ID"/>
        </w:rPr>
        <w:t>pemberian</w:t>
      </w:r>
      <w:r w:rsidRPr="005E1664">
        <w:rPr>
          <w:rFonts w:ascii="Cambria" w:hAnsi="Cambria" w:cs="Times New Roman"/>
          <w:lang w:val="id-ID"/>
        </w:rPr>
        <w:t xml:space="preserve"> edukasi </w:t>
      </w:r>
      <w:r w:rsidR="00F13B5E" w:rsidRPr="005E1664">
        <w:rPr>
          <w:rFonts w:ascii="Cambria" w:hAnsi="Cambria" w:cs="Times New Roman"/>
          <w:lang w:val="id-ID"/>
        </w:rPr>
        <w:t>untuk</w:t>
      </w:r>
      <w:r w:rsidRPr="005E1664">
        <w:rPr>
          <w:rFonts w:ascii="Cambria" w:hAnsi="Cambria" w:cs="Times New Roman"/>
          <w:lang w:val="id-ID"/>
        </w:rPr>
        <w:t xml:space="preserve"> hidup sehat yang artinya pelaksana kebijakan peduli terhadap kesehatan masyarakat terutama Ibu Hamil Resti dan balita </w:t>
      </w:r>
      <w:proofErr w:type="spellStart"/>
      <w:r w:rsidRPr="00F13B5E">
        <w:rPr>
          <w:rFonts w:ascii="Cambria" w:hAnsi="Cambria" w:cs="Times New Roman"/>
          <w:i/>
          <w:iCs/>
          <w:lang w:val="id-ID"/>
        </w:rPr>
        <w:t>stunting</w:t>
      </w:r>
      <w:proofErr w:type="spellEnd"/>
      <w:r w:rsidRPr="005E1664">
        <w:rPr>
          <w:rFonts w:ascii="Cambria" w:hAnsi="Cambria" w:cs="Times New Roman"/>
          <w:lang w:val="id-ID"/>
        </w:rPr>
        <w:t>. Adapun kendala yang dijumpa berupa adanya rasa malu untuk keluarga menerima bantuan yang mereka menganggap bukan haknya.</w:t>
      </w:r>
      <w:r w:rsidR="00C30E4E" w:rsidRPr="005E1664">
        <w:rPr>
          <w:rFonts w:ascii="Cambria" w:hAnsi="Cambria" w:cs="Times New Roman"/>
          <w:lang w:val="id-ID"/>
        </w:rPr>
        <w:t xml:space="preserve"> Selanjutnya dalam segi ekonomi masyarakat khususnya Ibu Hamil Resti dan Balita </w:t>
      </w:r>
      <w:proofErr w:type="spellStart"/>
      <w:r w:rsidR="00C30E4E" w:rsidRPr="00F13B5E">
        <w:rPr>
          <w:rFonts w:ascii="Cambria" w:hAnsi="Cambria" w:cs="Times New Roman"/>
          <w:i/>
          <w:iCs/>
          <w:lang w:val="id-ID"/>
        </w:rPr>
        <w:t>Stunting</w:t>
      </w:r>
      <w:proofErr w:type="spellEnd"/>
      <w:r w:rsidR="00C30E4E" w:rsidRPr="005E1664">
        <w:rPr>
          <w:rFonts w:ascii="Cambria" w:hAnsi="Cambria" w:cs="Times New Roman"/>
          <w:lang w:val="id-ID"/>
        </w:rPr>
        <w:t xml:space="preserve"> merasa terbantu dengan adanya Pemberian Makanan Tambahan karena dirasa terbatasnya pengetahuan tentang jenis-jenis makanan bergizi untuk mencegah </w:t>
      </w:r>
      <w:proofErr w:type="spellStart"/>
      <w:r w:rsidR="00C30E4E" w:rsidRPr="00F13B5E">
        <w:rPr>
          <w:rFonts w:ascii="Cambria" w:hAnsi="Cambria" w:cs="Times New Roman"/>
          <w:i/>
          <w:iCs/>
          <w:lang w:val="id-ID"/>
        </w:rPr>
        <w:t>stunting</w:t>
      </w:r>
      <w:proofErr w:type="spellEnd"/>
      <w:r w:rsidR="00C30E4E" w:rsidRPr="005E1664">
        <w:rPr>
          <w:rFonts w:ascii="Cambria" w:hAnsi="Cambria" w:cs="Times New Roman"/>
          <w:lang w:val="id-ID"/>
        </w:rPr>
        <w:t xml:space="preserve"> itu sendiri dan terakhir terkait lingkup politik dalam pelaksanaan konvergensi pencegahan dan penurunan </w:t>
      </w:r>
      <w:proofErr w:type="spellStart"/>
      <w:r w:rsidR="00C30E4E" w:rsidRPr="00F13B5E">
        <w:rPr>
          <w:rFonts w:ascii="Cambria" w:hAnsi="Cambria" w:cs="Times New Roman"/>
          <w:i/>
          <w:iCs/>
          <w:lang w:val="id-ID"/>
        </w:rPr>
        <w:t>stunting</w:t>
      </w:r>
      <w:proofErr w:type="spellEnd"/>
      <w:r w:rsidR="00C30E4E" w:rsidRPr="005E1664">
        <w:rPr>
          <w:rFonts w:ascii="Cambria" w:hAnsi="Cambria" w:cs="Times New Roman"/>
          <w:lang w:val="id-ID"/>
        </w:rPr>
        <w:t xml:space="preserve"> upaya dukungan dari pemerintah sangat baik dan terkoordinasi dengan baik dari OPD kecamatan sendiri yang melibatkan lintas sektor lainnya sesuai arahan dari Peraturan Bupati No.68 Tahun 2020 Tentang Konvergensi Pencegahan dan Penurunan </w:t>
      </w:r>
      <w:proofErr w:type="spellStart"/>
      <w:r w:rsidR="00C30E4E" w:rsidRPr="00F13B5E">
        <w:rPr>
          <w:rFonts w:ascii="Cambria" w:hAnsi="Cambria" w:cs="Times New Roman"/>
          <w:i/>
          <w:iCs/>
          <w:lang w:val="id-ID"/>
        </w:rPr>
        <w:t>Stunting</w:t>
      </w:r>
      <w:proofErr w:type="spellEnd"/>
      <w:r w:rsidR="00C30E4E" w:rsidRPr="005E1664">
        <w:rPr>
          <w:rFonts w:ascii="Cambria" w:hAnsi="Cambria" w:cs="Times New Roman"/>
          <w:lang w:val="id-ID"/>
        </w:rPr>
        <w:t xml:space="preserve"> di Kabupaten Banyuwangi.</w:t>
      </w:r>
    </w:p>
    <w:p w14:paraId="7A91A10A" w14:textId="3FDBEB14" w:rsidR="00350362" w:rsidRPr="00F13B5E" w:rsidRDefault="00F13B5E" w:rsidP="00F13B5E">
      <w:pPr>
        <w:rPr>
          <w:rFonts w:ascii="Cambria" w:eastAsia="Cambria" w:hAnsi="Cambria" w:cs="Cambria"/>
          <w:lang w:val="id-ID" w:eastAsia="en-US"/>
        </w:rPr>
      </w:pPr>
      <w:r>
        <w:rPr>
          <w:lang w:val="id-ID"/>
        </w:rPr>
        <w:br w:type="page"/>
      </w:r>
    </w:p>
    <w:p w14:paraId="6742F4CC" w14:textId="77777777" w:rsidR="00C96DA1" w:rsidRPr="005E1664" w:rsidRDefault="00C96DA1" w:rsidP="005D228C">
      <w:pPr>
        <w:spacing w:after="140" w:line="276" w:lineRule="auto"/>
        <w:jc w:val="both"/>
        <w:rPr>
          <w:rFonts w:ascii="Cambria" w:eastAsia="Cambria" w:hAnsi="Cambria" w:cs="Cambria"/>
          <w:b/>
          <w:lang w:val="id-ID"/>
        </w:rPr>
      </w:pPr>
      <w:r w:rsidRPr="005E1664">
        <w:rPr>
          <w:rFonts w:ascii="Cambria" w:eastAsia="Cambria" w:hAnsi="Cambria" w:cs="Cambria"/>
          <w:b/>
          <w:lang w:val="id-ID"/>
        </w:rPr>
        <w:lastRenderedPageBreak/>
        <w:t>KESIMPULAN</w:t>
      </w:r>
    </w:p>
    <w:p w14:paraId="46B6B706" w14:textId="596E0470" w:rsidR="00B004D7" w:rsidRPr="005D228C" w:rsidRDefault="00B004D7" w:rsidP="005D228C">
      <w:pPr>
        <w:pStyle w:val="ListParagraph"/>
        <w:spacing w:line="276" w:lineRule="auto"/>
        <w:ind w:left="0" w:right="-3" w:firstLine="709"/>
        <w:jc w:val="both"/>
        <w:rPr>
          <w:rFonts w:ascii="Cambria" w:hAnsi="Cambria" w:cs="Times New Roman"/>
          <w:lang w:val="id-ID"/>
        </w:rPr>
      </w:pPr>
      <w:r w:rsidRPr="005E1664">
        <w:rPr>
          <w:rFonts w:ascii="Cambria" w:hAnsi="Cambria" w:cs="Times New Roman"/>
          <w:lang w:val="id-ID"/>
        </w:rPr>
        <w:t xml:space="preserve">Berdasarkan hasil serta pembahasan penelitian tentang implementasi konvergensi pencegahan dan penurunan </w:t>
      </w:r>
      <w:proofErr w:type="spellStart"/>
      <w:r w:rsidRPr="005D228C">
        <w:rPr>
          <w:rFonts w:ascii="Cambria" w:hAnsi="Cambria" w:cs="Times New Roman"/>
          <w:i/>
          <w:iCs/>
          <w:lang w:val="id-ID"/>
        </w:rPr>
        <w:t>stunting</w:t>
      </w:r>
      <w:proofErr w:type="spellEnd"/>
      <w:r w:rsidRPr="005E1664">
        <w:rPr>
          <w:rFonts w:ascii="Cambria" w:hAnsi="Cambria" w:cs="Times New Roman"/>
          <w:lang w:val="id-ID"/>
        </w:rPr>
        <w:t xml:space="preserve"> melalui Banyuwangi Tanggap </w:t>
      </w:r>
      <w:proofErr w:type="spellStart"/>
      <w:r w:rsidRPr="005D228C">
        <w:rPr>
          <w:rFonts w:ascii="Cambria" w:hAnsi="Cambria" w:cs="Times New Roman"/>
          <w:i/>
          <w:iCs/>
          <w:lang w:val="id-ID"/>
        </w:rPr>
        <w:t>Stunting</w:t>
      </w:r>
      <w:proofErr w:type="spellEnd"/>
      <w:r w:rsidRPr="005E1664">
        <w:rPr>
          <w:rFonts w:ascii="Cambria" w:hAnsi="Cambria" w:cs="Times New Roman"/>
          <w:lang w:val="id-ID"/>
        </w:rPr>
        <w:t xml:space="preserve"> di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maka dapat ditarik kesimpulan sebagai berikut :</w:t>
      </w:r>
    </w:p>
    <w:p w14:paraId="1D7F6152" w14:textId="77777777" w:rsidR="00B004D7" w:rsidRPr="005E1664" w:rsidRDefault="00B004D7" w:rsidP="007C401B">
      <w:pPr>
        <w:pStyle w:val="ListParagraph"/>
        <w:numPr>
          <w:ilvl w:val="0"/>
          <w:numId w:val="5"/>
        </w:numPr>
        <w:spacing w:after="0" w:line="276" w:lineRule="auto"/>
        <w:ind w:left="709"/>
        <w:jc w:val="both"/>
        <w:rPr>
          <w:rFonts w:ascii="Cambria" w:hAnsi="Cambria" w:cs="Times New Roman"/>
          <w:lang w:val="id-ID"/>
        </w:rPr>
      </w:pPr>
      <w:r w:rsidRPr="005E1664">
        <w:rPr>
          <w:rFonts w:ascii="Cambria" w:hAnsi="Cambria" w:cs="Times New Roman"/>
          <w:lang w:val="id-ID"/>
        </w:rPr>
        <w:t xml:space="preserve">Standar dan sasaran kebijakan </w:t>
      </w:r>
    </w:p>
    <w:p w14:paraId="3AC537F1" w14:textId="78E752D1" w:rsidR="00B004D7" w:rsidRPr="005E1664" w:rsidRDefault="00B004D7" w:rsidP="007C401B">
      <w:pPr>
        <w:spacing w:after="0" w:line="276" w:lineRule="auto"/>
        <w:ind w:left="709" w:firstLine="709"/>
        <w:jc w:val="both"/>
        <w:rPr>
          <w:rFonts w:ascii="Cambria" w:hAnsi="Cambria" w:cs="Times New Roman"/>
          <w:lang w:val="id-ID"/>
        </w:rPr>
      </w:pPr>
      <w:r w:rsidRPr="005E1664">
        <w:rPr>
          <w:rFonts w:ascii="Cambria" w:hAnsi="Cambria" w:cs="Times New Roman"/>
          <w:lang w:val="id-ID"/>
        </w:rPr>
        <w:t xml:space="preserve">Sudah dikatakan cukup baik dan mempunyai tujuan yang jelas, Misalnya Standar dari kebijakan yang ditetapkan pada Peraturan Bupati </w:t>
      </w:r>
      <w:proofErr w:type="spellStart"/>
      <w:r w:rsidRPr="005E1664">
        <w:rPr>
          <w:rFonts w:ascii="Cambria" w:hAnsi="Cambria" w:cs="Times New Roman"/>
          <w:lang w:val="id-ID"/>
        </w:rPr>
        <w:t>dimana</w:t>
      </w:r>
      <w:proofErr w:type="spellEnd"/>
      <w:r w:rsidRPr="005E1664">
        <w:rPr>
          <w:rFonts w:ascii="Cambria" w:hAnsi="Cambria" w:cs="Times New Roman"/>
          <w:lang w:val="id-ID"/>
        </w:rPr>
        <w:t xml:space="preserve"> target prevalensi penurunan </w:t>
      </w:r>
      <w:proofErr w:type="spellStart"/>
      <w:r w:rsidRPr="005D228C">
        <w:rPr>
          <w:rFonts w:ascii="Cambria" w:hAnsi="Cambria" w:cs="Times New Roman"/>
          <w:i/>
          <w:iCs/>
          <w:lang w:val="id-ID"/>
        </w:rPr>
        <w:t>stunting</w:t>
      </w:r>
      <w:proofErr w:type="spellEnd"/>
      <w:r w:rsidRPr="005E1664">
        <w:rPr>
          <w:rFonts w:ascii="Cambria" w:hAnsi="Cambria" w:cs="Times New Roman"/>
          <w:lang w:val="id-ID"/>
        </w:rPr>
        <w:t xml:space="preserve"> paling rendah 1% setiap tahun, kemudian sasaran yang dimaksud ialah sasaran </w:t>
      </w:r>
      <w:r w:rsidR="007C401B" w:rsidRPr="005E1664">
        <w:rPr>
          <w:rFonts w:ascii="Cambria" w:hAnsi="Cambria" w:cs="Times New Roman"/>
          <w:lang w:val="id-ID"/>
        </w:rPr>
        <w:t>untuk</w:t>
      </w:r>
      <w:r w:rsidRPr="005E1664">
        <w:rPr>
          <w:rFonts w:ascii="Cambria" w:hAnsi="Cambria" w:cs="Times New Roman"/>
          <w:lang w:val="id-ID"/>
        </w:rPr>
        <w:t xml:space="preserve"> intervensi gizi spesifik dan sensitif untuk remaja putri, wanita usia subur, ibu hamil, ibu hamil menyusui di bawah usia 6 bulan, ibu menyusui dan anak suai 6 sampai 24 bulan, dan anak usia 0-23 bulan dan balita dan anak balita usia 24-59 bulan.</w:t>
      </w:r>
    </w:p>
    <w:p w14:paraId="3AFFF862" w14:textId="77777777" w:rsidR="00B004D7" w:rsidRPr="005E1664" w:rsidRDefault="00B004D7" w:rsidP="007C401B">
      <w:pPr>
        <w:pStyle w:val="ListParagraph"/>
        <w:numPr>
          <w:ilvl w:val="0"/>
          <w:numId w:val="5"/>
        </w:numPr>
        <w:spacing w:after="0" w:line="276" w:lineRule="auto"/>
        <w:ind w:left="709"/>
        <w:jc w:val="both"/>
        <w:rPr>
          <w:rFonts w:ascii="Cambria" w:hAnsi="Cambria" w:cs="Times New Roman"/>
          <w:lang w:val="id-ID"/>
        </w:rPr>
      </w:pPr>
      <w:r w:rsidRPr="005E1664">
        <w:rPr>
          <w:rFonts w:ascii="Cambria" w:hAnsi="Cambria" w:cs="Times New Roman"/>
          <w:lang w:val="id-ID"/>
        </w:rPr>
        <w:t xml:space="preserve">Sumber daya </w:t>
      </w:r>
    </w:p>
    <w:p w14:paraId="08E8ADA8" w14:textId="77777777" w:rsidR="00B004D7" w:rsidRPr="005E1664" w:rsidRDefault="00B004D7" w:rsidP="007C401B">
      <w:pPr>
        <w:spacing w:after="0" w:line="276" w:lineRule="auto"/>
        <w:ind w:left="709" w:firstLine="709"/>
        <w:jc w:val="both"/>
        <w:rPr>
          <w:rFonts w:ascii="Cambria" w:hAnsi="Cambria" w:cs="Times New Roman"/>
          <w:lang w:val="id-ID"/>
        </w:rPr>
      </w:pPr>
      <w:r w:rsidRPr="005E1664">
        <w:rPr>
          <w:rFonts w:ascii="Cambria" w:hAnsi="Cambria" w:cs="Times New Roman"/>
          <w:lang w:val="id-ID"/>
        </w:rPr>
        <w:t xml:space="preserve">Sumber daya yang dimiliki oleh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dalam pelaksanaannya dikatakan sudah baik namun masih ada kendala yang ditemui untuk pemberian dana insentif kepada Kader BTS, dibuktikan OPD dan pihak lainnya telah melakukan sinergi dalam menjalakan kebijakan BTS yang diciptakan oleh Bupati Banyuwangi untuk mewujudkan Banyuwangi </w:t>
      </w:r>
      <w:r w:rsidRPr="007C401B">
        <w:rPr>
          <w:rFonts w:ascii="Cambria" w:hAnsi="Cambria" w:cs="Times New Roman"/>
          <w:i/>
          <w:iCs/>
          <w:lang w:val="id-ID"/>
        </w:rPr>
        <w:t xml:space="preserve">Zero </w:t>
      </w:r>
      <w:proofErr w:type="spellStart"/>
      <w:r w:rsidRPr="007C401B">
        <w:rPr>
          <w:rFonts w:ascii="Cambria" w:hAnsi="Cambria" w:cs="Times New Roman"/>
          <w:i/>
          <w:iCs/>
          <w:lang w:val="id-ID"/>
        </w:rPr>
        <w:t>Stunting</w:t>
      </w:r>
      <w:proofErr w:type="spellEnd"/>
      <w:r w:rsidRPr="005E1664">
        <w:rPr>
          <w:rFonts w:ascii="Cambria" w:hAnsi="Cambria" w:cs="Times New Roman"/>
          <w:lang w:val="id-ID"/>
        </w:rPr>
        <w:t xml:space="preserve">. Kegiatan perencanaan, </w:t>
      </w:r>
      <w:proofErr w:type="spellStart"/>
      <w:r w:rsidRPr="007C401B">
        <w:rPr>
          <w:rFonts w:ascii="Cambria" w:hAnsi="Cambria" w:cs="Times New Roman"/>
          <w:i/>
          <w:iCs/>
          <w:lang w:val="id-ID"/>
        </w:rPr>
        <w:t>monitoring</w:t>
      </w:r>
      <w:proofErr w:type="spellEnd"/>
      <w:r w:rsidRPr="005E1664">
        <w:rPr>
          <w:rFonts w:ascii="Cambria" w:hAnsi="Cambria" w:cs="Times New Roman"/>
          <w:lang w:val="id-ID"/>
        </w:rPr>
        <w:t xml:space="preserve">, serta evaluasi dilakukan secara bersama-sama mulai dari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OPD, puskesmas, kader desa, Desa. Selain itu dari penyediaan fasilitas kesehatan dan jumlah kader posyandu dan BTS sudah banyak.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memiliki 2 Puskesmas dan 87 posyandu serta 435 kader posyandu dan 9 kader BTS. Dari segi finansial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mempunyai alokasi anggaran yang besar untuk Ibu hamil Resti dan </w:t>
      </w:r>
      <w:proofErr w:type="spellStart"/>
      <w:r w:rsidRPr="005E1664">
        <w:rPr>
          <w:rFonts w:ascii="Cambria" w:hAnsi="Cambria" w:cs="Times New Roman"/>
          <w:lang w:val="id-ID"/>
        </w:rPr>
        <w:t>baduta</w:t>
      </w:r>
      <w:proofErr w:type="spellEnd"/>
      <w:r w:rsidRPr="005E1664">
        <w:rPr>
          <w:rFonts w:ascii="Cambria" w:hAnsi="Cambria" w:cs="Times New Roman"/>
          <w:lang w:val="id-ID"/>
        </w:rPr>
        <w:t xml:space="preserve"> </w:t>
      </w:r>
      <w:proofErr w:type="spellStart"/>
      <w:r w:rsidRPr="007C401B">
        <w:rPr>
          <w:rFonts w:ascii="Cambria" w:hAnsi="Cambria" w:cs="Times New Roman"/>
          <w:i/>
          <w:iCs/>
          <w:lang w:val="id-ID"/>
        </w:rPr>
        <w:t>stunting</w:t>
      </w:r>
      <w:proofErr w:type="spellEnd"/>
      <w:r w:rsidRPr="005E1664">
        <w:rPr>
          <w:rFonts w:ascii="Cambria" w:hAnsi="Cambria" w:cs="Times New Roman"/>
          <w:lang w:val="id-ID"/>
        </w:rPr>
        <w:t xml:space="preserve"> hal itu membuktikan bahwa finansial yang dimiliki untuk mendukung kebijakan program.</w:t>
      </w:r>
    </w:p>
    <w:p w14:paraId="615AC8A4" w14:textId="77777777" w:rsidR="00B004D7" w:rsidRPr="005E1664" w:rsidRDefault="00B004D7" w:rsidP="007C401B">
      <w:pPr>
        <w:pStyle w:val="ListParagraph"/>
        <w:numPr>
          <w:ilvl w:val="0"/>
          <w:numId w:val="5"/>
        </w:numPr>
        <w:spacing w:after="0" w:line="276" w:lineRule="auto"/>
        <w:ind w:left="709"/>
        <w:jc w:val="both"/>
        <w:rPr>
          <w:rFonts w:ascii="Cambria" w:hAnsi="Cambria" w:cs="Times New Roman"/>
          <w:lang w:val="id-ID"/>
        </w:rPr>
      </w:pPr>
      <w:r w:rsidRPr="005E1664">
        <w:rPr>
          <w:rFonts w:ascii="Cambria" w:hAnsi="Cambria" w:cs="Times New Roman"/>
          <w:lang w:val="id-ID"/>
        </w:rPr>
        <w:t xml:space="preserve">Karakteristik organisasi pelaksana </w:t>
      </w:r>
    </w:p>
    <w:p w14:paraId="72D027C6" w14:textId="77777777" w:rsidR="00B004D7" w:rsidRPr="005E1664" w:rsidRDefault="00B004D7" w:rsidP="007C401B">
      <w:pPr>
        <w:spacing w:after="0" w:line="276" w:lineRule="auto"/>
        <w:ind w:left="709" w:firstLine="709"/>
        <w:jc w:val="both"/>
        <w:rPr>
          <w:rFonts w:ascii="Cambria" w:hAnsi="Cambria" w:cs="Times New Roman"/>
          <w:lang w:val="id-ID"/>
        </w:rPr>
      </w:pPr>
      <w:r w:rsidRPr="005E1664">
        <w:rPr>
          <w:rFonts w:ascii="Cambria" w:hAnsi="Cambria" w:cs="Times New Roman"/>
          <w:lang w:val="id-ID"/>
        </w:rPr>
        <w:t xml:space="preserve">Setiap pelaksana kebijakan telah berjalan dengan baik. OPD menjalankan tugas dan perannya masing-masing sesuai dengan yang tertera pada Keputusan Camat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Nomor: 188/10/KEP/429.512/2002 Tentang Tim Percepatan Penurunan </w:t>
      </w:r>
      <w:proofErr w:type="spellStart"/>
      <w:r w:rsidRPr="007C401B">
        <w:rPr>
          <w:rFonts w:ascii="Cambria" w:hAnsi="Cambria" w:cs="Times New Roman"/>
          <w:i/>
          <w:iCs/>
          <w:lang w:val="id-ID"/>
        </w:rPr>
        <w:t>Stunting</w:t>
      </w:r>
      <w:proofErr w:type="spellEnd"/>
      <w:r w:rsidRPr="005E1664">
        <w:rPr>
          <w:rFonts w:ascii="Cambria" w:hAnsi="Cambria" w:cs="Times New Roman"/>
          <w:lang w:val="id-ID"/>
        </w:rPr>
        <w:t xml:space="preserve">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Hal tersebut menjadi faktor keberhasilan implementasi kebijakan.</w:t>
      </w:r>
    </w:p>
    <w:p w14:paraId="3692BBDC" w14:textId="77777777" w:rsidR="00B004D7" w:rsidRPr="005E1664" w:rsidRDefault="00B004D7" w:rsidP="007C401B">
      <w:pPr>
        <w:pStyle w:val="ListParagraph"/>
        <w:numPr>
          <w:ilvl w:val="0"/>
          <w:numId w:val="5"/>
        </w:numPr>
        <w:spacing w:after="0" w:line="276" w:lineRule="auto"/>
        <w:ind w:left="709"/>
        <w:jc w:val="both"/>
        <w:rPr>
          <w:rFonts w:ascii="Cambria" w:hAnsi="Cambria" w:cs="Times New Roman"/>
          <w:lang w:val="id-ID"/>
        </w:rPr>
      </w:pPr>
      <w:r w:rsidRPr="005E1664">
        <w:rPr>
          <w:rFonts w:ascii="Cambria" w:hAnsi="Cambria" w:cs="Times New Roman"/>
          <w:lang w:val="id-ID"/>
        </w:rPr>
        <w:t xml:space="preserve">Komunikasi </w:t>
      </w:r>
    </w:p>
    <w:p w14:paraId="363DB42D" w14:textId="6EC66F15" w:rsidR="00B004D7" w:rsidRPr="005E1664" w:rsidRDefault="007C401B" w:rsidP="007C401B">
      <w:pPr>
        <w:spacing w:after="0" w:line="276" w:lineRule="auto"/>
        <w:ind w:left="709" w:firstLine="709"/>
        <w:jc w:val="both"/>
        <w:rPr>
          <w:rFonts w:ascii="Cambria" w:hAnsi="Cambria" w:cs="Times New Roman"/>
          <w:lang w:val="id-ID"/>
        </w:rPr>
      </w:pPr>
      <w:r w:rsidRPr="005E1664">
        <w:rPr>
          <w:rFonts w:ascii="Cambria" w:hAnsi="Cambria" w:cs="Times New Roman"/>
          <w:lang w:val="id-ID"/>
        </w:rPr>
        <w:t>Penerapan</w:t>
      </w:r>
      <w:r w:rsidR="00B004D7" w:rsidRPr="005E1664">
        <w:rPr>
          <w:rFonts w:ascii="Cambria" w:hAnsi="Cambria" w:cs="Times New Roman"/>
          <w:lang w:val="id-ID"/>
        </w:rPr>
        <w:t xml:space="preserve"> untuk komunikasi antar organisasi/OPD telah berjalan dengan baik. OPD berkoordinasi baik secara formal maupun informal melalui pertemuan FGD di Mini Loka Karya selain itu selalu berkomunikasi melalui grup WA guna menyampaikan hasil diskusi ke masyarakat.</w:t>
      </w:r>
    </w:p>
    <w:p w14:paraId="7835E03C" w14:textId="77777777" w:rsidR="00B004D7" w:rsidRPr="005E1664" w:rsidRDefault="00B004D7" w:rsidP="007C401B">
      <w:pPr>
        <w:pStyle w:val="ListParagraph"/>
        <w:numPr>
          <w:ilvl w:val="0"/>
          <w:numId w:val="5"/>
        </w:numPr>
        <w:spacing w:after="0" w:line="276" w:lineRule="auto"/>
        <w:ind w:left="709"/>
        <w:jc w:val="both"/>
        <w:rPr>
          <w:rFonts w:ascii="Cambria" w:hAnsi="Cambria" w:cs="Times New Roman"/>
          <w:lang w:val="id-ID"/>
        </w:rPr>
      </w:pPr>
      <w:r w:rsidRPr="005E1664">
        <w:rPr>
          <w:rFonts w:ascii="Cambria" w:hAnsi="Cambria" w:cs="Times New Roman"/>
          <w:lang w:val="id-ID"/>
        </w:rPr>
        <w:t xml:space="preserve">Sikap para pelaksana </w:t>
      </w:r>
    </w:p>
    <w:p w14:paraId="45E85F59" w14:textId="3B34517F" w:rsidR="00B004D7" w:rsidRPr="005E1664" w:rsidRDefault="00B004D7" w:rsidP="007C401B">
      <w:pPr>
        <w:spacing w:after="0" w:line="276" w:lineRule="auto"/>
        <w:ind w:left="709" w:firstLine="709"/>
        <w:jc w:val="both"/>
        <w:rPr>
          <w:rFonts w:ascii="Cambria" w:hAnsi="Cambria" w:cs="Times New Roman"/>
          <w:lang w:val="id-ID"/>
        </w:rPr>
      </w:pPr>
      <w:r w:rsidRPr="005E1664">
        <w:rPr>
          <w:rFonts w:ascii="Cambria" w:hAnsi="Cambria" w:cs="Times New Roman"/>
          <w:lang w:val="id-ID"/>
        </w:rPr>
        <w:t xml:space="preserve">OPD menerima bentuk kebijakan dengan </w:t>
      </w:r>
      <w:r w:rsidR="007C401B" w:rsidRPr="005E1664">
        <w:rPr>
          <w:rFonts w:ascii="Cambria" w:hAnsi="Cambria" w:cs="Times New Roman"/>
          <w:lang w:val="id-ID"/>
        </w:rPr>
        <w:t>respons</w:t>
      </w:r>
      <w:r w:rsidRPr="005E1664">
        <w:rPr>
          <w:rFonts w:ascii="Cambria" w:hAnsi="Cambria" w:cs="Times New Roman"/>
          <w:lang w:val="id-ID"/>
        </w:rPr>
        <w:t xml:space="preserve"> yang positif namun, dalam pelaksanaannya masih ditemukan beberapa yang belum menjalankan tugas dengan baik menandakan bahwa masih ada beberapa yang </w:t>
      </w:r>
      <w:r w:rsidR="007C401B" w:rsidRPr="005E1664">
        <w:rPr>
          <w:rFonts w:ascii="Cambria" w:hAnsi="Cambria" w:cs="Times New Roman"/>
          <w:lang w:val="id-ID"/>
        </w:rPr>
        <w:t>menganggap</w:t>
      </w:r>
      <w:r w:rsidRPr="005E1664">
        <w:rPr>
          <w:rFonts w:ascii="Cambria" w:hAnsi="Cambria" w:cs="Times New Roman"/>
          <w:lang w:val="id-ID"/>
        </w:rPr>
        <w:t xml:space="preserve"> sepele tugas tersebut.</w:t>
      </w:r>
    </w:p>
    <w:p w14:paraId="7E9EB56A" w14:textId="77777777" w:rsidR="00B004D7" w:rsidRPr="005E1664" w:rsidRDefault="00B004D7" w:rsidP="007C401B">
      <w:pPr>
        <w:pStyle w:val="ListParagraph"/>
        <w:numPr>
          <w:ilvl w:val="0"/>
          <w:numId w:val="5"/>
        </w:numPr>
        <w:spacing w:after="0" w:line="276" w:lineRule="auto"/>
        <w:ind w:left="709"/>
        <w:jc w:val="both"/>
        <w:rPr>
          <w:rFonts w:ascii="Cambria" w:hAnsi="Cambria" w:cs="Times New Roman"/>
          <w:lang w:val="id-ID"/>
        </w:rPr>
      </w:pPr>
      <w:r w:rsidRPr="005E1664">
        <w:rPr>
          <w:rFonts w:ascii="Cambria" w:hAnsi="Cambria" w:cs="Times New Roman"/>
          <w:lang w:val="id-ID"/>
        </w:rPr>
        <w:t xml:space="preserve">Kondisi sosial, ekonomi, dan politik </w:t>
      </w:r>
    </w:p>
    <w:p w14:paraId="356947DF" w14:textId="29E1D167" w:rsidR="001B527B" w:rsidRPr="005E1664" w:rsidRDefault="00B004D7" w:rsidP="007C401B">
      <w:pPr>
        <w:pStyle w:val="ListParagraph"/>
        <w:spacing w:after="0" w:line="276" w:lineRule="auto"/>
        <w:ind w:left="709" w:firstLine="709"/>
        <w:jc w:val="both"/>
        <w:rPr>
          <w:rFonts w:ascii="Cambria" w:hAnsi="Cambria" w:cs="Times New Roman"/>
          <w:lang w:val="id-ID"/>
        </w:rPr>
      </w:pPr>
      <w:r w:rsidRPr="005E1664">
        <w:rPr>
          <w:rFonts w:ascii="Cambria" w:hAnsi="Cambria" w:cs="Times New Roman"/>
          <w:lang w:val="id-ID"/>
        </w:rPr>
        <w:lastRenderedPageBreak/>
        <w:t xml:space="preserve">Kondisi lingkungan, sosial, ekonomi, dan politik di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 xml:space="preserve"> telah berjalan dengan baik dan mendukung. Mereka merasa terbantu dengan kebijakan yang mereka dapat PMT hal tersebut meringankan beban bagi mereka, serta UMKM di lingkungan sekitar berjalan dengan baik dengan adanya program dari ASN belanja cantik yang </w:t>
      </w:r>
      <w:r w:rsidR="007C401B">
        <w:rPr>
          <w:rFonts w:ascii="Cambria" w:hAnsi="Cambria" w:cs="Times New Roman"/>
          <w:lang w:val="id-ID"/>
        </w:rPr>
        <w:t>bertujuan</w:t>
      </w:r>
      <w:r w:rsidRPr="005E1664">
        <w:rPr>
          <w:rFonts w:ascii="Cambria" w:hAnsi="Cambria" w:cs="Times New Roman"/>
          <w:lang w:val="id-ID"/>
        </w:rPr>
        <w:t xml:space="preserve"> untuk meningkatkan kualitas perekonomian UMKM serta bentuk dukungan dari pemerintah daerah dengan memberikan alokasi anggaran yang besar untuk mendukung pencegahan dan penurunan </w:t>
      </w:r>
      <w:proofErr w:type="spellStart"/>
      <w:r w:rsidRPr="007C401B">
        <w:rPr>
          <w:rFonts w:ascii="Cambria" w:hAnsi="Cambria" w:cs="Times New Roman"/>
          <w:i/>
          <w:iCs/>
          <w:lang w:val="id-ID"/>
        </w:rPr>
        <w:t>stunting</w:t>
      </w:r>
      <w:proofErr w:type="spellEnd"/>
      <w:r w:rsidRPr="005E1664">
        <w:rPr>
          <w:rFonts w:ascii="Cambria" w:hAnsi="Cambria" w:cs="Times New Roman"/>
          <w:lang w:val="id-ID"/>
        </w:rPr>
        <w:t xml:space="preserve"> di Kecamatan </w:t>
      </w:r>
      <w:proofErr w:type="spellStart"/>
      <w:r w:rsidRPr="005E1664">
        <w:rPr>
          <w:rFonts w:ascii="Cambria" w:hAnsi="Cambria" w:cs="Times New Roman"/>
          <w:lang w:val="id-ID"/>
        </w:rPr>
        <w:t>Cluring</w:t>
      </w:r>
      <w:proofErr w:type="spellEnd"/>
      <w:r w:rsidRPr="005E1664">
        <w:rPr>
          <w:rFonts w:ascii="Cambria" w:hAnsi="Cambria" w:cs="Times New Roman"/>
          <w:lang w:val="id-ID"/>
        </w:rPr>
        <w:t>.</w:t>
      </w:r>
    </w:p>
    <w:p w14:paraId="2F496102" w14:textId="77777777" w:rsidR="00621888" w:rsidRPr="005E1664" w:rsidRDefault="00621888" w:rsidP="00E93D3F">
      <w:pPr>
        <w:widowControl w:val="0"/>
        <w:autoSpaceDE w:val="0"/>
        <w:autoSpaceDN w:val="0"/>
        <w:spacing w:after="0" w:line="276" w:lineRule="auto"/>
        <w:jc w:val="both"/>
        <w:rPr>
          <w:rFonts w:ascii="Cambria" w:hAnsi="Cambria"/>
          <w:i/>
          <w:lang w:val="id-ID"/>
        </w:rPr>
      </w:pPr>
    </w:p>
    <w:p w14:paraId="4AD35AC5" w14:textId="73C5437D" w:rsidR="00E74623" w:rsidRPr="005E1664" w:rsidRDefault="00C96DA1" w:rsidP="007C401B">
      <w:pPr>
        <w:spacing w:line="276" w:lineRule="auto"/>
        <w:jc w:val="both"/>
        <w:rPr>
          <w:rFonts w:ascii="Cambria" w:eastAsia="Cambria" w:hAnsi="Cambria" w:cs="Cambria"/>
          <w:b/>
          <w:lang w:val="id-ID"/>
        </w:rPr>
      </w:pPr>
      <w:r w:rsidRPr="005E1664">
        <w:rPr>
          <w:rFonts w:ascii="Cambria" w:eastAsia="Cambria" w:hAnsi="Cambria" w:cs="Cambria"/>
          <w:b/>
          <w:lang w:val="id-ID"/>
        </w:rPr>
        <w:t>DAFTAR PUSTAKA</w:t>
      </w:r>
    </w:p>
    <w:p w14:paraId="71F36046" w14:textId="77777777" w:rsidR="00621888" w:rsidRPr="005E1664" w:rsidRDefault="00621888" w:rsidP="007C401B">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5E1664">
        <w:rPr>
          <w:rFonts w:ascii="Cambria" w:eastAsia="Cambria" w:hAnsi="Cambria" w:cs="Cambria"/>
          <w:b/>
          <w:lang w:val="id-ID"/>
        </w:rPr>
        <w:fldChar w:fldCharType="begin" w:fldLock="1"/>
      </w:r>
      <w:r w:rsidRPr="005E1664">
        <w:rPr>
          <w:rFonts w:ascii="Cambria" w:eastAsia="Cambria" w:hAnsi="Cambria" w:cs="Cambria"/>
          <w:b/>
          <w:lang w:val="id-ID"/>
        </w:rPr>
        <w:instrText xml:space="preserve">ADDIN Mendeley Bibliography CSL_BIBLIOGRAPHY </w:instrText>
      </w:r>
      <w:r w:rsidRPr="005E1664">
        <w:rPr>
          <w:rFonts w:ascii="Cambria" w:eastAsia="Cambria" w:hAnsi="Cambria" w:cs="Cambria"/>
          <w:b/>
          <w:lang w:val="id-ID"/>
        </w:rPr>
        <w:fldChar w:fldCharType="separate"/>
      </w:r>
      <w:r w:rsidRPr="005E1664">
        <w:rPr>
          <w:rFonts w:ascii="Cambria" w:hAnsi="Cambria" w:cs="Times New Roman"/>
          <w:noProof/>
          <w:lang w:val="id-ID"/>
        </w:rPr>
        <w:t xml:space="preserve">Adlini, M. N., Dinda, A. H., Yulinda, S., Chotimah, O., &amp; Merliyana, S. J. (2022). Metode Penelitian Kualitatif Studi Pustaka. </w:t>
      </w:r>
      <w:r w:rsidRPr="005E1664">
        <w:rPr>
          <w:rFonts w:ascii="Cambria" w:hAnsi="Cambria" w:cs="Times New Roman"/>
          <w:iCs/>
          <w:noProof/>
          <w:lang w:val="id-ID"/>
        </w:rPr>
        <w:t>Edumaspul: Jurnal Pendidikan</w:t>
      </w:r>
      <w:r w:rsidRPr="005E1664">
        <w:rPr>
          <w:rFonts w:ascii="Cambria" w:hAnsi="Cambria" w:cs="Times New Roman"/>
          <w:noProof/>
          <w:lang w:val="id-ID"/>
        </w:rPr>
        <w:t xml:space="preserve">, </w:t>
      </w:r>
      <w:r w:rsidRPr="005E1664">
        <w:rPr>
          <w:rFonts w:ascii="Cambria" w:hAnsi="Cambria" w:cs="Times New Roman"/>
          <w:iCs/>
          <w:noProof/>
          <w:lang w:val="id-ID"/>
        </w:rPr>
        <w:t>6</w:t>
      </w:r>
      <w:r w:rsidRPr="005E1664">
        <w:rPr>
          <w:rFonts w:ascii="Cambria" w:hAnsi="Cambria" w:cs="Times New Roman"/>
          <w:noProof/>
          <w:lang w:val="id-ID"/>
        </w:rPr>
        <w:t xml:space="preserve">(1), 974–980. </w:t>
      </w:r>
    </w:p>
    <w:p w14:paraId="6592DAF6" w14:textId="77777777" w:rsidR="00621888" w:rsidRPr="005E1664" w:rsidRDefault="00621888" w:rsidP="007C401B">
      <w:pPr>
        <w:widowControl w:val="0"/>
        <w:autoSpaceDE w:val="0"/>
        <w:autoSpaceDN w:val="0"/>
        <w:adjustRightInd w:val="0"/>
        <w:spacing w:after="100" w:line="276" w:lineRule="auto"/>
        <w:ind w:left="709" w:right="-3" w:hanging="709"/>
        <w:jc w:val="both"/>
        <w:rPr>
          <w:rFonts w:ascii="Cambria" w:eastAsia="Times New Roman" w:hAnsi="Cambria" w:cs="Times New Roman"/>
          <w:lang w:val="id-ID"/>
        </w:rPr>
      </w:pPr>
      <w:r w:rsidRPr="005E1664">
        <w:rPr>
          <w:rFonts w:ascii="Cambria" w:eastAsia="Times New Roman" w:hAnsi="Cambria" w:cs="Times New Roman"/>
          <w:lang w:val="id-ID"/>
        </w:rPr>
        <w:t xml:space="preserve">Anugraheni, H. S., &amp; </w:t>
      </w:r>
      <w:proofErr w:type="spellStart"/>
      <w:r w:rsidRPr="005E1664">
        <w:rPr>
          <w:rFonts w:ascii="Cambria" w:eastAsia="Times New Roman" w:hAnsi="Cambria" w:cs="Times New Roman"/>
          <w:lang w:val="id-ID"/>
        </w:rPr>
        <w:t>Kartasurya</w:t>
      </w:r>
      <w:proofErr w:type="spellEnd"/>
      <w:r w:rsidRPr="005E1664">
        <w:rPr>
          <w:rFonts w:ascii="Cambria" w:eastAsia="Times New Roman" w:hAnsi="Cambria" w:cs="Times New Roman"/>
          <w:lang w:val="id-ID"/>
        </w:rPr>
        <w:t xml:space="preserve">, M. (2012). Faktor Risiko Kejadian </w:t>
      </w:r>
      <w:proofErr w:type="spellStart"/>
      <w:r w:rsidRPr="005E1664">
        <w:rPr>
          <w:rFonts w:ascii="Cambria" w:eastAsia="Times New Roman" w:hAnsi="Cambria" w:cs="Times New Roman"/>
          <w:lang w:val="id-ID"/>
        </w:rPr>
        <w:t>Stunting</w:t>
      </w:r>
      <w:proofErr w:type="spellEnd"/>
      <w:r w:rsidRPr="005E1664">
        <w:rPr>
          <w:rFonts w:ascii="Cambria" w:eastAsia="Times New Roman" w:hAnsi="Cambria" w:cs="Times New Roman"/>
          <w:lang w:val="id-ID"/>
        </w:rPr>
        <w:t xml:space="preserve"> Pada Anak Usia 12-36 Bulan Di Kecamatan Pati, Kabupaten Pati. </w:t>
      </w:r>
      <w:proofErr w:type="spellStart"/>
      <w:r w:rsidRPr="005E1664">
        <w:rPr>
          <w:rFonts w:ascii="Cambria" w:eastAsia="Times New Roman" w:hAnsi="Cambria" w:cs="Times New Roman"/>
          <w:iCs/>
          <w:lang w:val="id-ID"/>
        </w:rPr>
        <w:t>Journal</w:t>
      </w:r>
      <w:proofErr w:type="spellEnd"/>
      <w:r w:rsidRPr="005E1664">
        <w:rPr>
          <w:rFonts w:ascii="Cambria" w:eastAsia="Times New Roman" w:hAnsi="Cambria" w:cs="Times New Roman"/>
          <w:iCs/>
          <w:lang w:val="id-ID"/>
        </w:rPr>
        <w:t xml:space="preserve"> </w:t>
      </w:r>
      <w:proofErr w:type="spellStart"/>
      <w:r w:rsidRPr="005E1664">
        <w:rPr>
          <w:rFonts w:ascii="Cambria" w:eastAsia="Times New Roman" w:hAnsi="Cambria" w:cs="Times New Roman"/>
          <w:iCs/>
          <w:lang w:val="id-ID"/>
        </w:rPr>
        <w:t>of</w:t>
      </w:r>
      <w:proofErr w:type="spellEnd"/>
      <w:r w:rsidRPr="005E1664">
        <w:rPr>
          <w:rFonts w:ascii="Cambria" w:eastAsia="Times New Roman" w:hAnsi="Cambria" w:cs="Times New Roman"/>
          <w:iCs/>
          <w:lang w:val="id-ID"/>
        </w:rPr>
        <w:t xml:space="preserve"> </w:t>
      </w:r>
      <w:proofErr w:type="spellStart"/>
      <w:r w:rsidRPr="005E1664">
        <w:rPr>
          <w:rFonts w:ascii="Cambria" w:eastAsia="Times New Roman" w:hAnsi="Cambria" w:cs="Times New Roman"/>
          <w:iCs/>
          <w:lang w:val="id-ID"/>
        </w:rPr>
        <w:t>Nutrition</w:t>
      </w:r>
      <w:proofErr w:type="spellEnd"/>
      <w:r w:rsidRPr="005E1664">
        <w:rPr>
          <w:rFonts w:ascii="Cambria" w:eastAsia="Times New Roman" w:hAnsi="Cambria" w:cs="Times New Roman"/>
          <w:iCs/>
          <w:lang w:val="id-ID"/>
        </w:rPr>
        <w:t xml:space="preserve"> </w:t>
      </w:r>
      <w:proofErr w:type="spellStart"/>
      <w:r w:rsidRPr="005E1664">
        <w:rPr>
          <w:rFonts w:ascii="Cambria" w:eastAsia="Times New Roman" w:hAnsi="Cambria" w:cs="Times New Roman"/>
          <w:iCs/>
          <w:lang w:val="id-ID"/>
        </w:rPr>
        <w:t>College</w:t>
      </w:r>
      <w:proofErr w:type="spellEnd"/>
      <w:r w:rsidRPr="005E1664">
        <w:rPr>
          <w:rFonts w:ascii="Cambria" w:eastAsia="Times New Roman" w:hAnsi="Cambria" w:cs="Times New Roman"/>
          <w:lang w:val="id-ID"/>
        </w:rPr>
        <w:t xml:space="preserve">, </w:t>
      </w:r>
      <w:r w:rsidRPr="005E1664">
        <w:rPr>
          <w:rFonts w:ascii="Cambria" w:eastAsia="Times New Roman" w:hAnsi="Cambria" w:cs="Times New Roman"/>
          <w:iCs/>
          <w:lang w:val="id-ID"/>
        </w:rPr>
        <w:t>1</w:t>
      </w:r>
      <w:r w:rsidRPr="005E1664">
        <w:rPr>
          <w:rFonts w:ascii="Cambria" w:eastAsia="Times New Roman" w:hAnsi="Cambria" w:cs="Times New Roman"/>
          <w:lang w:val="id-ID"/>
        </w:rPr>
        <w:t>(1), 30–37.</w:t>
      </w:r>
    </w:p>
    <w:p w14:paraId="1F704446" w14:textId="30F7F5C4" w:rsidR="00621888" w:rsidRPr="005E1664" w:rsidRDefault="00621888" w:rsidP="007C401B">
      <w:pPr>
        <w:widowControl w:val="0"/>
        <w:autoSpaceDE w:val="0"/>
        <w:autoSpaceDN w:val="0"/>
        <w:adjustRightInd w:val="0"/>
        <w:spacing w:after="100" w:line="276" w:lineRule="auto"/>
        <w:ind w:left="709" w:right="-3" w:hanging="709"/>
        <w:jc w:val="both"/>
        <w:rPr>
          <w:rFonts w:ascii="Cambria" w:eastAsia="Times New Roman" w:hAnsi="Cambria" w:cs="Times New Roman"/>
          <w:lang w:val="id-ID"/>
        </w:rPr>
      </w:pPr>
      <w:r w:rsidRPr="005E1664">
        <w:rPr>
          <w:rFonts w:ascii="Cambria" w:eastAsia="Times New Roman" w:hAnsi="Cambria" w:cs="Times New Roman"/>
          <w:lang w:val="id-ID"/>
        </w:rPr>
        <w:t xml:space="preserve">Atika Putri, A., Novitasari, Y., &amp; </w:t>
      </w:r>
      <w:proofErr w:type="spellStart"/>
      <w:r w:rsidRPr="005E1664">
        <w:rPr>
          <w:rFonts w:ascii="Cambria" w:eastAsia="Times New Roman" w:hAnsi="Cambria" w:cs="Times New Roman"/>
          <w:lang w:val="id-ID"/>
        </w:rPr>
        <w:t>Reswita</w:t>
      </w:r>
      <w:proofErr w:type="spellEnd"/>
      <w:r w:rsidRPr="005E1664">
        <w:rPr>
          <w:rFonts w:ascii="Cambria" w:eastAsia="Times New Roman" w:hAnsi="Cambria" w:cs="Times New Roman"/>
          <w:lang w:val="id-ID"/>
        </w:rPr>
        <w:t xml:space="preserve">. (2022). Preventif </w:t>
      </w:r>
      <w:proofErr w:type="spellStart"/>
      <w:r w:rsidRPr="005E1664">
        <w:rPr>
          <w:rFonts w:ascii="Cambria" w:eastAsia="Times New Roman" w:hAnsi="Cambria" w:cs="Times New Roman"/>
          <w:lang w:val="id-ID"/>
        </w:rPr>
        <w:t>Stunting</w:t>
      </w:r>
      <w:proofErr w:type="spellEnd"/>
      <w:r w:rsidRPr="005E1664">
        <w:rPr>
          <w:rFonts w:ascii="Cambria" w:eastAsia="Times New Roman" w:hAnsi="Cambria" w:cs="Times New Roman"/>
          <w:lang w:val="id-ID"/>
        </w:rPr>
        <w:t xml:space="preserve"> Melalui Pemenuhan Gizi Seimbang Pada Anak Di </w:t>
      </w:r>
      <w:proofErr w:type="spellStart"/>
      <w:r w:rsidRPr="005E1664">
        <w:rPr>
          <w:rFonts w:ascii="Cambria" w:eastAsia="Times New Roman" w:hAnsi="Cambria" w:cs="Times New Roman"/>
          <w:lang w:val="id-ID"/>
        </w:rPr>
        <w:t>Himpaudi</w:t>
      </w:r>
      <w:proofErr w:type="spellEnd"/>
      <w:r w:rsidRPr="005E1664">
        <w:rPr>
          <w:rFonts w:ascii="Cambria" w:eastAsia="Times New Roman" w:hAnsi="Cambria" w:cs="Times New Roman"/>
          <w:lang w:val="id-ID"/>
        </w:rPr>
        <w:t xml:space="preserve"> Rumbai Barat. </w:t>
      </w:r>
      <w:r w:rsidRPr="005E1664">
        <w:rPr>
          <w:rFonts w:ascii="Cambria" w:eastAsia="Times New Roman" w:hAnsi="Cambria" w:cs="Times New Roman"/>
          <w:iCs/>
          <w:lang w:val="id-ID"/>
        </w:rPr>
        <w:t xml:space="preserve">Jurnal Pengabdian Kepada Masyarakat Abdi </w:t>
      </w:r>
      <w:proofErr w:type="spellStart"/>
      <w:r w:rsidRPr="005E1664">
        <w:rPr>
          <w:rFonts w:ascii="Cambria" w:eastAsia="Times New Roman" w:hAnsi="Cambria" w:cs="Times New Roman"/>
          <w:iCs/>
          <w:lang w:val="id-ID"/>
        </w:rPr>
        <w:t>Paud</w:t>
      </w:r>
      <w:proofErr w:type="spellEnd"/>
      <w:r w:rsidRPr="005E1664">
        <w:rPr>
          <w:rFonts w:ascii="Cambria" w:eastAsia="Times New Roman" w:hAnsi="Cambria" w:cs="Times New Roman"/>
          <w:lang w:val="id-ID"/>
        </w:rPr>
        <w:t xml:space="preserve">, </w:t>
      </w:r>
      <w:r w:rsidRPr="005E1664">
        <w:rPr>
          <w:rFonts w:ascii="Cambria" w:eastAsia="Times New Roman" w:hAnsi="Cambria" w:cs="Times New Roman"/>
          <w:iCs/>
          <w:lang w:val="id-ID"/>
        </w:rPr>
        <w:t>3</w:t>
      </w:r>
      <w:r w:rsidRPr="005E1664">
        <w:rPr>
          <w:rFonts w:ascii="Cambria" w:eastAsia="Times New Roman" w:hAnsi="Cambria" w:cs="Times New Roman"/>
          <w:lang w:val="id-ID"/>
        </w:rPr>
        <w:t>(2), 60–65.</w:t>
      </w:r>
    </w:p>
    <w:p w14:paraId="2BF00607" w14:textId="3F606606" w:rsidR="00621888" w:rsidRPr="005E1664" w:rsidRDefault="00621888" w:rsidP="007C401B">
      <w:pPr>
        <w:widowControl w:val="0"/>
        <w:autoSpaceDE w:val="0"/>
        <w:autoSpaceDN w:val="0"/>
        <w:adjustRightInd w:val="0"/>
        <w:spacing w:after="100" w:line="276" w:lineRule="auto"/>
        <w:ind w:left="709" w:right="-3" w:hanging="709"/>
        <w:jc w:val="both"/>
        <w:rPr>
          <w:rFonts w:ascii="Cambria" w:hAnsi="Cambria" w:cs="Times New Roman"/>
          <w:noProof/>
          <w:lang w:val="id-ID"/>
        </w:rPr>
      </w:pPr>
      <w:r w:rsidRPr="005E1664">
        <w:rPr>
          <w:rFonts w:ascii="Cambria" w:hAnsi="Cambria" w:cs="Times New Roman"/>
          <w:noProof/>
          <w:lang w:val="id-ID"/>
        </w:rPr>
        <w:t xml:space="preserve">Fadli, M. R. (2021). Memahami desain metode penelitian kualitatif. </w:t>
      </w:r>
      <w:r w:rsidRPr="005E1664">
        <w:rPr>
          <w:rFonts w:ascii="Cambria" w:hAnsi="Cambria" w:cs="Times New Roman"/>
          <w:iCs/>
          <w:noProof/>
          <w:lang w:val="id-ID"/>
        </w:rPr>
        <w:t>Jurnal Kajian Ilmiah Humanika</w:t>
      </w:r>
      <w:r w:rsidRPr="005E1664">
        <w:rPr>
          <w:rFonts w:ascii="Cambria" w:hAnsi="Cambria" w:cs="Times New Roman"/>
          <w:noProof/>
          <w:lang w:val="id-ID"/>
        </w:rPr>
        <w:t xml:space="preserve">, </w:t>
      </w:r>
      <w:r w:rsidRPr="005E1664">
        <w:rPr>
          <w:rFonts w:ascii="Cambria" w:hAnsi="Cambria" w:cs="Times New Roman"/>
          <w:iCs/>
          <w:noProof/>
          <w:lang w:val="id-ID"/>
        </w:rPr>
        <w:t>21</w:t>
      </w:r>
      <w:r w:rsidRPr="005E1664">
        <w:rPr>
          <w:rFonts w:ascii="Cambria" w:hAnsi="Cambria" w:cs="Times New Roman"/>
          <w:noProof/>
          <w:lang w:val="id-ID"/>
        </w:rPr>
        <w:t xml:space="preserve">(1), 33–54. </w:t>
      </w:r>
    </w:p>
    <w:p w14:paraId="339C2CDB" w14:textId="672471C0" w:rsidR="00621888" w:rsidRPr="005E1664" w:rsidRDefault="00621888" w:rsidP="007C401B">
      <w:pPr>
        <w:autoSpaceDE w:val="0"/>
        <w:autoSpaceDN w:val="0"/>
        <w:spacing w:after="100" w:line="276" w:lineRule="auto"/>
        <w:ind w:left="709" w:right="-3" w:hanging="709"/>
        <w:jc w:val="both"/>
        <w:rPr>
          <w:rFonts w:ascii="Cambria" w:eastAsia="Times New Roman" w:hAnsi="Cambria" w:cs="Times New Roman"/>
          <w:lang w:val="id-ID"/>
        </w:rPr>
      </w:pPr>
      <w:r w:rsidRPr="005E1664">
        <w:rPr>
          <w:rFonts w:ascii="Cambria" w:eastAsia="Times New Roman" w:hAnsi="Cambria" w:cs="Times New Roman"/>
          <w:lang w:val="id-ID"/>
        </w:rPr>
        <w:t xml:space="preserve">Fitriani, &amp; </w:t>
      </w:r>
      <w:proofErr w:type="spellStart"/>
      <w:r w:rsidRPr="005E1664">
        <w:rPr>
          <w:rFonts w:ascii="Cambria" w:eastAsia="Times New Roman" w:hAnsi="Cambria" w:cs="Times New Roman"/>
          <w:lang w:val="id-ID"/>
        </w:rPr>
        <w:t>Darmawi</w:t>
      </w:r>
      <w:proofErr w:type="spellEnd"/>
      <w:r w:rsidRPr="005E1664">
        <w:rPr>
          <w:rFonts w:ascii="Cambria" w:eastAsia="Times New Roman" w:hAnsi="Cambria" w:cs="Times New Roman"/>
          <w:lang w:val="id-ID"/>
        </w:rPr>
        <w:t xml:space="preserve">. (2022). Hubungan Pengetahuan Dan Sikap Ibu Dengan Kejadian </w:t>
      </w:r>
      <w:proofErr w:type="spellStart"/>
      <w:r w:rsidRPr="005E1664">
        <w:rPr>
          <w:rFonts w:ascii="Cambria" w:eastAsia="Times New Roman" w:hAnsi="Cambria" w:cs="Times New Roman"/>
          <w:lang w:val="id-ID"/>
        </w:rPr>
        <w:t>Stunting</w:t>
      </w:r>
      <w:proofErr w:type="spellEnd"/>
      <w:r w:rsidRPr="005E1664">
        <w:rPr>
          <w:rFonts w:ascii="Cambria" w:eastAsia="Times New Roman" w:hAnsi="Cambria" w:cs="Times New Roman"/>
          <w:lang w:val="id-ID"/>
        </w:rPr>
        <w:t xml:space="preserve"> Pada Balita Di Desa </w:t>
      </w:r>
      <w:proofErr w:type="spellStart"/>
      <w:r w:rsidRPr="005E1664">
        <w:rPr>
          <w:rFonts w:ascii="Cambria" w:eastAsia="Times New Roman" w:hAnsi="Cambria" w:cs="Times New Roman"/>
          <w:lang w:val="id-ID"/>
        </w:rPr>
        <w:t>Arongan</w:t>
      </w:r>
      <w:proofErr w:type="spellEnd"/>
      <w:r w:rsidRPr="005E1664">
        <w:rPr>
          <w:rFonts w:ascii="Cambria" w:eastAsia="Times New Roman" w:hAnsi="Cambria" w:cs="Times New Roman"/>
          <w:lang w:val="id-ID"/>
        </w:rPr>
        <w:t xml:space="preserve"> Kecamatan Kuala Pesisir Kabupaten Nagan Raya. </w:t>
      </w:r>
      <w:r w:rsidRPr="005E1664">
        <w:rPr>
          <w:rFonts w:ascii="Cambria" w:eastAsia="Times New Roman" w:hAnsi="Cambria" w:cs="Times New Roman"/>
          <w:iCs/>
          <w:lang w:val="id-ID"/>
        </w:rPr>
        <w:t xml:space="preserve">Jurnal </w:t>
      </w:r>
      <w:proofErr w:type="spellStart"/>
      <w:r w:rsidRPr="005E1664">
        <w:rPr>
          <w:rFonts w:ascii="Cambria" w:eastAsia="Times New Roman" w:hAnsi="Cambria" w:cs="Times New Roman"/>
          <w:iCs/>
          <w:lang w:val="id-ID"/>
        </w:rPr>
        <w:t>Biology</w:t>
      </w:r>
      <w:proofErr w:type="spellEnd"/>
      <w:r w:rsidRPr="005E1664">
        <w:rPr>
          <w:rFonts w:ascii="Cambria" w:eastAsia="Times New Roman" w:hAnsi="Cambria" w:cs="Times New Roman"/>
          <w:iCs/>
          <w:lang w:val="id-ID"/>
        </w:rPr>
        <w:t xml:space="preserve"> </w:t>
      </w:r>
      <w:proofErr w:type="spellStart"/>
      <w:r w:rsidRPr="005E1664">
        <w:rPr>
          <w:rFonts w:ascii="Cambria" w:eastAsia="Times New Roman" w:hAnsi="Cambria" w:cs="Times New Roman"/>
          <w:iCs/>
          <w:lang w:val="id-ID"/>
        </w:rPr>
        <w:t>Education</w:t>
      </w:r>
      <w:proofErr w:type="spellEnd"/>
      <w:r w:rsidRPr="005E1664">
        <w:rPr>
          <w:rFonts w:ascii="Cambria" w:eastAsia="Times New Roman" w:hAnsi="Cambria" w:cs="Times New Roman"/>
          <w:iCs/>
          <w:lang w:val="id-ID"/>
        </w:rPr>
        <w:t xml:space="preserve"> </w:t>
      </w:r>
      <w:r w:rsidRPr="005E1664">
        <w:rPr>
          <w:rFonts w:ascii="Cambria" w:eastAsia="Times New Roman" w:hAnsi="Cambria" w:cs="Times New Roman"/>
          <w:lang w:val="id-ID"/>
        </w:rPr>
        <w:t xml:space="preserve">, </w:t>
      </w:r>
      <w:r w:rsidRPr="005E1664">
        <w:rPr>
          <w:rFonts w:ascii="Cambria" w:eastAsia="Times New Roman" w:hAnsi="Cambria" w:cs="Times New Roman"/>
          <w:iCs/>
          <w:lang w:val="id-ID"/>
        </w:rPr>
        <w:t>10</w:t>
      </w:r>
      <w:r w:rsidRPr="005E1664">
        <w:rPr>
          <w:rFonts w:ascii="Cambria" w:eastAsia="Times New Roman" w:hAnsi="Cambria" w:cs="Times New Roman"/>
          <w:lang w:val="id-ID"/>
        </w:rPr>
        <w:t>(1), 23–30.</w:t>
      </w:r>
    </w:p>
    <w:p w14:paraId="309D165D" w14:textId="319F3333" w:rsidR="00621888" w:rsidRPr="005E1664" w:rsidRDefault="00621888" w:rsidP="007C401B">
      <w:pPr>
        <w:autoSpaceDE w:val="0"/>
        <w:autoSpaceDN w:val="0"/>
        <w:spacing w:after="100" w:line="276" w:lineRule="auto"/>
        <w:ind w:left="709" w:right="-3" w:hanging="709"/>
        <w:jc w:val="both"/>
        <w:rPr>
          <w:rFonts w:ascii="Cambria" w:eastAsia="Times New Roman" w:hAnsi="Cambria" w:cs="Times New Roman"/>
          <w:lang w:val="id-ID"/>
        </w:rPr>
      </w:pPr>
      <w:r w:rsidRPr="005E1664">
        <w:rPr>
          <w:rFonts w:ascii="Cambria" w:eastAsia="Cambria" w:hAnsi="Cambria" w:cs="Cambria"/>
          <w:b/>
          <w:lang w:val="id-ID"/>
        </w:rPr>
        <w:fldChar w:fldCharType="end"/>
      </w:r>
      <w:r w:rsidRPr="005E1664">
        <w:rPr>
          <w:rFonts w:ascii="Cambria" w:eastAsia="Times New Roman" w:hAnsi="Cambria" w:cs="Times New Roman"/>
          <w:lang w:val="id-ID"/>
        </w:rPr>
        <w:t xml:space="preserve">Lestari, W. &amp; K. L. (2018). Studi  Konstruksi  Sosial  Masyarakat  Perdesaan  Dan Perkotaan Terkait Gizi Dan  Pola. </w:t>
      </w:r>
      <w:r w:rsidRPr="005E1664">
        <w:rPr>
          <w:rFonts w:ascii="Cambria" w:eastAsia="Times New Roman" w:hAnsi="Cambria" w:cs="Times New Roman"/>
          <w:iCs/>
          <w:lang w:val="id-ID"/>
        </w:rPr>
        <w:t xml:space="preserve">Jurnal  Masalah- Masalah Sosial  </w:t>
      </w:r>
      <w:r w:rsidRPr="005E1664">
        <w:rPr>
          <w:rFonts w:ascii="Cambria" w:eastAsia="Times New Roman" w:hAnsi="Cambria" w:cs="Times New Roman"/>
          <w:lang w:val="id-ID"/>
        </w:rPr>
        <w:t xml:space="preserve">, </w:t>
      </w:r>
      <w:r w:rsidRPr="005E1664">
        <w:rPr>
          <w:rFonts w:ascii="Cambria" w:eastAsia="Times New Roman" w:hAnsi="Cambria" w:cs="Times New Roman"/>
          <w:iCs/>
          <w:lang w:val="id-ID"/>
        </w:rPr>
        <w:t>9</w:t>
      </w:r>
      <w:r w:rsidRPr="005E1664">
        <w:rPr>
          <w:rFonts w:ascii="Cambria" w:eastAsia="Times New Roman" w:hAnsi="Cambria" w:cs="Times New Roman"/>
          <w:lang w:val="id-ID"/>
        </w:rPr>
        <w:t>(1), 17–33.</w:t>
      </w:r>
    </w:p>
    <w:p w14:paraId="1AE4D186" w14:textId="77777777" w:rsidR="00621888" w:rsidRPr="005E1664" w:rsidRDefault="00621888" w:rsidP="007C401B">
      <w:pPr>
        <w:widowControl w:val="0"/>
        <w:autoSpaceDE w:val="0"/>
        <w:autoSpaceDN w:val="0"/>
        <w:adjustRightInd w:val="0"/>
        <w:spacing w:after="100" w:line="276" w:lineRule="auto"/>
        <w:ind w:left="709" w:right="-3" w:hanging="709"/>
        <w:jc w:val="both"/>
        <w:rPr>
          <w:rFonts w:ascii="Cambria" w:eastAsia="Times New Roman" w:hAnsi="Cambria" w:cs="Times New Roman"/>
          <w:lang w:val="id-ID"/>
        </w:rPr>
      </w:pPr>
      <w:r w:rsidRPr="005E1664">
        <w:rPr>
          <w:rFonts w:ascii="Cambria" w:eastAsia="Times New Roman" w:hAnsi="Cambria" w:cs="Times New Roman"/>
          <w:lang w:val="id-ID"/>
        </w:rPr>
        <w:t xml:space="preserve">Miles, M. B., &amp; A. Michael </w:t>
      </w:r>
      <w:proofErr w:type="spellStart"/>
      <w:r w:rsidRPr="005E1664">
        <w:rPr>
          <w:rFonts w:ascii="Cambria" w:eastAsia="Times New Roman" w:hAnsi="Cambria" w:cs="Times New Roman"/>
          <w:lang w:val="id-ID"/>
        </w:rPr>
        <w:t>Huberman</w:t>
      </w:r>
      <w:proofErr w:type="spellEnd"/>
      <w:r w:rsidRPr="005E1664">
        <w:rPr>
          <w:rFonts w:ascii="Cambria" w:eastAsia="Times New Roman" w:hAnsi="Cambria" w:cs="Times New Roman"/>
          <w:lang w:val="id-ID"/>
        </w:rPr>
        <w:t xml:space="preserve">. (1992). </w:t>
      </w:r>
      <w:proofErr w:type="spellStart"/>
      <w:r w:rsidRPr="005E1664">
        <w:rPr>
          <w:rFonts w:ascii="Cambria" w:eastAsia="Times New Roman" w:hAnsi="Cambria" w:cs="Times New Roman"/>
          <w:iCs/>
          <w:lang w:val="id-ID"/>
        </w:rPr>
        <w:t>Qualitative</w:t>
      </w:r>
      <w:proofErr w:type="spellEnd"/>
      <w:r w:rsidRPr="005E1664">
        <w:rPr>
          <w:rFonts w:ascii="Cambria" w:eastAsia="Times New Roman" w:hAnsi="Cambria" w:cs="Times New Roman"/>
          <w:iCs/>
          <w:lang w:val="id-ID"/>
        </w:rPr>
        <w:t xml:space="preserve"> Data </w:t>
      </w:r>
      <w:proofErr w:type="spellStart"/>
      <w:r w:rsidRPr="005E1664">
        <w:rPr>
          <w:rFonts w:ascii="Cambria" w:eastAsia="Times New Roman" w:hAnsi="Cambria" w:cs="Times New Roman"/>
          <w:iCs/>
          <w:lang w:val="id-ID"/>
        </w:rPr>
        <w:t>Analysis</w:t>
      </w:r>
      <w:proofErr w:type="spellEnd"/>
      <w:r w:rsidRPr="005E1664">
        <w:rPr>
          <w:rFonts w:ascii="Cambria" w:eastAsia="Times New Roman" w:hAnsi="Cambria" w:cs="Times New Roman"/>
          <w:iCs/>
          <w:lang w:val="id-ID"/>
        </w:rPr>
        <w:t xml:space="preserve">: A </w:t>
      </w:r>
      <w:proofErr w:type="spellStart"/>
      <w:r w:rsidRPr="005E1664">
        <w:rPr>
          <w:rFonts w:ascii="Cambria" w:eastAsia="Times New Roman" w:hAnsi="Cambria" w:cs="Times New Roman"/>
          <w:iCs/>
          <w:lang w:val="id-ID"/>
        </w:rPr>
        <w:t>Sourcebook</w:t>
      </w:r>
      <w:proofErr w:type="spellEnd"/>
      <w:r w:rsidRPr="005E1664">
        <w:rPr>
          <w:rFonts w:ascii="Cambria" w:eastAsia="Times New Roman" w:hAnsi="Cambria" w:cs="Times New Roman"/>
          <w:iCs/>
          <w:lang w:val="id-ID"/>
        </w:rPr>
        <w:t xml:space="preserve"> </w:t>
      </w:r>
      <w:proofErr w:type="spellStart"/>
      <w:r w:rsidRPr="005E1664">
        <w:rPr>
          <w:rFonts w:ascii="Cambria" w:eastAsia="Times New Roman" w:hAnsi="Cambria" w:cs="Times New Roman"/>
          <w:iCs/>
          <w:lang w:val="id-ID"/>
        </w:rPr>
        <w:t>of</w:t>
      </w:r>
      <w:proofErr w:type="spellEnd"/>
      <w:r w:rsidRPr="005E1664">
        <w:rPr>
          <w:rFonts w:ascii="Cambria" w:eastAsia="Times New Roman" w:hAnsi="Cambria" w:cs="Times New Roman"/>
          <w:iCs/>
          <w:lang w:val="id-ID"/>
        </w:rPr>
        <w:t xml:space="preserve"> New </w:t>
      </w:r>
      <w:proofErr w:type="spellStart"/>
      <w:r w:rsidRPr="005E1664">
        <w:rPr>
          <w:rFonts w:ascii="Cambria" w:eastAsia="Times New Roman" w:hAnsi="Cambria" w:cs="Times New Roman"/>
          <w:iCs/>
          <w:lang w:val="id-ID"/>
        </w:rPr>
        <w:t>Method</w:t>
      </w:r>
      <w:proofErr w:type="spellEnd"/>
      <w:r w:rsidRPr="005E1664">
        <w:rPr>
          <w:rFonts w:ascii="Cambria" w:eastAsia="Times New Roman" w:hAnsi="Cambria" w:cs="Times New Roman"/>
          <w:iCs/>
          <w:lang w:val="id-ID"/>
        </w:rPr>
        <w:t xml:space="preserve">. Terjemahan </w:t>
      </w:r>
      <w:proofErr w:type="spellStart"/>
      <w:r w:rsidRPr="005E1664">
        <w:rPr>
          <w:rFonts w:ascii="Cambria" w:eastAsia="Times New Roman" w:hAnsi="Cambria" w:cs="Times New Roman"/>
          <w:iCs/>
          <w:lang w:val="id-ID"/>
        </w:rPr>
        <w:t>Tjetjep</w:t>
      </w:r>
      <w:proofErr w:type="spellEnd"/>
      <w:r w:rsidRPr="005E1664">
        <w:rPr>
          <w:rFonts w:ascii="Cambria" w:eastAsia="Times New Roman" w:hAnsi="Cambria" w:cs="Times New Roman"/>
          <w:iCs/>
          <w:lang w:val="id-ID"/>
        </w:rPr>
        <w:t xml:space="preserve"> </w:t>
      </w:r>
      <w:proofErr w:type="spellStart"/>
      <w:r w:rsidRPr="005E1664">
        <w:rPr>
          <w:rFonts w:ascii="Cambria" w:eastAsia="Times New Roman" w:hAnsi="Cambria" w:cs="Times New Roman"/>
          <w:iCs/>
          <w:lang w:val="id-ID"/>
        </w:rPr>
        <w:t>Rohendi</w:t>
      </w:r>
      <w:proofErr w:type="spellEnd"/>
      <w:r w:rsidRPr="005E1664">
        <w:rPr>
          <w:rFonts w:ascii="Cambria" w:eastAsia="Times New Roman" w:hAnsi="Cambria" w:cs="Times New Roman"/>
          <w:iCs/>
          <w:lang w:val="id-ID"/>
        </w:rPr>
        <w:t xml:space="preserve"> </w:t>
      </w:r>
      <w:proofErr w:type="spellStart"/>
      <w:r w:rsidRPr="005E1664">
        <w:rPr>
          <w:rFonts w:ascii="Cambria" w:eastAsia="Times New Roman" w:hAnsi="Cambria" w:cs="Times New Roman"/>
          <w:iCs/>
          <w:lang w:val="id-ID"/>
        </w:rPr>
        <w:t>Rohidi</w:t>
      </w:r>
      <w:proofErr w:type="spellEnd"/>
      <w:r w:rsidRPr="005E1664">
        <w:rPr>
          <w:rFonts w:ascii="Cambria" w:eastAsia="Times New Roman" w:hAnsi="Cambria" w:cs="Times New Roman"/>
          <w:iCs/>
          <w:lang w:val="id-ID"/>
        </w:rPr>
        <w:t>. Analisis Data Kualitatif: Buku Sumber tentang Metode-metode Baru</w:t>
      </w:r>
      <w:r w:rsidRPr="005E1664">
        <w:rPr>
          <w:rFonts w:ascii="Cambria" w:eastAsia="Times New Roman" w:hAnsi="Cambria" w:cs="Times New Roman"/>
          <w:lang w:val="id-ID"/>
        </w:rPr>
        <w:t>. Jakarta: Penerbit Universitas Indonesia</w:t>
      </w:r>
    </w:p>
    <w:p w14:paraId="5746D0F4" w14:textId="77777777" w:rsidR="00621888" w:rsidRPr="005E1664" w:rsidRDefault="00621888" w:rsidP="007C401B">
      <w:pPr>
        <w:widowControl w:val="0"/>
        <w:autoSpaceDE w:val="0"/>
        <w:autoSpaceDN w:val="0"/>
        <w:adjustRightInd w:val="0"/>
        <w:spacing w:after="100" w:line="276" w:lineRule="auto"/>
        <w:ind w:left="709" w:right="-3" w:hanging="709"/>
        <w:jc w:val="both"/>
        <w:rPr>
          <w:rFonts w:ascii="Cambria" w:eastAsia="Times New Roman" w:hAnsi="Cambria" w:cs="Times New Roman"/>
          <w:lang w:val="id-ID"/>
        </w:rPr>
      </w:pPr>
      <w:r w:rsidRPr="005E1664">
        <w:rPr>
          <w:rFonts w:ascii="Cambria" w:eastAsia="Times New Roman" w:hAnsi="Cambria" w:cs="Times New Roman"/>
          <w:lang w:val="id-ID"/>
        </w:rPr>
        <w:t xml:space="preserve">Purnamasari, H., Priyanti, E., &amp; </w:t>
      </w:r>
      <w:proofErr w:type="spellStart"/>
      <w:r w:rsidRPr="005E1664">
        <w:rPr>
          <w:rFonts w:ascii="Cambria" w:eastAsia="Times New Roman" w:hAnsi="Cambria" w:cs="Times New Roman"/>
          <w:lang w:val="id-ID"/>
        </w:rPr>
        <w:t>Singaperbangsa</w:t>
      </w:r>
      <w:proofErr w:type="spellEnd"/>
      <w:r w:rsidRPr="005E1664">
        <w:rPr>
          <w:rFonts w:ascii="Cambria" w:eastAsia="Times New Roman" w:hAnsi="Cambria" w:cs="Times New Roman"/>
          <w:lang w:val="id-ID"/>
        </w:rPr>
        <w:t xml:space="preserve">, U. (2021). </w:t>
      </w:r>
      <w:proofErr w:type="spellStart"/>
      <w:r w:rsidRPr="005E1664">
        <w:rPr>
          <w:rFonts w:ascii="Cambria" w:eastAsia="Times New Roman" w:hAnsi="Cambria" w:cs="Times New Roman"/>
          <w:lang w:val="id-ID"/>
        </w:rPr>
        <w:t>Collaborative</w:t>
      </w:r>
      <w:proofErr w:type="spellEnd"/>
      <w:r w:rsidRPr="005E1664">
        <w:rPr>
          <w:rFonts w:ascii="Cambria" w:eastAsia="Times New Roman" w:hAnsi="Cambria" w:cs="Times New Roman"/>
          <w:lang w:val="id-ID"/>
        </w:rPr>
        <w:t xml:space="preserve"> </w:t>
      </w:r>
      <w:proofErr w:type="spellStart"/>
      <w:r w:rsidRPr="005E1664">
        <w:rPr>
          <w:rFonts w:ascii="Cambria" w:eastAsia="Times New Roman" w:hAnsi="Cambria" w:cs="Times New Roman"/>
          <w:lang w:val="id-ID"/>
        </w:rPr>
        <w:t>governance</w:t>
      </w:r>
      <w:proofErr w:type="spellEnd"/>
      <w:r w:rsidRPr="005E1664">
        <w:rPr>
          <w:rFonts w:ascii="Cambria" w:eastAsia="Times New Roman" w:hAnsi="Cambria" w:cs="Times New Roman"/>
          <w:lang w:val="id-ID"/>
        </w:rPr>
        <w:t xml:space="preserve"> dalam penanganan </w:t>
      </w:r>
      <w:proofErr w:type="spellStart"/>
      <w:r w:rsidRPr="005E1664">
        <w:rPr>
          <w:rFonts w:ascii="Cambria" w:eastAsia="Times New Roman" w:hAnsi="Cambria" w:cs="Times New Roman"/>
          <w:lang w:val="id-ID"/>
        </w:rPr>
        <w:t>stunting</w:t>
      </w:r>
      <w:proofErr w:type="spellEnd"/>
      <w:r w:rsidRPr="005E1664">
        <w:rPr>
          <w:rFonts w:ascii="Cambria" w:eastAsia="Times New Roman" w:hAnsi="Cambria" w:cs="Times New Roman"/>
          <w:lang w:val="id-ID"/>
        </w:rPr>
        <w:t xml:space="preserve">. </w:t>
      </w:r>
      <w:r w:rsidRPr="005E1664">
        <w:rPr>
          <w:rFonts w:ascii="Cambria" w:eastAsia="Times New Roman" w:hAnsi="Cambria" w:cs="Times New Roman"/>
          <w:iCs/>
          <w:lang w:val="id-ID"/>
        </w:rPr>
        <w:t>Jurnal Ekonomi Dan Manajemen</w:t>
      </w:r>
      <w:r w:rsidRPr="005E1664">
        <w:rPr>
          <w:rFonts w:ascii="Cambria" w:eastAsia="Times New Roman" w:hAnsi="Cambria" w:cs="Times New Roman"/>
          <w:lang w:val="id-ID"/>
        </w:rPr>
        <w:t xml:space="preserve">, </w:t>
      </w:r>
      <w:r w:rsidRPr="005E1664">
        <w:rPr>
          <w:rFonts w:ascii="Cambria" w:eastAsia="Times New Roman" w:hAnsi="Cambria" w:cs="Times New Roman"/>
          <w:iCs/>
          <w:lang w:val="id-ID"/>
        </w:rPr>
        <w:t>18</w:t>
      </w:r>
      <w:r w:rsidRPr="005E1664">
        <w:rPr>
          <w:rFonts w:ascii="Cambria" w:eastAsia="Times New Roman" w:hAnsi="Cambria" w:cs="Times New Roman"/>
          <w:lang w:val="id-ID"/>
        </w:rPr>
        <w:t>(3), 383–391.</w:t>
      </w:r>
    </w:p>
    <w:p w14:paraId="52CB0139" w14:textId="77777777" w:rsidR="00621888" w:rsidRPr="005E1664" w:rsidRDefault="00621888" w:rsidP="007C401B">
      <w:pPr>
        <w:widowControl w:val="0"/>
        <w:autoSpaceDE w:val="0"/>
        <w:autoSpaceDN w:val="0"/>
        <w:adjustRightInd w:val="0"/>
        <w:spacing w:after="100" w:line="276" w:lineRule="auto"/>
        <w:ind w:left="709" w:right="-3" w:hanging="709"/>
        <w:jc w:val="both"/>
        <w:rPr>
          <w:rFonts w:ascii="Cambria" w:eastAsia="Times New Roman" w:hAnsi="Cambria" w:cs="Times New Roman"/>
          <w:lang w:val="id-ID"/>
        </w:rPr>
      </w:pPr>
      <w:r w:rsidRPr="005E1664">
        <w:rPr>
          <w:rFonts w:ascii="Cambria" w:eastAsia="Times New Roman" w:hAnsi="Cambria" w:cs="Times New Roman"/>
          <w:lang w:val="id-ID"/>
        </w:rPr>
        <w:t xml:space="preserve">Putri, R., Sari, P., </w:t>
      </w:r>
      <w:proofErr w:type="spellStart"/>
      <w:r w:rsidRPr="005E1664">
        <w:rPr>
          <w:rFonts w:ascii="Cambria" w:eastAsia="Times New Roman" w:hAnsi="Cambria" w:cs="Times New Roman"/>
          <w:lang w:val="id-ID"/>
        </w:rPr>
        <w:t>Prodi</w:t>
      </w:r>
      <w:proofErr w:type="spellEnd"/>
      <w:r w:rsidRPr="005E1664">
        <w:rPr>
          <w:rFonts w:ascii="Cambria" w:eastAsia="Times New Roman" w:hAnsi="Cambria" w:cs="Times New Roman"/>
          <w:lang w:val="id-ID"/>
        </w:rPr>
        <w:t xml:space="preserve">, M. M., Pancasila, P., &amp; Kewarganegaraan, D. (2021). Upaya Pemerintah Dan Masyarakat Dalam Mengatasi Masalah </w:t>
      </w:r>
      <w:proofErr w:type="spellStart"/>
      <w:r w:rsidRPr="005E1664">
        <w:rPr>
          <w:rFonts w:ascii="Cambria" w:eastAsia="Times New Roman" w:hAnsi="Cambria" w:cs="Times New Roman"/>
          <w:lang w:val="id-ID"/>
        </w:rPr>
        <w:t>Stunting</w:t>
      </w:r>
      <w:proofErr w:type="spellEnd"/>
      <w:r w:rsidRPr="005E1664">
        <w:rPr>
          <w:rFonts w:ascii="Cambria" w:eastAsia="Times New Roman" w:hAnsi="Cambria" w:cs="Times New Roman"/>
          <w:lang w:val="id-ID"/>
        </w:rPr>
        <w:t xml:space="preserve"> Pada Anak Balita. In </w:t>
      </w:r>
      <w:r w:rsidRPr="005E1664">
        <w:rPr>
          <w:rFonts w:ascii="Cambria" w:eastAsia="Times New Roman" w:hAnsi="Cambria" w:cs="Times New Roman"/>
          <w:iCs/>
          <w:lang w:val="id-ID"/>
        </w:rPr>
        <w:t xml:space="preserve">129 </w:t>
      </w:r>
      <w:proofErr w:type="spellStart"/>
      <w:r w:rsidRPr="005E1664">
        <w:rPr>
          <w:rFonts w:ascii="Cambria" w:eastAsia="Times New Roman" w:hAnsi="Cambria" w:cs="Times New Roman"/>
          <w:iCs/>
          <w:lang w:val="id-ID"/>
        </w:rPr>
        <w:t>Journal</w:t>
      </w:r>
      <w:proofErr w:type="spellEnd"/>
      <w:r w:rsidRPr="005E1664">
        <w:rPr>
          <w:rFonts w:ascii="Cambria" w:eastAsia="Times New Roman" w:hAnsi="Cambria" w:cs="Times New Roman"/>
          <w:iCs/>
          <w:lang w:val="id-ID"/>
        </w:rPr>
        <w:t xml:space="preserve"> </w:t>
      </w:r>
      <w:proofErr w:type="spellStart"/>
      <w:r w:rsidRPr="005E1664">
        <w:rPr>
          <w:rFonts w:ascii="Cambria" w:eastAsia="Times New Roman" w:hAnsi="Cambria" w:cs="Times New Roman"/>
          <w:iCs/>
          <w:lang w:val="id-ID"/>
        </w:rPr>
        <w:t>of</w:t>
      </w:r>
      <w:proofErr w:type="spellEnd"/>
      <w:r w:rsidRPr="005E1664">
        <w:rPr>
          <w:rFonts w:ascii="Cambria" w:eastAsia="Times New Roman" w:hAnsi="Cambria" w:cs="Times New Roman"/>
          <w:iCs/>
          <w:lang w:val="id-ID"/>
        </w:rPr>
        <w:t xml:space="preserve"> </w:t>
      </w:r>
      <w:proofErr w:type="spellStart"/>
      <w:r w:rsidRPr="005E1664">
        <w:rPr>
          <w:rFonts w:ascii="Cambria" w:eastAsia="Times New Roman" w:hAnsi="Cambria" w:cs="Times New Roman"/>
          <w:iCs/>
          <w:lang w:val="id-ID"/>
        </w:rPr>
        <w:t>Civic</w:t>
      </w:r>
      <w:proofErr w:type="spellEnd"/>
      <w:r w:rsidRPr="005E1664">
        <w:rPr>
          <w:rFonts w:ascii="Cambria" w:eastAsia="Times New Roman" w:hAnsi="Cambria" w:cs="Times New Roman"/>
          <w:iCs/>
          <w:lang w:val="id-ID"/>
        </w:rPr>
        <w:t xml:space="preserve"> </w:t>
      </w:r>
      <w:proofErr w:type="spellStart"/>
      <w:r w:rsidRPr="005E1664">
        <w:rPr>
          <w:rFonts w:ascii="Cambria" w:eastAsia="Times New Roman" w:hAnsi="Cambria" w:cs="Times New Roman"/>
          <w:iCs/>
          <w:lang w:val="id-ID"/>
        </w:rPr>
        <w:t>Education</w:t>
      </w:r>
      <w:proofErr w:type="spellEnd"/>
      <w:r w:rsidRPr="005E1664">
        <w:rPr>
          <w:rFonts w:ascii="Cambria" w:eastAsia="Times New Roman" w:hAnsi="Cambria" w:cs="Times New Roman"/>
          <w:lang w:val="id-ID"/>
        </w:rPr>
        <w:t xml:space="preserve"> (Vol. 4, </w:t>
      </w:r>
      <w:proofErr w:type="spellStart"/>
      <w:r w:rsidRPr="005E1664">
        <w:rPr>
          <w:rFonts w:ascii="Cambria" w:eastAsia="Times New Roman" w:hAnsi="Cambria" w:cs="Times New Roman"/>
          <w:lang w:val="id-ID"/>
        </w:rPr>
        <w:t>Issue</w:t>
      </w:r>
      <w:proofErr w:type="spellEnd"/>
      <w:r w:rsidRPr="005E1664">
        <w:rPr>
          <w:rFonts w:ascii="Cambria" w:eastAsia="Times New Roman" w:hAnsi="Cambria" w:cs="Times New Roman"/>
          <w:lang w:val="id-ID"/>
        </w:rPr>
        <w:t xml:space="preserve"> 2).</w:t>
      </w:r>
    </w:p>
    <w:p w14:paraId="50FAC6B7" w14:textId="77777777" w:rsidR="00621888" w:rsidRPr="005E1664" w:rsidRDefault="00621888" w:rsidP="007C401B">
      <w:pPr>
        <w:autoSpaceDE w:val="0"/>
        <w:autoSpaceDN w:val="0"/>
        <w:spacing w:after="100" w:line="276" w:lineRule="auto"/>
        <w:ind w:left="709" w:right="-3" w:hanging="709"/>
        <w:jc w:val="both"/>
        <w:rPr>
          <w:rFonts w:ascii="Cambria" w:eastAsia="Times New Roman" w:hAnsi="Cambria" w:cs="Times New Roman"/>
          <w:lang w:val="id-ID"/>
        </w:rPr>
      </w:pPr>
      <w:r w:rsidRPr="005E1664">
        <w:rPr>
          <w:rFonts w:ascii="Cambria" w:eastAsia="Times New Roman" w:hAnsi="Cambria" w:cs="Times New Roman"/>
          <w:lang w:val="id-ID"/>
        </w:rPr>
        <w:t xml:space="preserve">Qomari, R. (2009). Teknik Penelusuran Analisis Data Kuantitatif dalam Penelitian Kependidikan. </w:t>
      </w:r>
      <w:r w:rsidRPr="005E1664">
        <w:rPr>
          <w:rFonts w:ascii="Cambria" w:eastAsia="Times New Roman" w:hAnsi="Cambria" w:cs="Times New Roman"/>
          <w:iCs/>
          <w:lang w:val="id-ID"/>
        </w:rPr>
        <w:t>Jurnal Pemikiran Alternatif Kependidikan</w:t>
      </w:r>
      <w:r w:rsidRPr="005E1664">
        <w:rPr>
          <w:rFonts w:ascii="Cambria" w:eastAsia="Times New Roman" w:hAnsi="Cambria" w:cs="Times New Roman"/>
          <w:lang w:val="id-ID"/>
        </w:rPr>
        <w:t xml:space="preserve">, </w:t>
      </w:r>
      <w:r w:rsidRPr="005E1664">
        <w:rPr>
          <w:rFonts w:ascii="Cambria" w:eastAsia="Times New Roman" w:hAnsi="Cambria" w:cs="Times New Roman"/>
          <w:iCs/>
          <w:lang w:val="id-ID"/>
        </w:rPr>
        <w:t>14</w:t>
      </w:r>
      <w:r w:rsidRPr="005E1664">
        <w:rPr>
          <w:rFonts w:ascii="Cambria" w:eastAsia="Times New Roman" w:hAnsi="Cambria" w:cs="Times New Roman"/>
          <w:lang w:val="id-ID"/>
        </w:rPr>
        <w:t>(3), 1–11.</w:t>
      </w:r>
    </w:p>
    <w:p w14:paraId="3FA6409C" w14:textId="77777777" w:rsidR="00621888" w:rsidRPr="005E1664" w:rsidRDefault="00621888" w:rsidP="007C401B">
      <w:pPr>
        <w:autoSpaceDE w:val="0"/>
        <w:autoSpaceDN w:val="0"/>
        <w:spacing w:after="100" w:line="276" w:lineRule="auto"/>
        <w:ind w:left="709" w:right="-3" w:hanging="709"/>
        <w:jc w:val="both"/>
        <w:rPr>
          <w:rFonts w:ascii="Cambria" w:eastAsia="Times New Roman" w:hAnsi="Cambria" w:cs="Times New Roman"/>
          <w:lang w:val="id-ID"/>
        </w:rPr>
      </w:pPr>
      <w:r w:rsidRPr="005E1664">
        <w:rPr>
          <w:rFonts w:ascii="Cambria" w:eastAsia="Times New Roman" w:hAnsi="Cambria" w:cs="Times New Roman"/>
          <w:lang w:val="id-ID"/>
        </w:rPr>
        <w:t xml:space="preserve">Sugiyono. (2007). </w:t>
      </w:r>
      <w:r w:rsidRPr="005E1664">
        <w:rPr>
          <w:rFonts w:ascii="Cambria" w:eastAsia="Times New Roman" w:hAnsi="Cambria" w:cs="Times New Roman"/>
          <w:iCs/>
          <w:lang w:val="id-ID"/>
        </w:rPr>
        <w:t>Metode Penelitian Pendidikan</w:t>
      </w:r>
      <w:r w:rsidRPr="005E1664">
        <w:rPr>
          <w:rFonts w:ascii="Cambria" w:eastAsia="Times New Roman" w:hAnsi="Cambria" w:cs="Times New Roman"/>
          <w:lang w:val="id-ID"/>
        </w:rPr>
        <w:t xml:space="preserve">. Bandung: </w:t>
      </w:r>
      <w:proofErr w:type="spellStart"/>
      <w:r w:rsidRPr="005E1664">
        <w:rPr>
          <w:rFonts w:ascii="Cambria" w:eastAsia="Times New Roman" w:hAnsi="Cambria" w:cs="Times New Roman"/>
          <w:lang w:val="id-ID"/>
        </w:rPr>
        <w:t>Alfabeta</w:t>
      </w:r>
      <w:proofErr w:type="spellEnd"/>
      <w:r w:rsidRPr="005E1664">
        <w:rPr>
          <w:rFonts w:ascii="Cambria" w:eastAsia="Times New Roman" w:hAnsi="Cambria" w:cs="Times New Roman"/>
          <w:lang w:val="id-ID"/>
        </w:rPr>
        <w:t>.</w:t>
      </w:r>
    </w:p>
    <w:p w14:paraId="68096A40" w14:textId="77777777" w:rsidR="00621888" w:rsidRPr="005E1664" w:rsidRDefault="00621888" w:rsidP="007C401B">
      <w:pPr>
        <w:widowControl w:val="0"/>
        <w:autoSpaceDE w:val="0"/>
        <w:autoSpaceDN w:val="0"/>
        <w:adjustRightInd w:val="0"/>
        <w:spacing w:after="100" w:line="276" w:lineRule="auto"/>
        <w:ind w:left="709" w:right="-3" w:hanging="709"/>
        <w:jc w:val="both"/>
        <w:rPr>
          <w:rFonts w:ascii="Cambria" w:eastAsia="Times New Roman" w:hAnsi="Cambria" w:cs="Times New Roman"/>
          <w:lang w:val="id-ID"/>
        </w:rPr>
      </w:pPr>
      <w:proofErr w:type="spellStart"/>
      <w:r w:rsidRPr="005E1664">
        <w:rPr>
          <w:rFonts w:ascii="Cambria" w:eastAsia="Times New Roman" w:hAnsi="Cambria" w:cs="Times New Roman"/>
          <w:lang w:val="id-ID"/>
        </w:rPr>
        <w:lastRenderedPageBreak/>
        <w:t>Wijhati</w:t>
      </w:r>
      <w:proofErr w:type="spellEnd"/>
      <w:r w:rsidRPr="005E1664">
        <w:rPr>
          <w:rFonts w:ascii="Cambria" w:eastAsia="Times New Roman" w:hAnsi="Cambria" w:cs="Times New Roman"/>
          <w:lang w:val="id-ID"/>
        </w:rPr>
        <w:t xml:space="preserve">, E. R., </w:t>
      </w:r>
      <w:proofErr w:type="spellStart"/>
      <w:r w:rsidRPr="005E1664">
        <w:rPr>
          <w:rFonts w:ascii="Cambria" w:eastAsia="Times New Roman" w:hAnsi="Cambria" w:cs="Times New Roman"/>
          <w:lang w:val="id-ID"/>
        </w:rPr>
        <w:t>Nuzuliana</w:t>
      </w:r>
      <w:proofErr w:type="spellEnd"/>
      <w:r w:rsidRPr="005E1664">
        <w:rPr>
          <w:rFonts w:ascii="Cambria" w:eastAsia="Times New Roman" w:hAnsi="Cambria" w:cs="Times New Roman"/>
          <w:lang w:val="id-ID"/>
        </w:rPr>
        <w:t xml:space="preserve">, R., &amp; Pratiwi, M. L. E. (2021). Analisis status gizi pada balita </w:t>
      </w:r>
      <w:proofErr w:type="spellStart"/>
      <w:r w:rsidRPr="005E1664">
        <w:rPr>
          <w:rFonts w:ascii="Cambria" w:eastAsia="Times New Roman" w:hAnsi="Cambria" w:cs="Times New Roman"/>
          <w:lang w:val="id-ID"/>
        </w:rPr>
        <w:t>stunting</w:t>
      </w:r>
      <w:proofErr w:type="spellEnd"/>
      <w:r w:rsidRPr="005E1664">
        <w:rPr>
          <w:rFonts w:ascii="Cambria" w:eastAsia="Times New Roman" w:hAnsi="Cambria" w:cs="Times New Roman"/>
          <w:lang w:val="id-ID"/>
        </w:rPr>
        <w:t xml:space="preserve">. </w:t>
      </w:r>
      <w:r w:rsidRPr="005E1664">
        <w:rPr>
          <w:rFonts w:ascii="Cambria" w:eastAsia="Times New Roman" w:hAnsi="Cambria" w:cs="Times New Roman"/>
          <w:iCs/>
          <w:lang w:val="id-ID"/>
        </w:rPr>
        <w:t>Jurnal Kebidanan</w:t>
      </w:r>
      <w:r w:rsidRPr="005E1664">
        <w:rPr>
          <w:rFonts w:ascii="Cambria" w:eastAsia="Times New Roman" w:hAnsi="Cambria" w:cs="Times New Roman"/>
          <w:lang w:val="id-ID"/>
        </w:rPr>
        <w:t xml:space="preserve">, </w:t>
      </w:r>
      <w:r w:rsidRPr="005E1664">
        <w:rPr>
          <w:rFonts w:ascii="Cambria" w:eastAsia="Times New Roman" w:hAnsi="Cambria" w:cs="Times New Roman"/>
          <w:iCs/>
          <w:lang w:val="id-ID"/>
        </w:rPr>
        <w:t>10</w:t>
      </w:r>
      <w:r w:rsidRPr="005E1664">
        <w:rPr>
          <w:rFonts w:ascii="Cambria" w:eastAsia="Times New Roman" w:hAnsi="Cambria" w:cs="Times New Roman"/>
          <w:lang w:val="id-ID"/>
        </w:rPr>
        <w:t>(1), 1.</w:t>
      </w:r>
    </w:p>
    <w:p w14:paraId="78E336E0" w14:textId="2117A2BC" w:rsidR="003836B1" w:rsidRPr="005E1664" w:rsidRDefault="003836B1" w:rsidP="00E93D3F">
      <w:pPr>
        <w:widowControl w:val="0"/>
        <w:autoSpaceDE w:val="0"/>
        <w:autoSpaceDN w:val="0"/>
        <w:adjustRightInd w:val="0"/>
        <w:spacing w:after="0" w:line="276" w:lineRule="auto"/>
        <w:jc w:val="both"/>
        <w:rPr>
          <w:rFonts w:ascii="Cambria" w:eastAsia="Cambria" w:hAnsi="Cambria" w:cs="Cambria"/>
          <w:b/>
          <w:lang w:val="id-ID"/>
        </w:rPr>
      </w:pPr>
    </w:p>
    <w:sectPr w:rsidR="003836B1" w:rsidRPr="005E1664" w:rsidSect="005F2588">
      <w:headerReference w:type="default" r:id="rId15"/>
      <w:footerReference w:type="default" r:id="rId16"/>
      <w:pgSz w:w="11904" w:h="16836"/>
      <w:pgMar w:top="1701" w:right="1701" w:bottom="1701" w:left="2268" w:header="720" w:footer="720" w:gutter="0"/>
      <w:pgNumType w:start="53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30D92" w14:textId="77777777" w:rsidR="00C94E25" w:rsidRDefault="00C94E25">
      <w:pPr>
        <w:spacing w:after="0" w:line="240" w:lineRule="auto"/>
      </w:pPr>
      <w:r>
        <w:separator/>
      </w:r>
    </w:p>
  </w:endnote>
  <w:endnote w:type="continuationSeparator" w:id="0">
    <w:p w14:paraId="5F7C96EE" w14:textId="77777777" w:rsidR="00C94E25" w:rsidRDefault="00C9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yond The Mountains">
    <w:altName w:val="Times New Roman"/>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AE19A" w14:textId="77777777" w:rsidR="00543BAD" w:rsidRPr="009236A8" w:rsidRDefault="00543BAD" w:rsidP="00543BAD">
    <w:pPr>
      <w:pStyle w:val="Footer"/>
      <w:pBdr>
        <w:top w:val="single" w:sz="4" w:space="1" w:color="D9D9D9"/>
      </w:pBdr>
      <w:spacing w:line="276" w:lineRule="auto"/>
      <w:jc w:val="both"/>
    </w:pPr>
    <w:r w:rsidRPr="009236A8">
      <w:fldChar w:fldCharType="begin"/>
    </w:r>
    <w:r w:rsidRPr="009236A8">
      <w:instrText xml:space="preserve"> PAGE   \* MERGEFORMAT </w:instrText>
    </w:r>
    <w:r w:rsidRPr="009236A8">
      <w:fldChar w:fldCharType="separate"/>
    </w:r>
    <w:r>
      <w:t>524</w:t>
    </w:r>
    <w:r w:rsidRPr="009236A8">
      <w:rPr>
        <w:noProof/>
      </w:rPr>
      <w:fldChar w:fldCharType="end"/>
    </w:r>
    <w:r w:rsidRPr="009236A8">
      <w:t xml:space="preserve"> | Volume 7 </w:t>
    </w:r>
    <w:proofErr w:type="spellStart"/>
    <w:r w:rsidRPr="009236A8">
      <w:t xml:space="preserve">Nomor </w:t>
    </w:r>
    <w:proofErr w:type="gramStart"/>
    <w:r w:rsidRPr="009236A8">
      <w:t xml:space="preserve">1  </w:t>
    </w:r>
    <w:proofErr w:type="spellEnd"/>
    <w:r w:rsidRPr="009236A8">
      <w:t>2025</w:t>
    </w:r>
    <w:proofErr w:type="gramEnd"/>
  </w:p>
  <w:p w14:paraId="711C2676" w14:textId="77777777" w:rsidR="00501621" w:rsidRDefault="00501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3E2EA" w14:textId="77777777" w:rsidR="00C94E25" w:rsidRDefault="00C94E25">
      <w:pPr>
        <w:spacing w:after="0" w:line="240" w:lineRule="auto"/>
      </w:pPr>
      <w:r>
        <w:separator/>
      </w:r>
    </w:p>
  </w:footnote>
  <w:footnote w:type="continuationSeparator" w:id="0">
    <w:p w14:paraId="774B7DC5" w14:textId="77777777" w:rsidR="00C94E25" w:rsidRDefault="00C94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CC06" w14:textId="77777777" w:rsidR="00501621" w:rsidRPr="00501621" w:rsidRDefault="00501621" w:rsidP="00FA0197">
    <w:pPr>
      <w:tabs>
        <w:tab w:val="left" w:pos="375"/>
        <w:tab w:val="left" w:pos="1200"/>
        <w:tab w:val="center" w:pos="4600"/>
      </w:tabs>
      <w:spacing w:after="0" w:line="276" w:lineRule="auto"/>
      <w:jc w:val="center"/>
      <w:rPr>
        <w:rFonts w:ascii="Beyond The Mountains" w:eastAsiaTheme="minorHAnsi" w:hAnsi="Beyond The Mountains" w:cs="Arial"/>
        <w:b/>
        <w:bCs/>
        <w:color w:val="000000"/>
        <w:kern w:val="2"/>
        <w:sz w:val="32"/>
        <w:szCs w:val="32"/>
        <w:lang w:val="id-ID" w:eastAsia="id-ID"/>
        <w14:ligatures w14:val="standardContextual"/>
      </w:rPr>
    </w:pPr>
    <w:r w:rsidRPr="00501621">
      <w:rPr>
        <w:rFonts w:ascii="Beyond The Mountains" w:eastAsiaTheme="minorHAnsi" w:hAnsi="Beyond The Mountains" w:cs="Arial"/>
        <w:b/>
        <w:bCs/>
        <w:color w:val="000000"/>
        <w:kern w:val="2"/>
        <w:sz w:val="32"/>
        <w:szCs w:val="32"/>
        <w:lang w:val="id-ID" w:eastAsia="id-ID"/>
        <w14:ligatures w14:val="standardContextual"/>
      </w:rPr>
      <w:t>R eslaj: Religion Education Social Laa Roiba Journal</w:t>
    </w:r>
  </w:p>
  <w:p w14:paraId="174AE922" w14:textId="39B859D6" w:rsidR="00501621" w:rsidRPr="00501621" w:rsidRDefault="00501621" w:rsidP="00501621">
    <w:pPr>
      <w:spacing w:after="0" w:line="240" w:lineRule="auto"/>
      <w:ind w:left="-5" w:hanging="10"/>
      <w:jc w:val="center"/>
      <w:rPr>
        <w:rFonts w:ascii="Cambria" w:eastAsiaTheme="minorHAnsi" w:hAnsi="Cambria" w:cs="Arial"/>
        <w:b/>
        <w:bCs/>
        <w:color w:val="000000"/>
        <w:kern w:val="2"/>
        <w:szCs w:val="20"/>
        <w:highlight w:val="white"/>
        <w:lang w:val="id-ID" w:eastAsia="id-ID"/>
        <w14:ligatures w14:val="standardContextual"/>
      </w:rPr>
    </w:pPr>
    <w:r w:rsidRPr="00501621">
      <w:rPr>
        <w:rFonts w:ascii="Cambria" w:eastAsiaTheme="minorHAnsi" w:hAnsi="Cambria" w:cs="Arial"/>
        <w:b/>
        <w:bCs/>
        <w:color w:val="000000"/>
        <w:kern w:val="2"/>
        <w:szCs w:val="20"/>
        <w:lang w:val="id-ID" w:eastAsia="id-ID"/>
        <w14:ligatures w14:val="standardContextual"/>
      </w:rPr>
      <w:t>Volume 7 Nomor 1 (2025)</w:t>
    </w:r>
    <w:r w:rsidR="00FA0197">
      <w:rPr>
        <w:rFonts w:ascii="Cambria" w:eastAsiaTheme="minorHAnsi" w:hAnsi="Cambria" w:cs="Arial"/>
        <w:b/>
        <w:bCs/>
        <w:color w:val="000000"/>
        <w:kern w:val="2"/>
        <w:szCs w:val="20"/>
        <w:lang w:val="id-ID" w:eastAsia="id-ID"/>
        <w14:ligatures w14:val="standardContextual"/>
      </w:rPr>
      <w:t xml:space="preserve">   537 </w:t>
    </w:r>
    <w:r w:rsidRPr="00501621">
      <w:rPr>
        <w:rFonts w:ascii="Cambria" w:eastAsiaTheme="minorHAnsi" w:hAnsi="Cambria" w:cs="Arial"/>
        <w:b/>
        <w:bCs/>
        <w:color w:val="000000"/>
        <w:kern w:val="2"/>
        <w:szCs w:val="20"/>
        <w:lang w:val="id-ID" w:eastAsia="id-ID"/>
        <w14:ligatures w14:val="standardContextual"/>
      </w:rPr>
      <w:t>–</w:t>
    </w:r>
    <w:r w:rsidR="00FA0197">
      <w:rPr>
        <w:rFonts w:ascii="Cambria" w:eastAsiaTheme="minorHAnsi" w:hAnsi="Cambria" w:cs="Arial"/>
        <w:b/>
        <w:bCs/>
        <w:color w:val="000000"/>
        <w:kern w:val="2"/>
        <w:szCs w:val="20"/>
        <w:lang w:val="id-ID" w:eastAsia="id-ID"/>
        <w14:ligatures w14:val="standardContextual"/>
      </w:rPr>
      <w:t xml:space="preserve"> </w:t>
    </w:r>
    <w:r w:rsidR="009B51DF">
      <w:rPr>
        <w:rFonts w:ascii="Cambria" w:eastAsiaTheme="minorHAnsi" w:hAnsi="Cambria" w:cs="Arial"/>
        <w:b/>
        <w:bCs/>
        <w:color w:val="000000"/>
        <w:kern w:val="2"/>
        <w:szCs w:val="20"/>
        <w:lang w:val="id-ID" w:eastAsia="id-ID"/>
        <w14:ligatures w14:val="standardContextual"/>
      </w:rPr>
      <w:t>5</w:t>
    </w:r>
    <w:r w:rsidR="005F2588">
      <w:rPr>
        <w:rFonts w:ascii="Cambria" w:eastAsiaTheme="minorHAnsi" w:hAnsi="Cambria" w:cs="Arial"/>
        <w:b/>
        <w:bCs/>
        <w:color w:val="000000"/>
        <w:kern w:val="2"/>
        <w:szCs w:val="20"/>
        <w:lang w:val="id-ID" w:eastAsia="id-ID"/>
        <w14:ligatures w14:val="standardContextual"/>
      </w:rPr>
      <w:t>50</w:t>
    </w:r>
    <w:r w:rsidR="009B51DF">
      <w:rPr>
        <w:rFonts w:ascii="Cambria" w:eastAsiaTheme="minorHAnsi" w:hAnsi="Cambria" w:cs="Arial"/>
        <w:b/>
        <w:bCs/>
        <w:color w:val="000000"/>
        <w:kern w:val="2"/>
        <w:szCs w:val="20"/>
        <w:lang w:val="id-ID" w:eastAsia="id-ID"/>
        <w14:ligatures w14:val="standardContextual"/>
      </w:rPr>
      <w:t xml:space="preserve">  </w:t>
    </w:r>
    <w:r w:rsidR="009312E8">
      <w:rPr>
        <w:rFonts w:ascii="Cambria" w:eastAsiaTheme="minorHAnsi" w:hAnsi="Cambria" w:cs="Arial"/>
        <w:b/>
        <w:bCs/>
        <w:color w:val="000000"/>
        <w:kern w:val="2"/>
        <w:szCs w:val="20"/>
        <w:lang w:val="id-ID" w:eastAsia="id-ID"/>
        <w14:ligatures w14:val="standardContextual"/>
      </w:rPr>
      <w:t xml:space="preserve"> </w:t>
    </w:r>
    <w:r w:rsidRPr="00501621">
      <w:rPr>
        <w:rFonts w:ascii="Cambria" w:eastAsiaTheme="minorHAnsi" w:hAnsi="Cambria" w:cs="Arial"/>
        <w:b/>
        <w:bCs/>
        <w:color w:val="000000"/>
        <w:kern w:val="2"/>
        <w:szCs w:val="20"/>
        <w:lang w:val="id-ID" w:eastAsia="id-ID"/>
        <w14:ligatures w14:val="standardContextual"/>
      </w:rPr>
      <w:t>P</w:t>
    </w:r>
    <w:hyperlink r:id="rId1" w:history="1">
      <w:r w:rsidRPr="00501621">
        <w:rPr>
          <w:rFonts w:ascii="Cambria" w:eastAsiaTheme="minorHAnsi" w:hAnsi="Cambria" w:cs="Arial"/>
          <w:b/>
          <w:bCs/>
          <w:color w:val="000000"/>
          <w:kern w:val="2"/>
          <w:szCs w:val="20"/>
          <w:highlight w:val="white"/>
          <w:lang w:val="id-ID" w:eastAsia="id-ID"/>
          <w14:ligatures w14:val="standardContextual"/>
        </w:rPr>
        <w:t>-ISSN 2656-274x</w:t>
      </w:r>
    </w:hyperlink>
    <w:r w:rsidRPr="00501621">
      <w:rPr>
        <w:rFonts w:ascii="Cambria" w:eastAsiaTheme="minorHAnsi" w:hAnsi="Cambria" w:cs="Arial"/>
        <w:b/>
        <w:bCs/>
        <w:color w:val="000000"/>
        <w:kern w:val="2"/>
        <w:szCs w:val="20"/>
        <w:highlight w:val="white"/>
        <w:lang w:val="id-ID" w:eastAsia="id-ID"/>
        <w14:ligatures w14:val="standardContextual"/>
      </w:rPr>
      <w:t xml:space="preserve"> </w:t>
    </w:r>
    <w:hyperlink r:id="rId2" w:history="1">
      <w:r w:rsidRPr="00501621">
        <w:rPr>
          <w:rFonts w:ascii="Cambria" w:eastAsiaTheme="minorHAnsi" w:hAnsi="Cambria" w:cs="Arial"/>
          <w:b/>
          <w:bCs/>
          <w:color w:val="000000"/>
          <w:kern w:val="2"/>
          <w:szCs w:val="20"/>
          <w:highlight w:val="white"/>
          <w:lang w:val="id-ID" w:eastAsia="id-ID"/>
          <w14:ligatures w14:val="standardContextual"/>
        </w:rPr>
        <w:t>E-ISSN 2656-4691</w:t>
      </w:r>
    </w:hyperlink>
  </w:p>
  <w:p w14:paraId="2FDE86DC" w14:textId="315C9708" w:rsidR="00501621" w:rsidRPr="00501621" w:rsidRDefault="00501621" w:rsidP="00501621">
    <w:pPr>
      <w:spacing w:after="0" w:line="240" w:lineRule="auto"/>
      <w:jc w:val="center"/>
      <w:rPr>
        <w:rFonts w:ascii="Cambria" w:eastAsia="Cambria" w:hAnsi="Cambria" w:cs="Cambria"/>
        <w:b/>
        <w:bCs/>
        <w:color w:val="000000"/>
        <w:kern w:val="2"/>
        <w:szCs w:val="20"/>
        <w:lang w:val="id-ID" w:eastAsia="id-ID"/>
        <w14:ligatures w14:val="standardContextual"/>
      </w:rPr>
    </w:pPr>
    <w:hyperlink r:id="rId3" w:history="1">
      <w:r w:rsidRPr="00501621">
        <w:rPr>
          <w:rFonts w:ascii="Cambria" w:eastAsia="Cambria" w:hAnsi="Cambria" w:cs="Cambria"/>
          <w:b/>
          <w:bCs/>
          <w:color w:val="000000"/>
          <w:kern w:val="2"/>
          <w:szCs w:val="20"/>
          <w:lang w:val="id-ID" w:eastAsia="id-ID"/>
          <w14:ligatures w14:val="standardContextual"/>
        </w:rPr>
        <w:t>DOI: 10.47476/reslaj.v7i1.54</w:t>
      </w:r>
      <w:r>
        <w:rPr>
          <w:rFonts w:ascii="Cambria" w:eastAsia="Cambria" w:hAnsi="Cambria" w:cs="Cambria"/>
          <w:b/>
          <w:bCs/>
          <w:color w:val="000000"/>
          <w:kern w:val="2"/>
          <w:szCs w:val="20"/>
          <w:lang w:val="id-ID" w:eastAsia="id-ID"/>
          <w14:ligatures w14:val="standardContextual"/>
        </w:rPr>
        <w:t>73</w:t>
      </w:r>
    </w:hyperlink>
    <w:r w:rsidRPr="00501621">
      <w:rPr>
        <w:rFonts w:asciiTheme="minorHAnsi" w:eastAsiaTheme="minorHAnsi" w:hAnsiTheme="minorHAnsi" w:cstheme="minorBidi"/>
        <w:noProof/>
        <w:kern w:val="2"/>
        <w:lang w:eastAsia="en-US"/>
        <w14:ligatures w14:val="standardContextual"/>
      </w:rPr>
      <mc:AlternateContent>
        <mc:Choice Requires="wpg">
          <w:drawing>
            <wp:anchor distT="0" distB="0" distL="114300" distR="114300" simplePos="0" relativeHeight="251659264" behindDoc="1" locked="0" layoutInCell="1" allowOverlap="1" wp14:anchorId="06E860AB" wp14:editId="1BD1432F">
              <wp:simplePos x="0" y="0"/>
              <wp:positionH relativeFrom="column">
                <wp:posOffset>-772795</wp:posOffset>
              </wp:positionH>
              <wp:positionV relativeFrom="paragraph">
                <wp:posOffset>-3381375</wp:posOffset>
              </wp:positionV>
              <wp:extent cx="5843905" cy="1180465"/>
              <wp:effectExtent l="0" t="0" r="42545" b="635"/>
              <wp:wrapNone/>
              <wp:docPr id="4766789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905" cy="1180465"/>
                        <a:chOff x="0" y="0"/>
                        <a:chExt cx="5843855" cy="1180228"/>
                      </a:xfrm>
                    </wpg:grpSpPr>
                    <wps:wsp>
                      <wps:cNvPr id="51" name="Rectangle 9"/>
                      <wps:cNvSpPr/>
                      <wps:spPr>
                        <a:xfrm>
                          <a:off x="5812232" y="1040201"/>
                          <a:ext cx="42058" cy="186236"/>
                        </a:xfrm>
                        <a:prstGeom prst="rect">
                          <a:avLst/>
                        </a:prstGeom>
                        <a:ln>
                          <a:noFill/>
                        </a:ln>
                      </wps:spPr>
                      <wps:txbx>
                        <w:txbxContent>
                          <w:p w14:paraId="04979CF2" w14:textId="77777777" w:rsidR="00501621" w:rsidRDefault="00501621" w:rsidP="00501621">
                            <w:r>
                              <w:rPr>
                                <w:sz w:val="20"/>
                              </w:rPr>
                              <w:t xml:space="preserve"> </w:t>
                            </w:r>
                          </w:p>
                        </w:txbxContent>
                      </wps:txbx>
                      <wps:bodyPr horzOverflow="overflow" vert="horz" lIns="0" tIns="0" rIns="0" bIns="0" rtlCol="0">
                        <a:noAutofit/>
                      </wps:bodyPr>
                    </wps:wsp>
                    <wps:wsp>
                      <wps:cNvPr id="52" name="Shape 114"/>
                      <wps:cNvSpPr/>
                      <wps:spPr>
                        <a:xfrm>
                          <a:off x="13538" y="1102995"/>
                          <a:ext cx="5791200" cy="27305"/>
                        </a:xfrm>
                        <a:custGeom>
                          <a:avLst/>
                          <a:gdLst/>
                          <a:ahLst/>
                          <a:cxnLst/>
                          <a:rect l="0" t="0" r="0" b="0"/>
                          <a:pathLst>
                            <a:path w="5791200" h="27305">
                              <a:moveTo>
                                <a:pt x="0" y="0"/>
                              </a:moveTo>
                              <a:lnTo>
                                <a:pt x="5791200" y="27305"/>
                              </a:lnTo>
                            </a:path>
                          </a:pathLst>
                        </a:custGeom>
                        <a:noFill/>
                        <a:ln w="27424" cap="flat" cmpd="sng" algn="ctr">
                          <a:solidFill>
                            <a:srgbClr val="000000"/>
                          </a:solidFill>
                          <a:prstDash val="solid"/>
                          <a:round/>
                        </a:ln>
                        <a:effectLst/>
                      </wps:spPr>
                      <wps:bodyPr/>
                    </wps:wsp>
                    <pic:pic xmlns:pic="http://schemas.openxmlformats.org/drawingml/2006/picture">
                      <pic:nvPicPr>
                        <pic:cNvPr id="1081013766" name="Picture 116"/>
                        <pic:cNvPicPr/>
                      </pic:nvPicPr>
                      <pic:blipFill>
                        <a:blip r:embed="rId4"/>
                        <a:stretch>
                          <a:fillRect/>
                        </a:stretch>
                      </pic:blipFill>
                      <pic:spPr>
                        <a:xfrm>
                          <a:off x="323418" y="0"/>
                          <a:ext cx="863600" cy="1047750"/>
                        </a:xfrm>
                        <a:prstGeom prst="rect">
                          <a:avLst/>
                        </a:prstGeom>
                      </pic:spPr>
                    </pic:pic>
                    <wps:wsp>
                      <wps:cNvPr id="54" name="Rectangle 117"/>
                      <wps:cNvSpPr/>
                      <wps:spPr>
                        <a:xfrm>
                          <a:off x="0" y="15871"/>
                          <a:ext cx="73983" cy="327594"/>
                        </a:xfrm>
                        <a:prstGeom prst="rect">
                          <a:avLst/>
                        </a:prstGeom>
                        <a:ln>
                          <a:noFill/>
                        </a:ln>
                      </wps:spPr>
                      <wps:txbx>
                        <w:txbxContent>
                          <w:p w14:paraId="476CA843" w14:textId="77777777" w:rsidR="00501621" w:rsidRDefault="00501621" w:rsidP="00501621">
                            <w:r>
                              <w:rPr>
                                <w:sz w:val="35"/>
                              </w:rPr>
                              <w:t xml:space="preserve"> </w:t>
                            </w:r>
                          </w:p>
                        </w:txbxContent>
                      </wps:txbx>
                      <wps:bodyPr horzOverflow="overflow" vert="horz" lIns="0" tIns="0" rIns="0" bIns="0" rtlCol="0">
                        <a:noAutofit/>
                      </wps:bodyPr>
                    </wps:wsp>
                    <wps:wsp>
                      <wps:cNvPr id="55" name="Rectangle 118"/>
                      <wps:cNvSpPr/>
                      <wps:spPr>
                        <a:xfrm>
                          <a:off x="2332050" y="268833"/>
                          <a:ext cx="574835" cy="224380"/>
                        </a:xfrm>
                        <a:prstGeom prst="rect">
                          <a:avLst/>
                        </a:prstGeom>
                        <a:ln>
                          <a:noFill/>
                        </a:ln>
                      </wps:spPr>
                      <wps:txbx>
                        <w:txbxContent>
                          <w:p w14:paraId="2E7FDC98" w14:textId="77777777" w:rsidR="00501621" w:rsidRDefault="00501621" w:rsidP="00501621">
                            <w:proofErr w:type="spellStart"/>
                            <w:r>
                              <w:rPr>
                                <w:b/>
                              </w:rPr>
                              <w:t>Jurnal</w:t>
                            </w:r>
                            <w:proofErr w:type="spellEnd"/>
                          </w:p>
                        </w:txbxContent>
                      </wps:txbx>
                      <wps:bodyPr horzOverflow="overflow" vert="horz" lIns="0" tIns="0" rIns="0" bIns="0" rtlCol="0">
                        <a:noAutofit/>
                      </wps:bodyPr>
                    </wps:wsp>
                    <wps:wsp>
                      <wps:cNvPr id="56" name="Rectangle 119"/>
                      <wps:cNvSpPr/>
                      <wps:spPr>
                        <a:xfrm>
                          <a:off x="2765120" y="268833"/>
                          <a:ext cx="50673" cy="224380"/>
                        </a:xfrm>
                        <a:prstGeom prst="rect">
                          <a:avLst/>
                        </a:prstGeom>
                        <a:ln>
                          <a:noFill/>
                        </a:ln>
                      </wps:spPr>
                      <wps:txbx>
                        <w:txbxContent>
                          <w:p w14:paraId="7A3E8D48" w14:textId="77777777" w:rsidR="00501621" w:rsidRDefault="00501621" w:rsidP="00501621">
                            <w:r>
                              <w:rPr>
                                <w:b/>
                              </w:rPr>
                              <w:t xml:space="preserve"> </w:t>
                            </w:r>
                          </w:p>
                        </w:txbxContent>
                      </wps:txbx>
                      <wps:bodyPr horzOverflow="overflow" vert="horz" lIns="0" tIns="0" rIns="0" bIns="0" rtlCol="0">
                        <a:noAutofit/>
                      </wps:bodyPr>
                    </wps:wsp>
                    <wps:wsp>
                      <wps:cNvPr id="57" name="Rectangle 120"/>
                      <wps:cNvSpPr/>
                      <wps:spPr>
                        <a:xfrm>
                          <a:off x="2801697" y="268833"/>
                          <a:ext cx="415925" cy="224380"/>
                        </a:xfrm>
                        <a:prstGeom prst="rect">
                          <a:avLst/>
                        </a:prstGeom>
                        <a:ln>
                          <a:noFill/>
                        </a:ln>
                      </wps:spPr>
                      <wps:txbx>
                        <w:txbxContent>
                          <w:p w14:paraId="4CBEE9BC" w14:textId="77777777" w:rsidR="00501621" w:rsidRDefault="00501621" w:rsidP="00501621">
                            <w:r>
                              <w:rPr>
                                <w:b/>
                              </w:rPr>
                              <w:t>PAI:</w:t>
                            </w:r>
                          </w:p>
                        </w:txbxContent>
                      </wps:txbx>
                      <wps:bodyPr horzOverflow="overflow" vert="horz" lIns="0" tIns="0" rIns="0" bIns="0" rtlCol="0">
                        <a:noAutofit/>
                      </wps:bodyPr>
                    </wps:wsp>
                    <wps:wsp>
                      <wps:cNvPr id="58" name="Rectangle 121"/>
                      <wps:cNvSpPr/>
                      <wps:spPr>
                        <a:xfrm>
                          <a:off x="3114117" y="268833"/>
                          <a:ext cx="50673" cy="224380"/>
                        </a:xfrm>
                        <a:prstGeom prst="rect">
                          <a:avLst/>
                        </a:prstGeom>
                        <a:ln>
                          <a:noFill/>
                        </a:ln>
                      </wps:spPr>
                      <wps:txbx>
                        <w:txbxContent>
                          <w:p w14:paraId="53199E66" w14:textId="77777777" w:rsidR="00501621" w:rsidRDefault="00501621" w:rsidP="00501621">
                            <w:r>
                              <w:rPr>
                                <w:b/>
                              </w:rPr>
                              <w:t xml:space="preserve"> </w:t>
                            </w:r>
                          </w:p>
                        </w:txbxContent>
                      </wps:txbx>
                      <wps:bodyPr horzOverflow="overflow" vert="horz" lIns="0" tIns="0" rIns="0" bIns="0" rtlCol="0">
                        <a:noAutofit/>
                      </wps:bodyPr>
                    </wps:wsp>
                    <wps:wsp>
                      <wps:cNvPr id="59" name="Rectangle 122"/>
                      <wps:cNvSpPr/>
                      <wps:spPr>
                        <a:xfrm>
                          <a:off x="3150692" y="268833"/>
                          <a:ext cx="574835" cy="224380"/>
                        </a:xfrm>
                        <a:prstGeom prst="rect">
                          <a:avLst/>
                        </a:prstGeom>
                        <a:ln>
                          <a:noFill/>
                        </a:ln>
                      </wps:spPr>
                      <wps:txbx>
                        <w:txbxContent>
                          <w:p w14:paraId="18DE8560" w14:textId="77777777" w:rsidR="00501621" w:rsidRDefault="00501621" w:rsidP="00501621">
                            <w:proofErr w:type="spellStart"/>
                            <w:r>
                              <w:rPr>
                                <w:b/>
                              </w:rPr>
                              <w:t>Jurnal</w:t>
                            </w:r>
                            <w:proofErr w:type="spellEnd"/>
                          </w:p>
                        </w:txbxContent>
                      </wps:txbx>
                      <wps:bodyPr horzOverflow="overflow" vert="horz" lIns="0" tIns="0" rIns="0" bIns="0" rtlCol="0">
                        <a:noAutofit/>
                      </wps:bodyPr>
                    </wps:wsp>
                    <wps:wsp>
                      <wps:cNvPr id="60" name="Rectangle 123"/>
                      <wps:cNvSpPr/>
                      <wps:spPr>
                        <a:xfrm>
                          <a:off x="3583509" y="268833"/>
                          <a:ext cx="50673" cy="224380"/>
                        </a:xfrm>
                        <a:prstGeom prst="rect">
                          <a:avLst/>
                        </a:prstGeom>
                        <a:ln>
                          <a:noFill/>
                        </a:ln>
                      </wps:spPr>
                      <wps:txbx>
                        <w:txbxContent>
                          <w:p w14:paraId="2BAF70F1" w14:textId="77777777" w:rsidR="00501621" w:rsidRDefault="00501621" w:rsidP="00501621">
                            <w:r>
                              <w:rPr>
                                <w:b/>
                              </w:rPr>
                              <w:t xml:space="preserve"> </w:t>
                            </w:r>
                          </w:p>
                        </w:txbxContent>
                      </wps:txbx>
                      <wps:bodyPr horzOverflow="overflow" vert="horz" lIns="0" tIns="0" rIns="0" bIns="0" rtlCol="0">
                        <a:noAutofit/>
                      </wps:bodyPr>
                    </wps:wsp>
                    <wps:wsp>
                      <wps:cNvPr id="61" name="Rectangle 124"/>
                      <wps:cNvSpPr/>
                      <wps:spPr>
                        <a:xfrm>
                          <a:off x="3620085" y="268833"/>
                          <a:ext cx="596959" cy="224380"/>
                        </a:xfrm>
                        <a:prstGeom prst="rect">
                          <a:avLst/>
                        </a:prstGeom>
                        <a:ln>
                          <a:noFill/>
                        </a:ln>
                      </wps:spPr>
                      <wps:txbx>
                        <w:txbxContent>
                          <w:p w14:paraId="048CA8D1" w14:textId="77777777" w:rsidR="00501621" w:rsidRDefault="00501621" w:rsidP="00501621">
                            <w:r>
                              <w:rPr>
                                <w:b/>
                              </w:rPr>
                              <w:t>Kajian</w:t>
                            </w:r>
                          </w:p>
                        </w:txbxContent>
                      </wps:txbx>
                      <wps:bodyPr horzOverflow="overflow" vert="horz" lIns="0" tIns="0" rIns="0" bIns="0" rtlCol="0">
                        <a:noAutofit/>
                      </wps:bodyPr>
                    </wps:wsp>
                    <wps:wsp>
                      <wps:cNvPr id="62" name="Rectangle 125"/>
                      <wps:cNvSpPr/>
                      <wps:spPr>
                        <a:xfrm>
                          <a:off x="4070045" y="268833"/>
                          <a:ext cx="50673" cy="224380"/>
                        </a:xfrm>
                        <a:prstGeom prst="rect">
                          <a:avLst/>
                        </a:prstGeom>
                        <a:ln>
                          <a:noFill/>
                        </a:ln>
                      </wps:spPr>
                      <wps:txbx>
                        <w:txbxContent>
                          <w:p w14:paraId="2335168B" w14:textId="77777777" w:rsidR="00501621" w:rsidRDefault="00501621" w:rsidP="00501621">
                            <w:r>
                              <w:rPr>
                                <w:b/>
                              </w:rPr>
                              <w:t xml:space="preserve"> </w:t>
                            </w:r>
                          </w:p>
                        </w:txbxContent>
                      </wps:txbx>
                      <wps:bodyPr horzOverflow="overflow" vert="horz" lIns="0" tIns="0" rIns="0" bIns="0" rtlCol="0">
                        <a:noAutofit/>
                      </wps:bodyPr>
                    </wps:wsp>
                    <wps:wsp>
                      <wps:cNvPr id="63" name="Rectangle 126"/>
                      <wps:cNvSpPr/>
                      <wps:spPr>
                        <a:xfrm>
                          <a:off x="4108145" y="268833"/>
                          <a:ext cx="989776" cy="224380"/>
                        </a:xfrm>
                        <a:prstGeom prst="rect">
                          <a:avLst/>
                        </a:prstGeom>
                        <a:ln>
                          <a:noFill/>
                        </a:ln>
                      </wps:spPr>
                      <wps:txbx>
                        <w:txbxContent>
                          <w:p w14:paraId="46AEAA50" w14:textId="77777777" w:rsidR="00501621" w:rsidRDefault="00501621" w:rsidP="00501621">
                            <w:r>
                              <w:rPr>
                                <w:b/>
                              </w:rPr>
                              <w:t>Pendidikan</w:t>
                            </w:r>
                          </w:p>
                        </w:txbxContent>
                      </wps:txbx>
                      <wps:bodyPr horzOverflow="overflow" vert="horz" lIns="0" tIns="0" rIns="0" bIns="0" rtlCol="0">
                        <a:noAutofit/>
                      </wps:bodyPr>
                    </wps:wsp>
                    <wps:wsp>
                      <wps:cNvPr id="64" name="Rectangle 127"/>
                      <wps:cNvSpPr/>
                      <wps:spPr>
                        <a:xfrm>
                          <a:off x="4853382" y="268833"/>
                          <a:ext cx="50673" cy="224380"/>
                        </a:xfrm>
                        <a:prstGeom prst="rect">
                          <a:avLst/>
                        </a:prstGeom>
                        <a:ln>
                          <a:noFill/>
                        </a:ln>
                      </wps:spPr>
                      <wps:txbx>
                        <w:txbxContent>
                          <w:p w14:paraId="35C89468" w14:textId="77777777" w:rsidR="00501621" w:rsidRDefault="00501621" w:rsidP="00501621">
                            <w:r>
                              <w:rPr>
                                <w:b/>
                              </w:rPr>
                              <w:t xml:space="preserve"> </w:t>
                            </w:r>
                          </w:p>
                        </w:txbxContent>
                      </wps:txbx>
                      <wps:bodyPr horzOverflow="overflow" vert="horz" lIns="0" tIns="0" rIns="0" bIns="0" rtlCol="0">
                        <a:noAutofit/>
                      </wps:bodyPr>
                    </wps:wsp>
                    <wps:wsp>
                      <wps:cNvPr id="65" name="Rectangle 128"/>
                      <wps:cNvSpPr/>
                      <wps:spPr>
                        <a:xfrm>
                          <a:off x="4891482" y="268833"/>
                          <a:ext cx="618008" cy="224380"/>
                        </a:xfrm>
                        <a:prstGeom prst="rect">
                          <a:avLst/>
                        </a:prstGeom>
                        <a:ln>
                          <a:noFill/>
                        </a:ln>
                      </wps:spPr>
                      <wps:txbx>
                        <w:txbxContent>
                          <w:p w14:paraId="6AF22F59" w14:textId="77777777" w:rsidR="00501621" w:rsidRDefault="00501621" w:rsidP="00501621">
                            <w:r>
                              <w:rPr>
                                <w:b/>
                              </w:rPr>
                              <w:t>Agama</w:t>
                            </w:r>
                          </w:p>
                        </w:txbxContent>
                      </wps:txbx>
                      <wps:bodyPr horzOverflow="overflow" vert="horz" lIns="0" tIns="0" rIns="0" bIns="0" rtlCol="0">
                        <a:noAutofit/>
                      </wps:bodyPr>
                    </wps:wsp>
                    <wps:wsp>
                      <wps:cNvPr id="66" name="Rectangle 129"/>
                      <wps:cNvSpPr/>
                      <wps:spPr>
                        <a:xfrm>
                          <a:off x="5356302" y="268833"/>
                          <a:ext cx="50673" cy="224380"/>
                        </a:xfrm>
                        <a:prstGeom prst="rect">
                          <a:avLst/>
                        </a:prstGeom>
                        <a:ln>
                          <a:noFill/>
                        </a:ln>
                      </wps:spPr>
                      <wps:txbx>
                        <w:txbxContent>
                          <w:p w14:paraId="680F53CE" w14:textId="77777777" w:rsidR="00501621" w:rsidRDefault="00501621" w:rsidP="00501621">
                            <w:r>
                              <w:rPr>
                                <w:b/>
                              </w:rPr>
                              <w:t xml:space="preserve"> </w:t>
                            </w:r>
                          </w:p>
                        </w:txbxContent>
                      </wps:txbx>
                      <wps:bodyPr horzOverflow="overflow" vert="horz" lIns="0" tIns="0" rIns="0" bIns="0" rtlCol="0">
                        <a:noAutofit/>
                      </wps:bodyPr>
                    </wps:wsp>
                    <wps:wsp>
                      <wps:cNvPr id="67" name="Rectangle 130"/>
                      <wps:cNvSpPr/>
                      <wps:spPr>
                        <a:xfrm>
                          <a:off x="5389829" y="268833"/>
                          <a:ext cx="484839" cy="224380"/>
                        </a:xfrm>
                        <a:prstGeom prst="rect">
                          <a:avLst/>
                        </a:prstGeom>
                        <a:ln>
                          <a:noFill/>
                        </a:ln>
                      </wps:spPr>
                      <wps:txbx>
                        <w:txbxContent>
                          <w:p w14:paraId="2F0EE406" w14:textId="77777777" w:rsidR="00501621" w:rsidRDefault="00501621" w:rsidP="00501621">
                            <w:r>
                              <w:rPr>
                                <w:b/>
                              </w:rPr>
                              <w:t>Islam</w:t>
                            </w:r>
                          </w:p>
                        </w:txbxContent>
                      </wps:txbx>
                      <wps:bodyPr horzOverflow="overflow" vert="horz" lIns="0" tIns="0" rIns="0" bIns="0" rtlCol="0">
                        <a:noAutofit/>
                      </wps:bodyPr>
                    </wps:wsp>
                    <wps:wsp>
                      <wps:cNvPr id="68" name="Rectangle 131"/>
                      <wps:cNvSpPr/>
                      <wps:spPr>
                        <a:xfrm>
                          <a:off x="5754320" y="268833"/>
                          <a:ext cx="50673" cy="224380"/>
                        </a:xfrm>
                        <a:prstGeom prst="rect">
                          <a:avLst/>
                        </a:prstGeom>
                        <a:ln>
                          <a:noFill/>
                        </a:ln>
                      </wps:spPr>
                      <wps:txbx>
                        <w:txbxContent>
                          <w:p w14:paraId="694E7A04" w14:textId="77777777" w:rsidR="00501621" w:rsidRDefault="00501621" w:rsidP="00501621">
                            <w:r>
                              <w:rPr>
                                <w:b/>
                              </w:rPr>
                              <w:t xml:space="preserve"> </w:t>
                            </w:r>
                          </w:p>
                        </w:txbxContent>
                      </wps:txbx>
                      <wps:bodyPr horzOverflow="overflow" vert="horz" lIns="0" tIns="0" rIns="0" bIns="0" rtlCol="0">
                        <a:noAutofit/>
                      </wps:bodyPr>
                    </wps:wsp>
                    <wps:wsp>
                      <wps:cNvPr id="69" name="Rectangle 132"/>
                      <wps:cNvSpPr/>
                      <wps:spPr>
                        <a:xfrm>
                          <a:off x="4303217" y="466953"/>
                          <a:ext cx="304004" cy="224380"/>
                        </a:xfrm>
                        <a:prstGeom prst="rect">
                          <a:avLst/>
                        </a:prstGeom>
                        <a:ln>
                          <a:noFill/>
                        </a:ln>
                      </wps:spPr>
                      <wps:txbx>
                        <w:txbxContent>
                          <w:p w14:paraId="02ABE25E" w14:textId="77777777" w:rsidR="00501621" w:rsidRDefault="00501621" w:rsidP="00501621">
                            <w:r>
                              <w:t>Vol</w:t>
                            </w:r>
                          </w:p>
                        </w:txbxContent>
                      </wps:txbx>
                      <wps:bodyPr horzOverflow="overflow" vert="horz" lIns="0" tIns="0" rIns="0" bIns="0" rtlCol="0">
                        <a:noAutofit/>
                      </wps:bodyPr>
                    </wps:wsp>
                    <wps:wsp>
                      <wps:cNvPr id="70" name="Rectangle 133"/>
                      <wps:cNvSpPr/>
                      <wps:spPr>
                        <a:xfrm>
                          <a:off x="4531817" y="466953"/>
                          <a:ext cx="50673" cy="224380"/>
                        </a:xfrm>
                        <a:prstGeom prst="rect">
                          <a:avLst/>
                        </a:prstGeom>
                        <a:ln>
                          <a:noFill/>
                        </a:ln>
                      </wps:spPr>
                      <wps:txbx>
                        <w:txbxContent>
                          <w:p w14:paraId="1717EDBE" w14:textId="77777777" w:rsidR="00501621" w:rsidRDefault="00501621" w:rsidP="00501621">
                            <w:r>
                              <w:t xml:space="preserve"> </w:t>
                            </w:r>
                          </w:p>
                        </w:txbxContent>
                      </wps:txbx>
                      <wps:bodyPr horzOverflow="overflow" vert="horz" lIns="0" tIns="0" rIns="0" bIns="0" rtlCol="0">
                        <a:noAutofit/>
                      </wps:bodyPr>
                    </wps:wsp>
                    <wps:wsp>
                      <wps:cNvPr id="71" name="Rectangle 6977"/>
                      <wps:cNvSpPr/>
                      <wps:spPr>
                        <a:xfrm>
                          <a:off x="4569917" y="466953"/>
                          <a:ext cx="101346" cy="224380"/>
                        </a:xfrm>
                        <a:prstGeom prst="rect">
                          <a:avLst/>
                        </a:prstGeom>
                        <a:ln>
                          <a:noFill/>
                        </a:ln>
                      </wps:spPr>
                      <wps:txbx>
                        <w:txbxContent>
                          <w:p w14:paraId="0C085158" w14:textId="77777777" w:rsidR="00501621" w:rsidRDefault="00501621" w:rsidP="00501621">
                            <w:r>
                              <w:t>2</w:t>
                            </w:r>
                          </w:p>
                        </w:txbxContent>
                      </wps:txbx>
                      <wps:bodyPr horzOverflow="overflow" vert="horz" lIns="0" tIns="0" rIns="0" bIns="0" rtlCol="0">
                        <a:noAutofit/>
                      </wps:bodyPr>
                    </wps:wsp>
                    <wps:wsp>
                      <wps:cNvPr id="72" name="Rectangle 6979"/>
                      <wps:cNvSpPr/>
                      <wps:spPr>
                        <a:xfrm>
                          <a:off x="4646117" y="466953"/>
                          <a:ext cx="298363" cy="224380"/>
                        </a:xfrm>
                        <a:prstGeom prst="rect">
                          <a:avLst/>
                        </a:prstGeom>
                        <a:ln>
                          <a:noFill/>
                        </a:ln>
                      </wps:spPr>
                      <wps:txbx>
                        <w:txbxContent>
                          <w:p w14:paraId="362553BE" w14:textId="77777777" w:rsidR="00501621" w:rsidRDefault="00501621" w:rsidP="00501621">
                            <w:r>
                              <w:t xml:space="preserve"> No</w:t>
                            </w:r>
                          </w:p>
                        </w:txbxContent>
                      </wps:txbx>
                      <wps:bodyPr horzOverflow="overflow" vert="horz" lIns="0" tIns="0" rIns="0" bIns="0" rtlCol="0">
                        <a:noAutofit/>
                      </wps:bodyPr>
                    </wps:wsp>
                    <wps:wsp>
                      <wps:cNvPr id="73" name="Rectangle 135"/>
                      <wps:cNvSpPr/>
                      <wps:spPr>
                        <a:xfrm>
                          <a:off x="4870146" y="466953"/>
                          <a:ext cx="50673" cy="224380"/>
                        </a:xfrm>
                        <a:prstGeom prst="rect">
                          <a:avLst/>
                        </a:prstGeom>
                        <a:ln>
                          <a:noFill/>
                        </a:ln>
                      </wps:spPr>
                      <wps:txbx>
                        <w:txbxContent>
                          <w:p w14:paraId="510A7165" w14:textId="77777777" w:rsidR="00501621" w:rsidRDefault="00501621" w:rsidP="00501621">
                            <w:r>
                              <w:t xml:space="preserve"> </w:t>
                            </w:r>
                          </w:p>
                        </w:txbxContent>
                      </wps:txbx>
                      <wps:bodyPr horzOverflow="overflow" vert="horz" lIns="0" tIns="0" rIns="0" bIns="0" rtlCol="0">
                        <a:noAutofit/>
                      </wps:bodyPr>
                    </wps:wsp>
                    <wps:wsp>
                      <wps:cNvPr id="74" name="Rectangle 6982"/>
                      <wps:cNvSpPr/>
                      <wps:spPr>
                        <a:xfrm>
                          <a:off x="4984446" y="466953"/>
                          <a:ext cx="567538" cy="224380"/>
                        </a:xfrm>
                        <a:prstGeom prst="rect">
                          <a:avLst/>
                        </a:prstGeom>
                        <a:ln>
                          <a:noFill/>
                        </a:ln>
                      </wps:spPr>
                      <wps:txbx>
                        <w:txbxContent>
                          <w:p w14:paraId="18AD1393" w14:textId="77777777" w:rsidR="00501621" w:rsidRDefault="00501621" w:rsidP="00501621">
                            <w:r>
                              <w:t xml:space="preserve"> </w:t>
                            </w:r>
                            <w:proofErr w:type="spellStart"/>
                            <w:r>
                              <w:t>Tahun</w:t>
                            </w:r>
                            <w:proofErr w:type="spellEnd"/>
                          </w:p>
                        </w:txbxContent>
                      </wps:txbx>
                      <wps:bodyPr horzOverflow="overflow" vert="horz" lIns="0" tIns="0" rIns="0" bIns="0" rtlCol="0">
                        <a:noAutofit/>
                      </wps:bodyPr>
                    </wps:wsp>
                    <wps:wsp>
                      <wps:cNvPr id="75" name="Rectangle 6981"/>
                      <wps:cNvSpPr/>
                      <wps:spPr>
                        <a:xfrm>
                          <a:off x="4908246" y="466953"/>
                          <a:ext cx="101346" cy="224380"/>
                        </a:xfrm>
                        <a:prstGeom prst="rect">
                          <a:avLst/>
                        </a:prstGeom>
                        <a:ln>
                          <a:noFill/>
                        </a:ln>
                      </wps:spPr>
                      <wps:txbx>
                        <w:txbxContent>
                          <w:p w14:paraId="42D4A6C0" w14:textId="77777777" w:rsidR="00501621" w:rsidRDefault="00501621" w:rsidP="00501621">
                            <w:r>
                              <w:t>1</w:t>
                            </w:r>
                          </w:p>
                        </w:txbxContent>
                      </wps:txbx>
                      <wps:bodyPr horzOverflow="overflow" vert="horz" lIns="0" tIns="0" rIns="0" bIns="0" rtlCol="0">
                        <a:noAutofit/>
                      </wps:bodyPr>
                    </wps:wsp>
                    <wps:wsp>
                      <wps:cNvPr id="76" name="Rectangle 137"/>
                      <wps:cNvSpPr/>
                      <wps:spPr>
                        <a:xfrm>
                          <a:off x="5411166" y="466953"/>
                          <a:ext cx="50673" cy="224380"/>
                        </a:xfrm>
                        <a:prstGeom prst="rect">
                          <a:avLst/>
                        </a:prstGeom>
                        <a:ln>
                          <a:noFill/>
                        </a:ln>
                      </wps:spPr>
                      <wps:txbx>
                        <w:txbxContent>
                          <w:p w14:paraId="730DDE00" w14:textId="77777777" w:rsidR="00501621" w:rsidRDefault="00501621" w:rsidP="00501621">
                            <w:r>
                              <w:t xml:space="preserve"> </w:t>
                            </w:r>
                          </w:p>
                        </w:txbxContent>
                      </wps:txbx>
                      <wps:bodyPr horzOverflow="overflow" vert="horz" lIns="0" tIns="0" rIns="0" bIns="0" rtlCol="0">
                        <a:noAutofit/>
                      </wps:bodyPr>
                    </wps:wsp>
                    <wps:wsp>
                      <wps:cNvPr id="77" name="Rectangle 138"/>
                      <wps:cNvSpPr/>
                      <wps:spPr>
                        <a:xfrm>
                          <a:off x="5449266" y="466953"/>
                          <a:ext cx="405384" cy="224380"/>
                        </a:xfrm>
                        <a:prstGeom prst="rect">
                          <a:avLst/>
                        </a:prstGeom>
                        <a:ln>
                          <a:noFill/>
                        </a:ln>
                      </wps:spPr>
                      <wps:txbx>
                        <w:txbxContent>
                          <w:p w14:paraId="760AA66D" w14:textId="77777777" w:rsidR="00501621" w:rsidRDefault="00501621" w:rsidP="00501621">
                            <w:r>
                              <w:t>2023</w:t>
                            </w:r>
                          </w:p>
                        </w:txbxContent>
                      </wps:txbx>
                      <wps:bodyPr horzOverflow="overflow" vert="horz" lIns="0" tIns="0" rIns="0" bIns="0" rtlCol="0">
                        <a:noAutofit/>
                      </wps:bodyPr>
                    </wps:wsp>
                    <wps:wsp>
                      <wps:cNvPr id="78" name="Rectangle 139"/>
                      <wps:cNvSpPr/>
                      <wps:spPr>
                        <a:xfrm>
                          <a:off x="5754320" y="466953"/>
                          <a:ext cx="50673" cy="224380"/>
                        </a:xfrm>
                        <a:prstGeom prst="rect">
                          <a:avLst/>
                        </a:prstGeom>
                        <a:ln>
                          <a:noFill/>
                        </a:ln>
                      </wps:spPr>
                      <wps:txbx>
                        <w:txbxContent>
                          <w:p w14:paraId="119F8A54" w14:textId="77777777" w:rsidR="00501621" w:rsidRDefault="00501621" w:rsidP="00501621">
                            <w:r>
                              <w:t xml:space="preserve"> </w:t>
                            </w:r>
                          </w:p>
                        </w:txbxContent>
                      </wps:txbx>
                      <wps:bodyPr horzOverflow="overflow" vert="horz" lIns="0" tIns="0" rIns="0" bIns="0" rtlCol="0">
                        <a:noAutofit/>
                      </wps:bodyPr>
                    </wps:wsp>
                    <wps:wsp>
                      <wps:cNvPr id="79" name="Rectangle 140"/>
                      <wps:cNvSpPr/>
                      <wps:spPr>
                        <a:xfrm>
                          <a:off x="4647642" y="669645"/>
                          <a:ext cx="494129" cy="224380"/>
                        </a:xfrm>
                        <a:prstGeom prst="rect">
                          <a:avLst/>
                        </a:prstGeom>
                        <a:ln>
                          <a:noFill/>
                        </a:ln>
                      </wps:spPr>
                      <wps:txbx>
                        <w:txbxContent>
                          <w:p w14:paraId="308A6D31" w14:textId="77777777" w:rsidR="00501621" w:rsidRDefault="00501621" w:rsidP="00501621">
                            <w:r>
                              <w:t>ISSN:</w:t>
                            </w:r>
                          </w:p>
                        </w:txbxContent>
                      </wps:txbx>
                      <wps:bodyPr horzOverflow="overflow" vert="horz" lIns="0" tIns="0" rIns="0" bIns="0" rtlCol="0">
                        <a:noAutofit/>
                      </wps:bodyPr>
                    </wps:wsp>
                    <wps:wsp>
                      <wps:cNvPr id="80" name="Rectangle 141"/>
                      <wps:cNvSpPr/>
                      <wps:spPr>
                        <a:xfrm>
                          <a:off x="5019498" y="669645"/>
                          <a:ext cx="50673" cy="224380"/>
                        </a:xfrm>
                        <a:prstGeom prst="rect">
                          <a:avLst/>
                        </a:prstGeom>
                        <a:ln>
                          <a:noFill/>
                        </a:ln>
                      </wps:spPr>
                      <wps:txbx>
                        <w:txbxContent>
                          <w:p w14:paraId="498BBEE0" w14:textId="77777777" w:rsidR="00501621" w:rsidRDefault="00501621" w:rsidP="00501621">
                            <w:r>
                              <w:t xml:space="preserve"> </w:t>
                            </w:r>
                          </w:p>
                        </w:txbxContent>
                      </wps:txbx>
                      <wps:bodyPr horzOverflow="overflow" vert="horz" lIns="0" tIns="0" rIns="0" bIns="0" rtlCol="0">
                        <a:noAutofit/>
                      </wps:bodyPr>
                    </wps:wsp>
                    <wps:wsp>
                      <wps:cNvPr id="81" name="Rectangle 142"/>
                      <wps:cNvSpPr/>
                      <wps:spPr>
                        <a:xfrm>
                          <a:off x="5092649" y="669645"/>
                          <a:ext cx="405384" cy="224380"/>
                        </a:xfrm>
                        <a:prstGeom prst="rect">
                          <a:avLst/>
                        </a:prstGeom>
                        <a:ln>
                          <a:noFill/>
                        </a:ln>
                      </wps:spPr>
                      <wps:txbx>
                        <w:txbxContent>
                          <w:p w14:paraId="11267B8F" w14:textId="77777777" w:rsidR="00501621" w:rsidRDefault="00501621" w:rsidP="00501621">
                            <w:r>
                              <w:t>2808</w:t>
                            </w:r>
                          </w:p>
                        </w:txbxContent>
                      </wps:txbx>
                      <wps:bodyPr horzOverflow="overflow" vert="horz" lIns="0" tIns="0" rIns="0" bIns="0" rtlCol="0">
                        <a:noAutofit/>
                      </wps:bodyPr>
                    </wps:wsp>
                    <wps:wsp>
                      <wps:cNvPr id="82" name="Rectangle 143"/>
                      <wps:cNvSpPr/>
                      <wps:spPr>
                        <a:xfrm>
                          <a:off x="5397449" y="669645"/>
                          <a:ext cx="67498" cy="224380"/>
                        </a:xfrm>
                        <a:prstGeom prst="rect">
                          <a:avLst/>
                        </a:prstGeom>
                        <a:ln>
                          <a:noFill/>
                        </a:ln>
                      </wps:spPr>
                      <wps:txbx>
                        <w:txbxContent>
                          <w:p w14:paraId="0C5ECACF" w14:textId="77777777" w:rsidR="00501621" w:rsidRDefault="00501621" w:rsidP="00501621">
                            <w:r>
                              <w:t>-</w:t>
                            </w:r>
                          </w:p>
                        </w:txbxContent>
                      </wps:txbx>
                      <wps:bodyPr horzOverflow="overflow" vert="horz" lIns="0" tIns="0" rIns="0" bIns="0" rtlCol="0">
                        <a:noAutofit/>
                      </wps:bodyPr>
                    </wps:wsp>
                    <wps:wsp>
                      <wps:cNvPr id="83" name="Rectangle 144"/>
                      <wps:cNvSpPr/>
                      <wps:spPr>
                        <a:xfrm>
                          <a:off x="5447742" y="669645"/>
                          <a:ext cx="405384" cy="224380"/>
                        </a:xfrm>
                        <a:prstGeom prst="rect">
                          <a:avLst/>
                        </a:prstGeom>
                        <a:ln>
                          <a:noFill/>
                        </a:ln>
                      </wps:spPr>
                      <wps:txbx>
                        <w:txbxContent>
                          <w:p w14:paraId="2B9720F8" w14:textId="77777777" w:rsidR="00501621" w:rsidRDefault="00501621" w:rsidP="00501621">
                            <w:r>
                              <w:t>2362</w:t>
                            </w:r>
                          </w:p>
                        </w:txbxContent>
                      </wps:txbx>
                      <wps:bodyPr horzOverflow="overflow" vert="horz" lIns="0" tIns="0" rIns="0" bIns="0" rtlCol="0">
                        <a:noAutofit/>
                      </wps:bodyPr>
                    </wps:wsp>
                    <wps:wsp>
                      <wps:cNvPr id="84" name="Rectangle 145"/>
                      <wps:cNvSpPr/>
                      <wps:spPr>
                        <a:xfrm>
                          <a:off x="5754320" y="669645"/>
                          <a:ext cx="50673" cy="224380"/>
                        </a:xfrm>
                        <a:prstGeom prst="rect">
                          <a:avLst/>
                        </a:prstGeom>
                        <a:ln>
                          <a:noFill/>
                        </a:ln>
                      </wps:spPr>
                      <wps:txbx>
                        <w:txbxContent>
                          <w:p w14:paraId="5FD8A5A8" w14:textId="77777777" w:rsidR="00501621" w:rsidRDefault="00501621" w:rsidP="00501621">
                            <w:r>
                              <w:t xml:space="preserve"> </w:t>
                            </w:r>
                          </w:p>
                        </w:txbxContent>
                      </wps:txbx>
                      <wps:bodyPr horzOverflow="overflow" vert="horz" lIns="0" tIns="0" rIns="0" bIns="0" rtlCol="0">
                        <a:noAutofit/>
                      </wps:bodyPr>
                    </wps:wsp>
                    <wps:wsp>
                      <wps:cNvPr id="85" name="Rectangle 146"/>
                      <wps:cNvSpPr/>
                      <wps:spPr>
                        <a:xfrm>
                          <a:off x="2016582" y="870813"/>
                          <a:ext cx="507541" cy="224380"/>
                        </a:xfrm>
                        <a:prstGeom prst="rect">
                          <a:avLst/>
                        </a:prstGeom>
                        <a:ln>
                          <a:noFill/>
                        </a:ln>
                      </wps:spPr>
                      <wps:txbx>
                        <w:txbxContent>
                          <w:p w14:paraId="1557F686" w14:textId="77777777" w:rsidR="00501621" w:rsidRDefault="00501621" w:rsidP="00501621">
                            <w:r>
                              <w:t>https:/</w:t>
                            </w:r>
                          </w:p>
                        </w:txbxContent>
                      </wps:txbx>
                      <wps:bodyPr horzOverflow="overflow" vert="horz" lIns="0" tIns="0" rIns="0" bIns="0" rtlCol="0">
                        <a:noAutofit/>
                      </wps:bodyPr>
                    </wps:wsp>
                    <wps:wsp>
                      <wps:cNvPr id="86" name="Rectangle 163"/>
                      <wps:cNvSpPr/>
                      <wps:spPr>
                        <a:xfrm>
                          <a:off x="3345206" y="870813"/>
                          <a:ext cx="56314" cy="224380"/>
                        </a:xfrm>
                        <a:prstGeom prst="rect">
                          <a:avLst/>
                        </a:prstGeom>
                        <a:ln>
                          <a:noFill/>
                        </a:ln>
                      </wps:spPr>
                      <wps:txbx>
                        <w:txbxContent>
                          <w:p w14:paraId="6A993A02" w14:textId="77777777" w:rsidR="00501621" w:rsidRDefault="00501621" w:rsidP="00501621">
                            <w:hyperlink r:id="rId5">
                              <w:proofErr w:type="spellStart"/>
                              <w:r>
                                <w:t>i</w:t>
                              </w:r>
                              <w:proofErr w:type="spellEnd"/>
                            </w:hyperlink>
                          </w:p>
                        </w:txbxContent>
                      </wps:txbx>
                      <wps:bodyPr horzOverflow="overflow" vert="horz" lIns="0" tIns="0" rIns="0" bIns="0" rtlCol="0">
                        <a:noAutofit/>
                      </wps:bodyPr>
                    </wps:wsp>
                    <wps:wsp>
                      <wps:cNvPr id="87" name="Rectangle 162"/>
                      <wps:cNvSpPr/>
                      <wps:spPr>
                        <a:xfrm>
                          <a:off x="2399106" y="870813"/>
                          <a:ext cx="1258312" cy="224380"/>
                        </a:xfrm>
                        <a:prstGeom prst="rect">
                          <a:avLst/>
                        </a:prstGeom>
                        <a:ln>
                          <a:noFill/>
                        </a:ln>
                      </wps:spPr>
                      <wps:txbx>
                        <w:txbxContent>
                          <w:p w14:paraId="13535BEF" w14:textId="77777777" w:rsidR="00501621" w:rsidRDefault="00501621" w:rsidP="00501621">
                            <w:hyperlink r:id="rId6">
                              <w:r>
                                <w:t>/www.ejournal.</w:t>
                              </w:r>
                            </w:hyperlink>
                          </w:p>
                        </w:txbxContent>
                      </wps:txbx>
                      <wps:bodyPr horzOverflow="overflow" vert="horz" lIns="0" tIns="0" rIns="0" bIns="0" rtlCol="0">
                        <a:noAutofit/>
                      </wps:bodyPr>
                    </wps:wsp>
                    <wps:wsp>
                      <wps:cNvPr id="88" name="Rectangle 148"/>
                      <wps:cNvSpPr/>
                      <wps:spPr>
                        <a:xfrm>
                          <a:off x="3388436" y="870813"/>
                          <a:ext cx="89964" cy="224380"/>
                        </a:xfrm>
                        <a:prstGeom prst="rect">
                          <a:avLst/>
                        </a:prstGeom>
                        <a:ln>
                          <a:noFill/>
                        </a:ln>
                      </wps:spPr>
                      <wps:txbx>
                        <w:txbxContent>
                          <w:p w14:paraId="7FFAA74D" w14:textId="77777777" w:rsidR="00501621" w:rsidRDefault="00501621" w:rsidP="00501621">
                            <w:hyperlink r:id="rId7">
                              <w:r>
                                <w:t>a</w:t>
                              </w:r>
                            </w:hyperlink>
                          </w:p>
                        </w:txbxContent>
                      </wps:txbx>
                      <wps:bodyPr horzOverflow="overflow" vert="horz" lIns="0" tIns="0" rIns="0" bIns="0" rtlCol="0">
                        <a:noAutofit/>
                      </wps:bodyPr>
                    </wps:wsp>
                    <wps:wsp>
                      <wps:cNvPr id="89" name="Rectangle 149"/>
                      <wps:cNvSpPr/>
                      <wps:spPr>
                        <a:xfrm>
                          <a:off x="3455492" y="870813"/>
                          <a:ext cx="56314" cy="224380"/>
                        </a:xfrm>
                        <a:prstGeom prst="rect">
                          <a:avLst/>
                        </a:prstGeom>
                        <a:ln>
                          <a:noFill/>
                        </a:ln>
                      </wps:spPr>
                      <wps:txbx>
                        <w:txbxContent>
                          <w:p w14:paraId="4DF1401D" w14:textId="77777777" w:rsidR="00501621" w:rsidRDefault="00501621" w:rsidP="00501621">
                            <w:hyperlink r:id="rId8">
                              <w:proofErr w:type="spellStart"/>
                              <w:r>
                                <w:t>i</w:t>
                              </w:r>
                              <w:proofErr w:type="spellEnd"/>
                            </w:hyperlink>
                          </w:p>
                        </w:txbxContent>
                      </wps:txbx>
                      <wps:bodyPr horzOverflow="overflow" vert="horz" lIns="0" tIns="0" rIns="0" bIns="0" rtlCol="0">
                        <a:noAutofit/>
                      </wps:bodyPr>
                    </wps:wsp>
                    <wps:wsp>
                      <wps:cNvPr id="90" name="Rectangle 150"/>
                      <wps:cNvSpPr/>
                      <wps:spPr>
                        <a:xfrm>
                          <a:off x="3498165" y="870813"/>
                          <a:ext cx="67498" cy="224380"/>
                        </a:xfrm>
                        <a:prstGeom prst="rect">
                          <a:avLst/>
                        </a:prstGeom>
                        <a:ln>
                          <a:noFill/>
                        </a:ln>
                      </wps:spPr>
                      <wps:txbx>
                        <w:txbxContent>
                          <w:p w14:paraId="3B357E37" w14:textId="77777777" w:rsidR="00501621" w:rsidRDefault="00501621" w:rsidP="00501621">
                            <w:hyperlink r:id="rId9">
                              <w:r>
                                <w:t>-</w:t>
                              </w:r>
                            </w:hyperlink>
                          </w:p>
                        </w:txbxContent>
                      </wps:txbx>
                      <wps:bodyPr horzOverflow="overflow" vert="horz" lIns="0" tIns="0" rIns="0" bIns="0" rtlCol="0">
                        <a:noAutofit/>
                      </wps:bodyPr>
                    </wps:wsp>
                    <wps:wsp>
                      <wps:cNvPr id="91" name="Rectangle 165"/>
                      <wps:cNvSpPr/>
                      <wps:spPr>
                        <a:xfrm>
                          <a:off x="4494860" y="870813"/>
                          <a:ext cx="67498" cy="224380"/>
                        </a:xfrm>
                        <a:prstGeom prst="rect">
                          <a:avLst/>
                        </a:prstGeom>
                        <a:ln>
                          <a:noFill/>
                        </a:ln>
                      </wps:spPr>
                      <wps:txbx>
                        <w:txbxContent>
                          <w:p w14:paraId="0E37CA1E" w14:textId="77777777" w:rsidR="00501621" w:rsidRDefault="00501621" w:rsidP="00501621">
                            <w:hyperlink r:id="rId10">
                              <w:r>
                                <w:t>r</w:t>
                              </w:r>
                            </w:hyperlink>
                          </w:p>
                        </w:txbxContent>
                      </wps:txbx>
                      <wps:bodyPr horzOverflow="overflow" vert="horz" lIns="0" tIns="0" rIns="0" bIns="0" rtlCol="0">
                        <a:noAutofit/>
                      </wps:bodyPr>
                    </wps:wsp>
                    <wps:wsp>
                      <wps:cNvPr id="92" name="Rectangle 164"/>
                      <wps:cNvSpPr/>
                      <wps:spPr>
                        <a:xfrm>
                          <a:off x="3548456" y="870813"/>
                          <a:ext cx="1258717" cy="224380"/>
                        </a:xfrm>
                        <a:prstGeom prst="rect">
                          <a:avLst/>
                        </a:prstGeom>
                        <a:ln>
                          <a:noFill/>
                        </a:ln>
                      </wps:spPr>
                      <wps:txbx>
                        <w:txbxContent>
                          <w:p w14:paraId="0D5194FA" w14:textId="77777777" w:rsidR="00501621" w:rsidRDefault="00501621" w:rsidP="00501621">
                            <w:hyperlink r:id="rId11">
                              <w:proofErr w:type="spellStart"/>
                              <w:proofErr w:type="gramStart"/>
                              <w:r>
                                <w:t>n.laaroiba</w:t>
                              </w:r>
                              <w:proofErr w:type="gramEnd"/>
                              <w:r>
                                <w:t>.bogo</w:t>
                              </w:r>
                              <w:proofErr w:type="spellEnd"/>
                            </w:hyperlink>
                          </w:p>
                        </w:txbxContent>
                      </wps:txbx>
                      <wps:bodyPr horzOverflow="overflow" vert="horz" lIns="0" tIns="0" rIns="0" bIns="0" rtlCol="0">
                        <a:noAutofit/>
                      </wps:bodyPr>
                    </wps:wsp>
                    <wps:wsp>
                      <wps:cNvPr id="93" name="Rectangle 166"/>
                      <wps:cNvSpPr/>
                      <wps:spPr>
                        <a:xfrm>
                          <a:off x="4545534" y="870813"/>
                          <a:ext cx="1550415" cy="224380"/>
                        </a:xfrm>
                        <a:prstGeom prst="rect">
                          <a:avLst/>
                        </a:prstGeom>
                        <a:ln>
                          <a:noFill/>
                        </a:ln>
                      </wps:spPr>
                      <wps:txbx>
                        <w:txbxContent>
                          <w:p w14:paraId="0DCCF784" w14:textId="77777777" w:rsidR="00501621" w:rsidRDefault="00501621" w:rsidP="00501621">
                            <w:hyperlink r:id="rId12">
                              <w:r>
                                <w:t>.ac.id/</w:t>
                              </w:r>
                              <w:proofErr w:type="spellStart"/>
                              <w:r>
                                <w:t>index.php</w:t>
                              </w:r>
                              <w:proofErr w:type="spellEnd"/>
                              <w:r>
                                <w:t>/pa</w:t>
                              </w:r>
                            </w:hyperlink>
                          </w:p>
                        </w:txbxContent>
                      </wps:txbx>
                      <wps:bodyPr horzOverflow="overflow" vert="horz" lIns="0" tIns="0" rIns="0" bIns="0" rtlCol="0">
                        <a:noAutofit/>
                      </wps:bodyPr>
                    </wps:wsp>
                    <wps:wsp>
                      <wps:cNvPr id="94" name="Rectangle 167"/>
                      <wps:cNvSpPr/>
                      <wps:spPr>
                        <a:xfrm>
                          <a:off x="5711259" y="870813"/>
                          <a:ext cx="56325" cy="224380"/>
                        </a:xfrm>
                        <a:prstGeom prst="rect">
                          <a:avLst/>
                        </a:prstGeom>
                        <a:ln>
                          <a:noFill/>
                        </a:ln>
                      </wps:spPr>
                      <wps:txbx>
                        <w:txbxContent>
                          <w:p w14:paraId="0B403B61" w14:textId="77777777" w:rsidR="00501621" w:rsidRDefault="00501621" w:rsidP="00501621">
                            <w:hyperlink r:id="rId13">
                              <w:proofErr w:type="spellStart"/>
                              <w:r>
                                <w:t>i</w:t>
                              </w:r>
                              <w:proofErr w:type="spellEnd"/>
                            </w:hyperlink>
                          </w:p>
                        </w:txbxContent>
                      </wps:txbx>
                      <wps:bodyPr horzOverflow="overflow" vert="horz" lIns="0" tIns="0" rIns="0" bIns="0" rtlCol="0">
                        <a:noAutofit/>
                      </wps:bodyPr>
                    </wps:wsp>
                    <wps:wsp>
                      <wps:cNvPr id="95" name="Rectangle 153"/>
                      <wps:cNvSpPr/>
                      <wps:spPr>
                        <a:xfrm>
                          <a:off x="5754320" y="870813"/>
                          <a:ext cx="50673" cy="224380"/>
                        </a:xfrm>
                        <a:prstGeom prst="rect">
                          <a:avLst/>
                        </a:prstGeom>
                        <a:ln>
                          <a:noFill/>
                        </a:ln>
                      </wps:spPr>
                      <wps:txbx>
                        <w:txbxContent>
                          <w:p w14:paraId="3A32A319" w14:textId="77777777" w:rsidR="00501621" w:rsidRDefault="00501621" w:rsidP="00501621">
                            <w:hyperlink r:id="rId14">
                              <w:r>
                                <w:t xml:space="preserve"> </w:t>
                              </w:r>
                            </w:hyperlink>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06E860AB" id="Group 1" o:spid="_x0000_s1026" style="position:absolute;left:0;text-align:left;margin-left:-60.85pt;margin-top:-266.25pt;width:460.15pt;height:92.95pt;z-index:-251657216" coordsize="58438,11802"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">
              <v:rect id="Rectangle 9" o:spid="_x0000_s1027" style="position:absolute;left:58122;top:10402;width:420;height:1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uefxwAAAOAAAAAPAAAAZHJzL2Rvd25yZXYueG1sRI9Bi8Iw&#13;&#10;FITvgv8hPMGbpgor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DGG55/HAAAA4AAA&#13;&#10;AA8AAAAAAAAAAAAAAAAABwIAAGRycy9kb3ducmV2LnhtbFBLBQYAAAAAAwADALcAAAD7AgAAAAA=&#13;&#10;" filled="f" stroked="f">
                <v:textbox inset="0,0,0,0">
                  <w:txbxContent>
                    <w:p w14:paraId="04979CF2" w14:textId="77777777" w:rsidR="00501621" w:rsidRDefault="00501621" w:rsidP="00501621">
                      <w:r>
                        <w:rPr>
                          <w:sz w:val="20"/>
                        </w:rPr>
                        <w:t xml:space="preserve"> </w:t>
                      </w:r>
                    </w:p>
                  </w:txbxContent>
                </v:textbox>
              </v:rect>
              <v:shape id="Shape 114" o:spid="_x0000_s1028" style="position:absolute;left:135;top:11029;width:57912;height:274;visibility:visible;mso-wrap-style:square;v-text-anchor:top" coordsize="5791200,27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" path="m,l5791200,27305e" filled="f" strokeweight=".76178mm">
                <v:path arrowok="t" textboxrect="0,0,5791200,2730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29" type="#_x0000_t75" style="position:absolute;left:3234;width:8636;height:10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">
                <v:imagedata r:id="rId15" o:title=""/>
              </v:shape>
              <v:rect id="Rectangle 117" o:spid="_x0000_s1030" style="position:absolute;top:158;width:739;height:3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" filled="f" stroked="f">
                <v:textbox inset="0,0,0,0">
                  <w:txbxContent>
                    <w:p w14:paraId="476CA843" w14:textId="77777777" w:rsidR="00501621" w:rsidRDefault="00501621" w:rsidP="00501621">
                      <w:r>
                        <w:rPr>
                          <w:sz w:val="35"/>
                        </w:rPr>
                        <w:t xml:space="preserve"> </w:t>
                      </w:r>
                    </w:p>
                  </w:txbxContent>
                </v:textbox>
              </v:rect>
              <v:rect id="Rectangle 118" o:spid="_x0000_s1031" style="position:absolute;left:23320;top:2688;width:574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eGcyQAAAOAAAAAPAAAAZHJzL2Rvd25yZXYueG1sRI9Ba8JA&#13;&#10;FITvhf6H5RW81U0Lik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Tr3hnMkAAADg&#13;&#10;AAAADwAAAAAAAAAAAAAAAAAHAgAAZHJzL2Rvd25yZXYueG1sUEsFBgAAAAADAAMAtwAAAP0CAAAA&#13;&#10;AA==&#13;&#10;" filled="f" stroked="f">
                <v:textbox inset="0,0,0,0">
                  <w:txbxContent>
                    <w:p w14:paraId="2E7FDC98" w14:textId="77777777" w:rsidR="00501621" w:rsidRDefault="00501621" w:rsidP="00501621">
                      <w:proofErr w:type="spellStart"/>
                      <w:r>
                        <w:rPr>
                          <w:b/>
                        </w:rPr>
                        <w:t>Jurnal</w:t>
                      </w:r>
                      <w:proofErr w:type="spellEnd"/>
                    </w:p>
                  </w:txbxContent>
                </v:textbox>
              </v:rect>
              <v:rect id="Rectangle 119" o:spid="_x0000_s1032" style="position:absolute;left:27651;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3/r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" filled="f" stroked="f">
                <v:textbox inset="0,0,0,0">
                  <w:txbxContent>
                    <w:p w14:paraId="7A3E8D48" w14:textId="77777777" w:rsidR="00501621" w:rsidRDefault="00501621" w:rsidP="00501621">
                      <w:r>
                        <w:rPr>
                          <w:b/>
                        </w:rPr>
                        <w:t xml:space="preserve"> </w:t>
                      </w:r>
                    </w:p>
                  </w:txbxContent>
                </v:textbox>
              </v:rect>
              <v:rect id="Rectangle 120" o:spid="_x0000_s1033" style="position:absolute;left:28016;top:2688;width:416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" filled="f" stroked="f">
                <v:textbox inset="0,0,0,0">
                  <w:txbxContent>
                    <w:p w14:paraId="4CBEE9BC" w14:textId="77777777" w:rsidR="00501621" w:rsidRDefault="00501621" w:rsidP="00501621">
                      <w:r>
                        <w:rPr>
                          <w:b/>
                        </w:rPr>
                        <w:t>PAI:</w:t>
                      </w:r>
                    </w:p>
                  </w:txbxContent>
                </v:textbox>
              </v:rect>
              <v:rect id="Rectangle 121" o:spid="_x0000_s1034" style="position:absolute;left:31141;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E4CyAAAAOAAAAAPAAAAZHJzL2Rvd25yZXYueG1sRI9Na8JA&#13;&#10;EIbvgv9hGaE33Vho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CgvE4CyAAAAOAA&#13;&#10;AAAPAAAAAAAAAAAAAAAAAAcCAABkcnMvZG93bnJldi54bWxQSwUGAAAAAAMAAwC3AAAA/AIAAAAA&#13;&#10;" filled="f" stroked="f">
                <v:textbox inset="0,0,0,0">
                  <w:txbxContent>
                    <w:p w14:paraId="53199E66" w14:textId="77777777" w:rsidR="00501621" w:rsidRDefault="00501621" w:rsidP="00501621">
                      <w:r>
                        <w:rPr>
                          <w:b/>
                        </w:rPr>
                        <w:t xml:space="preserve"> </w:t>
                      </w:r>
                    </w:p>
                  </w:txbxContent>
                </v:textbox>
              </v:rect>
              <v:rect id="Rectangle 122" o:spid="_x0000_s1035" style="position:absolute;left:31506;top:2688;width:5749;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OuZxwAAAOA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7heSicATl9AAAA//8DAFBLAQItABQABgAIAAAAIQDb4fbL7gAAAIUBAAATAAAAAAAA&#13;&#10;AAAAAAAAAAAAAABbQ29udGVudF9UeXBlc10ueG1sUEsBAi0AFAAGAAgAAAAhAFr0LFu/AAAAFQEA&#13;&#10;AAsAAAAAAAAAAAAAAAAAHwEAAF9yZWxzLy5yZWxzUEsBAi0AFAAGAAgAAAAhAM/w65nHAAAA4AAA&#13;&#10;AA8AAAAAAAAAAAAAAAAABwIAAGRycy9kb3ducmV2LnhtbFBLBQYAAAAAAwADALcAAAD7AgAAAAA=&#13;&#10;" filled="f" stroked="f">
                <v:textbox inset="0,0,0,0">
                  <w:txbxContent>
                    <w:p w14:paraId="18DE8560" w14:textId="77777777" w:rsidR="00501621" w:rsidRDefault="00501621" w:rsidP="00501621">
                      <w:proofErr w:type="spellStart"/>
                      <w:r>
                        <w:rPr>
                          <w:b/>
                        </w:rPr>
                        <w:t>Jurnal</w:t>
                      </w:r>
                      <w:proofErr w:type="spellEnd"/>
                    </w:p>
                  </w:txbxContent>
                </v:textbox>
              </v:rect>
              <v:rect id="Rectangle 123" o:spid="_x0000_s1036" style="position:absolute;left:35835;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" filled="f" stroked="f">
                <v:textbox inset="0,0,0,0">
                  <w:txbxContent>
                    <w:p w14:paraId="2BAF70F1" w14:textId="77777777" w:rsidR="00501621" w:rsidRDefault="00501621" w:rsidP="00501621">
                      <w:r>
                        <w:rPr>
                          <w:b/>
                        </w:rPr>
                        <w:t xml:space="preserve"> </w:t>
                      </w:r>
                    </w:p>
                  </w:txbxContent>
                </v:textbox>
              </v:rect>
              <v:rect id="Rectangle 124" o:spid="_x0000_s1037" style="position:absolute;left:36200;top:2688;width:597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" filled="f" stroked="f">
                <v:textbox inset="0,0,0,0">
                  <w:txbxContent>
                    <w:p w14:paraId="048CA8D1" w14:textId="77777777" w:rsidR="00501621" w:rsidRDefault="00501621" w:rsidP="00501621">
                      <w:r>
                        <w:rPr>
                          <w:b/>
                        </w:rPr>
                        <w:t>Kajian</w:t>
                      </w:r>
                    </w:p>
                  </w:txbxContent>
                </v:textbox>
              </v:rect>
              <v:rect id="Rectangle 125" o:spid="_x0000_s1038" style="position:absolute;left:40700;top:2688;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LNV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rBoA/vQ+EMyOkLAAD//wMAUEsBAi0AFAAGAAgAAAAhANvh9svuAAAAhQEAABMAAAAAAAAA&#13;&#10;AAAAAAAAAAAAAFtDb250ZW50X1R5cGVzXS54bWxQSwECLQAUAAYACAAAACEAWvQsW78AAAAVAQAA&#13;&#10;CwAAAAAAAAAAAAAAAAAfAQAAX3JlbHMvLnJlbHNQSwECLQAUAAYACAAAACEADzizVcYAAADgAAAA&#13;&#10;DwAAAAAAAAAAAAAAAAAHAgAAZHJzL2Rvd25yZXYueG1sUEsFBgAAAAADAAMAtwAAAPoCAAAAAA==&#13;&#10;" filled="f" stroked="f">
                <v:textbox inset="0,0,0,0">
                  <w:txbxContent>
                    <w:p w14:paraId="2335168B" w14:textId="77777777" w:rsidR="00501621" w:rsidRDefault="00501621" w:rsidP="00501621">
                      <w:r>
                        <w:rPr>
                          <w:b/>
                        </w:rPr>
                        <w:t xml:space="preserve"> </w:t>
                      </w:r>
                    </w:p>
                  </w:txbxContent>
                </v:textbox>
              </v:rect>
              <v:rect id="Rectangle 126" o:spid="_x0000_s1039" style="position:absolute;left:41081;top:2688;width:989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BbOyAAAAOAAAAAPAAAAZHJzL2Rvd25yZXYueG1sRI9Ba8JA&#13;&#10;FITvQv/D8oTedGML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BgdBbOyAAAAOAA&#13;&#10;AAAPAAAAAAAAAAAAAAAAAAcCAABkcnMvZG93bnJldi54bWxQSwUGAAAAAAMAAwC3AAAA/AIAAAAA&#13;&#10;" filled="f" stroked="f">
                <v:textbox inset="0,0,0,0">
                  <w:txbxContent>
                    <w:p w14:paraId="46AEAA50" w14:textId="77777777" w:rsidR="00501621" w:rsidRDefault="00501621" w:rsidP="00501621">
                      <w:r>
                        <w:rPr>
                          <w:b/>
                        </w:rPr>
                        <w:t>Pendidikan</w:t>
                      </w:r>
                    </w:p>
                  </w:txbxContent>
                </v:textbox>
              </v:rect>
              <v:rect id="Rectangle 127" o:spid="_x0000_s1040" style="position:absolute;left:48533;top:2688;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Y66yAAAAOAAAAAPAAAAZHJzL2Rvd25yZXYueG1sRI9Ba8JA&#13;&#10;FITvQv/D8oTedGMp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DvnY66yAAAAOAA&#13;&#10;AAAPAAAAAAAAAAAAAAAAAAcCAABkcnMvZG93bnJldi54bWxQSwUGAAAAAAMAAwC3AAAA/AIAAAAA&#13;&#10;" filled="f" stroked="f">
                <v:textbox inset="0,0,0,0">
                  <w:txbxContent>
                    <w:p w14:paraId="35C89468" w14:textId="77777777" w:rsidR="00501621" w:rsidRDefault="00501621" w:rsidP="00501621">
                      <w:r>
                        <w:rPr>
                          <w:b/>
                        </w:rPr>
                        <w:t xml:space="preserve"> </w:t>
                      </w:r>
                    </w:p>
                  </w:txbxContent>
                </v:textbox>
              </v:rect>
              <v:rect id="Rectangle 128" o:spid="_x0000_s1041" style="position:absolute;left:48914;top:2688;width:618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Ssh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CA0SshyAAAAOAA&#13;&#10;AAAPAAAAAAAAAAAAAAAAAAcCAABkcnMvZG93bnJldi54bWxQSwUGAAAAAAMAAwC3AAAA/AIAAAAA&#13;&#10;" filled="f" stroked="f">
                <v:textbox inset="0,0,0,0">
                  <w:txbxContent>
                    <w:p w14:paraId="6AF22F59" w14:textId="77777777" w:rsidR="00501621" w:rsidRDefault="00501621" w:rsidP="00501621">
                      <w:r>
                        <w:rPr>
                          <w:b/>
                        </w:rPr>
                        <w:t>Agama</w:t>
                      </w:r>
                    </w:p>
                  </w:txbxContent>
                </v:textbox>
              </v:rect>
              <v:rect id="Rectangle 129" o:spid="_x0000_s1042" style="position:absolute;left:53563;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7VWyAAAAOA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" filled="f" stroked="f">
                <v:textbox inset="0,0,0,0">
                  <w:txbxContent>
                    <w:p w14:paraId="680F53CE" w14:textId="77777777" w:rsidR="00501621" w:rsidRDefault="00501621" w:rsidP="00501621">
                      <w:r>
                        <w:rPr>
                          <w:b/>
                        </w:rPr>
                        <w:t xml:space="preserve"> </w:t>
                      </w:r>
                    </w:p>
                  </w:txbxContent>
                </v:textbox>
              </v:rect>
              <v:rect id="Rectangle 130" o:spid="_x0000_s1043" style="position:absolute;left:53898;top:2688;width:4848;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" filled="f" stroked="f">
                <v:textbox inset="0,0,0,0">
                  <w:txbxContent>
                    <w:p w14:paraId="2F0EE406" w14:textId="77777777" w:rsidR="00501621" w:rsidRDefault="00501621" w:rsidP="00501621">
                      <w:r>
                        <w:rPr>
                          <w:b/>
                        </w:rPr>
                        <w:t>Islam</w:t>
                      </w:r>
                    </w:p>
                  </w:txbxContent>
                </v:textbox>
              </v:rect>
              <v:rect id="Rectangle 131" o:spid="_x0000_s1044" style="position:absolute;left:57543;top:2688;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" filled="f" stroked="f">
                <v:textbox inset="0,0,0,0">
                  <w:txbxContent>
                    <w:p w14:paraId="694E7A04" w14:textId="77777777" w:rsidR="00501621" w:rsidRDefault="00501621" w:rsidP="00501621">
                      <w:r>
                        <w:rPr>
                          <w:b/>
                        </w:rPr>
                        <w:t xml:space="preserve"> </w:t>
                      </w:r>
                    </w:p>
                  </w:txbxContent>
                </v:textbox>
              </v:rect>
              <v:rect id="Rectangle 132" o:spid="_x0000_s1045" style="position:absolute;left:43032;top:4669;width:3040;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" filled="f" stroked="f">
                <v:textbox inset="0,0,0,0">
                  <w:txbxContent>
                    <w:p w14:paraId="02ABE25E" w14:textId="77777777" w:rsidR="00501621" w:rsidRDefault="00501621" w:rsidP="00501621">
                      <w:r>
                        <w:t>Vol</w:t>
                      </w:r>
                    </w:p>
                  </w:txbxContent>
                </v:textbox>
              </v:rect>
              <v:rect id="Rectangle 133" o:spid="_x0000_s1046" style="position:absolute;left:45318;top:4669;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" filled="f" stroked="f">
                <v:textbox inset="0,0,0,0">
                  <w:txbxContent>
                    <w:p w14:paraId="1717EDBE" w14:textId="77777777" w:rsidR="00501621" w:rsidRDefault="00501621" w:rsidP="00501621">
                      <w:r>
                        <w:t xml:space="preserve"> </w:t>
                      </w:r>
                    </w:p>
                  </w:txbxContent>
                </v:textbox>
              </v:rect>
              <v:rect id="Rectangle 6977" o:spid="_x0000_s1047" style="position:absolute;left:45699;top:4669;width:101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" filled="f" stroked="f">
                <v:textbox inset="0,0,0,0">
                  <w:txbxContent>
                    <w:p w14:paraId="0C085158" w14:textId="77777777" w:rsidR="00501621" w:rsidRDefault="00501621" w:rsidP="00501621">
                      <w:r>
                        <w:t>2</w:t>
                      </w:r>
                    </w:p>
                  </w:txbxContent>
                </v:textbox>
              </v:rect>
              <v:rect id="Rectangle 6979" o:spid="_x0000_s1048" style="position:absolute;left:46461;top:4669;width:298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4SWI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7geSicATl7AAAA//8DAFBLAQItABQABgAIAAAAIQDb4fbL7gAAAIUBAAATAAAAAAAA&#13;&#10;AAAAAAAAAAAAAABbQ29udGVudF9UeXBlc10ueG1sUEsBAi0AFAAGAAgAAAAhAFr0LFu/AAAAFQEA&#13;&#10;AAsAAAAAAAAAAAAAAAAAHwEAAF9yZWxzLy5yZWxzUEsBAi0AFAAGAAgAAAAhAIrhJYjHAAAA4AAA&#13;&#10;AA8AAAAAAAAAAAAAAAAABwIAAGRycy9kb3ducmV2LnhtbFBLBQYAAAAAAwADALcAAAD7AgAAAAA=&#13;&#10;" filled="f" stroked="f">
                <v:textbox inset="0,0,0,0">
                  <w:txbxContent>
                    <w:p w14:paraId="362553BE" w14:textId="77777777" w:rsidR="00501621" w:rsidRDefault="00501621" w:rsidP="00501621">
                      <w:r>
                        <w:t xml:space="preserve"> No</w:t>
                      </w:r>
                    </w:p>
                  </w:txbxContent>
                </v:textbox>
              </v:rect>
              <v:rect id="Rectangle 135" o:spid="_x0000_s1049" style="position:absolute;left:48701;top:4669;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YATyQAAAOAAAAAPAAAAZHJzL2Rvd25yZXYueG1sRI9Pa8JA&#13;&#10;FMTvBb/D8gRvdWOF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5a2AE8kAAADg&#13;&#10;AAAADwAAAAAAAAAAAAAAAAAHAgAAZHJzL2Rvd25yZXYueG1sUEsFBgAAAAADAAMAtwAAAP0CAAAA&#13;&#10;AA==&#13;&#10;" filled="f" stroked="f">
                <v:textbox inset="0,0,0,0">
                  <w:txbxContent>
                    <w:p w14:paraId="510A7165" w14:textId="77777777" w:rsidR="00501621" w:rsidRDefault="00501621" w:rsidP="00501621">
                      <w:r>
                        <w:t xml:space="preserve"> </w:t>
                      </w:r>
                    </w:p>
                  </w:txbxContent>
                </v:textbox>
              </v:rect>
              <v:rect id="Rectangle 6982" o:spid="_x0000_s1050" style="position:absolute;left:49844;top:4669;width:5675;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BhnyQAAAOAAAAAPAAAAZHJzL2Rvd25yZXYueG1sRI9Pa8JA&#13;&#10;FMTvBb/D8gRvdWOR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akQYZ8kAAADg&#13;&#10;AAAADwAAAAAAAAAAAAAAAAAHAgAAZHJzL2Rvd25yZXYueG1sUEsFBgAAAAADAAMAtwAAAP0CAAAA&#13;&#10;AA==&#13;&#10;" filled="f" stroked="f">
                <v:textbox inset="0,0,0,0">
                  <w:txbxContent>
                    <w:p w14:paraId="18AD1393" w14:textId="77777777" w:rsidR="00501621" w:rsidRDefault="00501621" w:rsidP="00501621">
                      <w:r>
                        <w:t xml:space="preserve"> </w:t>
                      </w:r>
                      <w:proofErr w:type="spellStart"/>
                      <w:r>
                        <w:t>Tahun</w:t>
                      </w:r>
                      <w:proofErr w:type="spellEnd"/>
                    </w:p>
                  </w:txbxContent>
                </v:textbox>
              </v:rect>
              <v:rect id="Rectangle 6981" o:spid="_x0000_s1051" style="position:absolute;left:49082;top:4669;width:1013;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" filled="f" stroked="f">
                <v:textbox inset="0,0,0,0">
                  <w:txbxContent>
                    <w:p w14:paraId="42D4A6C0" w14:textId="77777777" w:rsidR="00501621" w:rsidRDefault="00501621" w:rsidP="00501621">
                      <w:r>
                        <w:t>1</w:t>
                      </w:r>
                    </w:p>
                  </w:txbxContent>
                </v:textbox>
              </v:rect>
              <v:rect id="Rectangle 137" o:spid="_x0000_s1052" style="position:absolute;left:54111;top:4669;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" filled="f" stroked="f">
                <v:textbox inset="0,0,0,0">
                  <w:txbxContent>
                    <w:p w14:paraId="730DDE00" w14:textId="77777777" w:rsidR="00501621" w:rsidRDefault="00501621" w:rsidP="00501621">
                      <w:r>
                        <w:t xml:space="preserve"> </w:t>
                      </w:r>
                    </w:p>
                  </w:txbxContent>
                </v:textbox>
              </v:rect>
              <v:rect id="Rectangle 138" o:spid="_x0000_s1053" style="position:absolute;left:54492;top:4669;width:405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" filled="f" stroked="f">
                <v:textbox inset="0,0,0,0">
                  <w:txbxContent>
                    <w:p w14:paraId="760AA66D" w14:textId="77777777" w:rsidR="00501621" w:rsidRDefault="00501621" w:rsidP="00501621">
                      <w:r>
                        <w:t>2023</w:t>
                      </w:r>
                    </w:p>
                  </w:txbxContent>
                </v:textbox>
              </v:rect>
              <v:rect id="Rectangle 139" o:spid="_x0000_s1054" style="position:absolute;left:57543;top:4669;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" filled="f" stroked="f">
                <v:textbox inset="0,0,0,0">
                  <w:txbxContent>
                    <w:p w14:paraId="119F8A54" w14:textId="77777777" w:rsidR="00501621" w:rsidRDefault="00501621" w:rsidP="00501621">
                      <w:r>
                        <w:t xml:space="preserve"> </w:t>
                      </w:r>
                    </w:p>
                  </w:txbxContent>
                </v:textbox>
              </v:rect>
              <v:rect id="Rectangle 140" o:spid="_x0000_s1055" style="position:absolute;left:46476;top:6696;width:4941;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" filled="f" stroked="f">
                <v:textbox inset="0,0,0,0">
                  <w:txbxContent>
                    <w:p w14:paraId="308A6D31" w14:textId="77777777" w:rsidR="00501621" w:rsidRDefault="00501621" w:rsidP="00501621">
                      <w:r>
                        <w:t>ISSN:</w:t>
                      </w:r>
                    </w:p>
                  </w:txbxContent>
                </v:textbox>
              </v:rect>
              <v:rect id="Rectangle 141" o:spid="_x0000_s1056" style="position:absolute;left:50194;top:6696;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" filled="f" stroked="f">
                <v:textbox inset="0,0,0,0">
                  <w:txbxContent>
                    <w:p w14:paraId="498BBEE0" w14:textId="77777777" w:rsidR="00501621" w:rsidRDefault="00501621" w:rsidP="00501621">
                      <w:r>
                        <w:t xml:space="preserve"> </w:t>
                      </w:r>
                    </w:p>
                  </w:txbxContent>
                </v:textbox>
              </v:rect>
              <v:rect id="Rectangle 142" o:spid="_x0000_s1057" style="position:absolute;left:50926;top:6696;width:405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" filled="f" stroked="f">
                <v:textbox inset="0,0,0,0">
                  <w:txbxContent>
                    <w:p w14:paraId="11267B8F" w14:textId="77777777" w:rsidR="00501621" w:rsidRDefault="00501621" w:rsidP="00501621">
                      <w:r>
                        <w:t>2808</w:t>
                      </w:r>
                    </w:p>
                  </w:txbxContent>
                </v:textbox>
              </v:rect>
              <v:rect id="Rectangle 143" o:spid="_x0000_s1058" style="position:absolute;left:53974;top:6696;width:675;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" filled="f" stroked="f">
                <v:textbox inset="0,0,0,0">
                  <w:txbxContent>
                    <w:p w14:paraId="0C5ECACF" w14:textId="77777777" w:rsidR="00501621" w:rsidRDefault="00501621" w:rsidP="00501621">
                      <w:r>
                        <w:t>-</w:t>
                      </w:r>
                    </w:p>
                  </w:txbxContent>
                </v:textbox>
              </v:rect>
              <v:rect id="Rectangle 144" o:spid="_x0000_s1059" style="position:absolute;left:54477;top:6696;width:405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PA0yQAAAOAAAAAPAAAAZHJzL2Rvd25yZXYueG1sRI/NasMw&#13;&#10;EITvhbyD2EBvjdwE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0HjwNMkAAADg&#13;&#10;AAAADwAAAAAAAAAAAAAAAAAHAgAAZHJzL2Rvd25yZXYueG1sUEsFBgAAAAADAAMAtwAAAP0CAAAA&#13;&#10;AA==&#13;&#10;" filled="f" stroked="f">
                <v:textbox inset="0,0,0,0">
                  <w:txbxContent>
                    <w:p w14:paraId="2B9720F8" w14:textId="77777777" w:rsidR="00501621" w:rsidRDefault="00501621" w:rsidP="00501621">
                      <w:r>
                        <w:t>2362</w:t>
                      </w:r>
                    </w:p>
                  </w:txbxContent>
                </v:textbox>
              </v:rect>
              <v:rect id="Rectangle 145" o:spid="_x0000_s1060" style="position:absolute;left:57543;top:6696;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WhAyQAAAOAAAAAPAAAAZHJzL2Rvd25yZXYueG1sRI/NasMw&#13;&#10;EITvhbyD2EBvjdwQ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X5FoQMkAAADg&#13;&#10;AAAADwAAAAAAAAAAAAAAAAAHAgAAZHJzL2Rvd25yZXYueG1sUEsFBgAAAAADAAMAtwAAAP0CAAAA&#13;&#10;AA==&#13;&#10;" filled="f" stroked="f">
                <v:textbox inset="0,0,0,0">
                  <w:txbxContent>
                    <w:p w14:paraId="5FD8A5A8" w14:textId="77777777" w:rsidR="00501621" w:rsidRDefault="00501621" w:rsidP="00501621">
                      <w:r>
                        <w:t xml:space="preserve"> </w:t>
                      </w:r>
                    </w:p>
                  </w:txbxContent>
                </v:textbox>
              </v:rect>
              <v:rect id="Rectangle 146" o:spid="_x0000_s1061" style="position:absolute;left:20165;top:8708;width:5076;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" filled="f" stroked="f">
                <v:textbox inset="0,0,0,0">
                  <w:txbxContent>
                    <w:p w14:paraId="1557F686" w14:textId="77777777" w:rsidR="00501621" w:rsidRDefault="00501621" w:rsidP="00501621">
                      <w:r>
                        <w:t>https:/</w:t>
                      </w:r>
                    </w:p>
                  </w:txbxContent>
                </v:textbox>
              </v:rect>
              <v:rect id="Rectangle 163" o:spid="_x0000_s1062" style="position:absolute;left:33452;top:8708;width:563;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" filled="f" stroked="f">
                <v:textbox inset="0,0,0,0">
                  <w:txbxContent>
                    <w:p w14:paraId="6A993A02" w14:textId="77777777" w:rsidR="00501621" w:rsidRDefault="00501621" w:rsidP="00501621">
                      <w:hyperlink r:id="rId16">
                        <w:proofErr w:type="spellStart"/>
                        <w:r>
                          <w:t>i</w:t>
                        </w:r>
                        <w:proofErr w:type="spellEnd"/>
                      </w:hyperlink>
                    </w:p>
                  </w:txbxContent>
                </v:textbox>
              </v:rect>
              <v:rect id="Rectangle 162" o:spid="_x0000_s1063" style="position:absolute;left:23991;top:8708;width:12583;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" filled="f" stroked="f">
                <v:textbox inset="0,0,0,0">
                  <w:txbxContent>
                    <w:p w14:paraId="13535BEF" w14:textId="77777777" w:rsidR="00501621" w:rsidRDefault="00501621" w:rsidP="00501621">
                      <w:hyperlink r:id="rId17">
                        <w:r>
                          <w:t>/www.ejournal.</w:t>
                        </w:r>
                      </w:hyperlink>
                    </w:p>
                  </w:txbxContent>
                </v:textbox>
              </v:rect>
              <v:rect id="Rectangle 148" o:spid="_x0000_s1064" style="position:absolute;left:33884;top:8708;width:900;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" filled="f" stroked="f">
                <v:textbox inset="0,0,0,0">
                  <w:txbxContent>
                    <w:p w14:paraId="7FFAA74D" w14:textId="77777777" w:rsidR="00501621" w:rsidRDefault="00501621" w:rsidP="00501621">
                      <w:hyperlink r:id="rId18">
                        <w:r>
                          <w:t>a</w:t>
                        </w:r>
                      </w:hyperlink>
                    </w:p>
                  </w:txbxContent>
                </v:textbox>
              </v:rect>
              <v:rect id="Rectangle 149" o:spid="_x0000_s1065" style="position:absolute;left:34554;top:8708;width:564;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" filled="f" stroked="f">
                <v:textbox inset="0,0,0,0">
                  <w:txbxContent>
                    <w:p w14:paraId="4DF1401D" w14:textId="77777777" w:rsidR="00501621" w:rsidRDefault="00501621" w:rsidP="00501621">
                      <w:hyperlink r:id="rId19">
                        <w:proofErr w:type="spellStart"/>
                        <w:r>
                          <w:t>i</w:t>
                        </w:r>
                        <w:proofErr w:type="spellEnd"/>
                      </w:hyperlink>
                    </w:p>
                  </w:txbxContent>
                </v:textbox>
              </v:rect>
              <v:rect id="Rectangle 150" o:spid="_x0000_s1066" style="position:absolute;left:34981;top:8708;width:675;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" filled="f" stroked="f">
                <v:textbox inset="0,0,0,0">
                  <w:txbxContent>
                    <w:p w14:paraId="3B357E37" w14:textId="77777777" w:rsidR="00501621" w:rsidRDefault="00501621" w:rsidP="00501621">
                      <w:hyperlink r:id="rId20">
                        <w:r>
                          <w:t>-</w:t>
                        </w:r>
                      </w:hyperlink>
                    </w:p>
                  </w:txbxContent>
                </v:textbox>
              </v:rect>
              <v:rect id="Rectangle 165" o:spid="_x0000_s1067" style="position:absolute;left:44948;top:8708;width:675;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" filled="f" stroked="f">
                <v:textbox inset="0,0,0,0">
                  <w:txbxContent>
                    <w:p w14:paraId="0E37CA1E" w14:textId="77777777" w:rsidR="00501621" w:rsidRDefault="00501621" w:rsidP="00501621">
                      <w:hyperlink r:id="rId21">
                        <w:r>
                          <w:t>r</w:t>
                        </w:r>
                      </w:hyperlink>
                    </w:p>
                  </w:txbxContent>
                </v:textbox>
              </v:rect>
              <v:rect id="Rectangle 164" o:spid="_x0000_s1068" style="position:absolute;left:35484;top:8708;width:12587;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cNy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eAh/h8IZkLNfAAAA//8DAFBLAQItABQABgAIAAAAIQDb4fbL7gAAAIUBAAATAAAAAAAA&#13;&#10;AAAAAAAAAAAAAABbQ29udGVudF9UeXBlc10ueG1sUEsBAi0AFAAGAAgAAAAhAFr0LFu/AAAAFQEA&#13;&#10;AAsAAAAAAAAAAAAAAAAAHwEAAF9yZWxzLy5yZWxzUEsBAi0AFAAGAAgAAAAhADrtw3LHAAAA4AAA&#13;&#10;AA8AAAAAAAAAAAAAAAAABwIAAGRycy9kb3ducmV2LnhtbFBLBQYAAAAAAwADALcAAAD7AgAAAAA=&#13;&#10;" filled="f" stroked="f">
                <v:textbox inset="0,0,0,0">
                  <w:txbxContent>
                    <w:p w14:paraId="0D5194FA" w14:textId="77777777" w:rsidR="00501621" w:rsidRDefault="00501621" w:rsidP="00501621">
                      <w:hyperlink r:id="rId22">
                        <w:proofErr w:type="spellStart"/>
                        <w:proofErr w:type="gramStart"/>
                        <w:r>
                          <w:t>n.laaroiba</w:t>
                        </w:r>
                        <w:proofErr w:type="gramEnd"/>
                        <w:r>
                          <w:t>.bogo</w:t>
                        </w:r>
                        <w:proofErr w:type="spellEnd"/>
                      </w:hyperlink>
                    </w:p>
                  </w:txbxContent>
                </v:textbox>
              </v:rect>
              <v:rect id="Rectangle 166" o:spid="_x0000_s1069" style="position:absolute;left:45455;top:8708;width:15504;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Wbp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FWhZunHAAAA4AAA&#13;&#10;AA8AAAAAAAAAAAAAAAAABwIAAGRycy9kb3ducmV2LnhtbFBLBQYAAAAAAwADALcAAAD7AgAAAAA=&#13;&#10;" filled="f" stroked="f">
                <v:textbox inset="0,0,0,0">
                  <w:txbxContent>
                    <w:p w14:paraId="0DCCF784" w14:textId="77777777" w:rsidR="00501621" w:rsidRDefault="00501621" w:rsidP="00501621">
                      <w:hyperlink r:id="rId23">
                        <w:r>
                          <w:t>.ac.id/</w:t>
                        </w:r>
                        <w:proofErr w:type="spellStart"/>
                        <w:r>
                          <w:t>index.php</w:t>
                        </w:r>
                        <w:proofErr w:type="spellEnd"/>
                        <w:r>
                          <w:t>/pa</w:t>
                        </w:r>
                      </w:hyperlink>
                    </w:p>
                  </w:txbxContent>
                </v:textbox>
              </v:rect>
              <v:rect id="Rectangle 167" o:spid="_x0000_s1070" style="position:absolute;left:57112;top:8708;width:563;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P6dxwAAAOA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NpI/p3HAAAA4AAA&#13;&#10;AA8AAAAAAAAAAAAAAAAABwIAAGRycy9kb3ducmV2LnhtbFBLBQYAAAAAAwADALcAAAD7AgAAAAA=&#13;&#10;" filled="f" stroked="f">
                <v:textbox inset="0,0,0,0">
                  <w:txbxContent>
                    <w:p w14:paraId="0B403B61" w14:textId="77777777" w:rsidR="00501621" w:rsidRDefault="00501621" w:rsidP="00501621">
                      <w:hyperlink r:id="rId24">
                        <w:proofErr w:type="spellStart"/>
                        <w:r>
                          <w:t>i</w:t>
                        </w:r>
                        <w:proofErr w:type="spellEnd"/>
                      </w:hyperlink>
                    </w:p>
                  </w:txbxContent>
                </v:textbox>
              </v:rect>
              <v:rect id="Rectangle 153" o:spid="_x0000_s1071" style="position:absolute;left:57543;top:8708;width:506;height:22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FsGxwAAAOA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LUEWwbHAAAA4AAA&#13;&#10;AA8AAAAAAAAAAAAAAAAABwIAAGRycy9kb3ducmV2LnhtbFBLBQYAAAAAAwADALcAAAD7AgAAAAA=&#13;&#10;" filled="f" stroked="f">
                <v:textbox inset="0,0,0,0">
                  <w:txbxContent>
                    <w:p w14:paraId="3A32A319" w14:textId="77777777" w:rsidR="00501621" w:rsidRDefault="00501621" w:rsidP="00501621">
                      <w:hyperlink r:id="rId25">
                        <w:r>
                          <w:t xml:space="preserve"> </w:t>
                        </w:r>
                      </w:hyperlink>
                    </w:p>
                  </w:txbxContent>
                </v:textbox>
              </v:rect>
            </v:group>
          </w:pict>
        </mc:Fallback>
      </mc:AlternateContent>
    </w:r>
  </w:p>
  <w:p w14:paraId="41ED868B" w14:textId="1A95EC51" w:rsidR="004F4350" w:rsidRDefault="004F4350">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96339"/>
    <w:multiLevelType w:val="hybridMultilevel"/>
    <w:tmpl w:val="3E4424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07F1973"/>
    <w:multiLevelType w:val="hybridMultilevel"/>
    <w:tmpl w:val="C25E2F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C358D6"/>
    <w:multiLevelType w:val="hybridMultilevel"/>
    <w:tmpl w:val="C9960F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BC1470"/>
    <w:multiLevelType w:val="hybridMultilevel"/>
    <w:tmpl w:val="1408BE1C"/>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EB1802"/>
    <w:multiLevelType w:val="hybridMultilevel"/>
    <w:tmpl w:val="05FCE1DC"/>
    <w:lvl w:ilvl="0" w:tplc="48EE641A">
      <w:start w:val="1"/>
      <w:numFmt w:val="decimal"/>
      <w:lvlText w:val="%1."/>
      <w:lvlJc w:val="left"/>
      <w:pPr>
        <w:ind w:left="1068" w:hanging="240"/>
      </w:pPr>
      <w:rPr>
        <w:rFonts w:ascii="Times New Roman" w:eastAsia="Times New Roman" w:hAnsi="Times New Roman" w:cs="Times New Roman" w:hint="default"/>
        <w:i w:val="0"/>
        <w:w w:val="100"/>
        <w:sz w:val="24"/>
        <w:szCs w:val="24"/>
        <w:lang w:val="id" w:eastAsia="en-US" w:bidi="ar-SA"/>
      </w:rPr>
    </w:lvl>
    <w:lvl w:ilvl="1" w:tplc="D8D4E8FA">
      <w:numFmt w:val="bullet"/>
      <w:lvlText w:val="•"/>
      <w:lvlJc w:val="left"/>
      <w:pPr>
        <w:ind w:left="1882" w:hanging="240"/>
      </w:pPr>
      <w:rPr>
        <w:rFonts w:hint="default"/>
        <w:lang w:val="id" w:eastAsia="en-US" w:bidi="ar-SA"/>
      </w:rPr>
    </w:lvl>
    <w:lvl w:ilvl="2" w:tplc="508EF250">
      <w:numFmt w:val="bullet"/>
      <w:lvlText w:val="•"/>
      <w:lvlJc w:val="left"/>
      <w:pPr>
        <w:ind w:left="2705" w:hanging="240"/>
      </w:pPr>
      <w:rPr>
        <w:rFonts w:hint="default"/>
        <w:lang w:val="id" w:eastAsia="en-US" w:bidi="ar-SA"/>
      </w:rPr>
    </w:lvl>
    <w:lvl w:ilvl="3" w:tplc="756AFDF0">
      <w:numFmt w:val="bullet"/>
      <w:lvlText w:val="•"/>
      <w:lvlJc w:val="left"/>
      <w:pPr>
        <w:ind w:left="3527" w:hanging="240"/>
      </w:pPr>
      <w:rPr>
        <w:rFonts w:hint="default"/>
        <w:lang w:val="id" w:eastAsia="en-US" w:bidi="ar-SA"/>
      </w:rPr>
    </w:lvl>
    <w:lvl w:ilvl="4" w:tplc="93F83E64">
      <w:numFmt w:val="bullet"/>
      <w:lvlText w:val="•"/>
      <w:lvlJc w:val="left"/>
      <w:pPr>
        <w:ind w:left="4350" w:hanging="240"/>
      </w:pPr>
      <w:rPr>
        <w:rFonts w:hint="default"/>
        <w:lang w:val="id" w:eastAsia="en-US" w:bidi="ar-SA"/>
      </w:rPr>
    </w:lvl>
    <w:lvl w:ilvl="5" w:tplc="DC8226B2">
      <w:numFmt w:val="bullet"/>
      <w:lvlText w:val="•"/>
      <w:lvlJc w:val="left"/>
      <w:pPr>
        <w:ind w:left="5173" w:hanging="240"/>
      </w:pPr>
      <w:rPr>
        <w:rFonts w:hint="default"/>
        <w:lang w:val="id" w:eastAsia="en-US" w:bidi="ar-SA"/>
      </w:rPr>
    </w:lvl>
    <w:lvl w:ilvl="6" w:tplc="FD92967A">
      <w:numFmt w:val="bullet"/>
      <w:lvlText w:val="•"/>
      <w:lvlJc w:val="left"/>
      <w:pPr>
        <w:ind w:left="5995" w:hanging="240"/>
      </w:pPr>
      <w:rPr>
        <w:rFonts w:hint="default"/>
        <w:lang w:val="id" w:eastAsia="en-US" w:bidi="ar-SA"/>
      </w:rPr>
    </w:lvl>
    <w:lvl w:ilvl="7" w:tplc="33BC094A">
      <w:numFmt w:val="bullet"/>
      <w:lvlText w:val="•"/>
      <w:lvlJc w:val="left"/>
      <w:pPr>
        <w:ind w:left="6818" w:hanging="240"/>
      </w:pPr>
      <w:rPr>
        <w:rFonts w:hint="default"/>
        <w:lang w:val="id" w:eastAsia="en-US" w:bidi="ar-SA"/>
      </w:rPr>
    </w:lvl>
    <w:lvl w:ilvl="8" w:tplc="ACB8C17C">
      <w:numFmt w:val="bullet"/>
      <w:lvlText w:val="•"/>
      <w:lvlJc w:val="left"/>
      <w:pPr>
        <w:ind w:left="7641" w:hanging="240"/>
      </w:pPr>
      <w:rPr>
        <w:rFonts w:hint="default"/>
        <w:lang w:val="id" w:eastAsia="en-US" w:bidi="ar-SA"/>
      </w:rPr>
    </w:lvl>
  </w:abstractNum>
  <w:num w:numId="1" w16cid:durableId="153185629">
    <w:abstractNumId w:val="2"/>
  </w:num>
  <w:num w:numId="2" w16cid:durableId="735320993">
    <w:abstractNumId w:val="4"/>
  </w:num>
  <w:num w:numId="3" w16cid:durableId="1248151912">
    <w:abstractNumId w:val="0"/>
  </w:num>
  <w:num w:numId="4" w16cid:durableId="656766808">
    <w:abstractNumId w:val="1"/>
  </w:num>
  <w:num w:numId="5" w16cid:durableId="1208227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50"/>
    <w:rsid w:val="00001AAC"/>
    <w:rsid w:val="00021668"/>
    <w:rsid w:val="00050B4A"/>
    <w:rsid w:val="00053FBC"/>
    <w:rsid w:val="000D03B3"/>
    <w:rsid w:val="000D41AD"/>
    <w:rsid w:val="000F71A1"/>
    <w:rsid w:val="001B527B"/>
    <w:rsid w:val="001C7E90"/>
    <w:rsid w:val="001F2672"/>
    <w:rsid w:val="00267129"/>
    <w:rsid w:val="002D54B8"/>
    <w:rsid w:val="002E75C4"/>
    <w:rsid w:val="00302ED6"/>
    <w:rsid w:val="003030AA"/>
    <w:rsid w:val="003059A8"/>
    <w:rsid w:val="00332A08"/>
    <w:rsid w:val="00350362"/>
    <w:rsid w:val="003836B1"/>
    <w:rsid w:val="00395413"/>
    <w:rsid w:val="003B237F"/>
    <w:rsid w:val="003B3B45"/>
    <w:rsid w:val="004D5C14"/>
    <w:rsid w:val="004F4350"/>
    <w:rsid w:val="004F69E6"/>
    <w:rsid w:val="00501621"/>
    <w:rsid w:val="00516F78"/>
    <w:rsid w:val="00543BAD"/>
    <w:rsid w:val="005D228C"/>
    <w:rsid w:val="005E1664"/>
    <w:rsid w:val="005F2588"/>
    <w:rsid w:val="00621888"/>
    <w:rsid w:val="00670D07"/>
    <w:rsid w:val="00716973"/>
    <w:rsid w:val="00767C77"/>
    <w:rsid w:val="007A4FFC"/>
    <w:rsid w:val="007B77EF"/>
    <w:rsid w:val="007C1850"/>
    <w:rsid w:val="007C401B"/>
    <w:rsid w:val="00805937"/>
    <w:rsid w:val="00822265"/>
    <w:rsid w:val="009312E8"/>
    <w:rsid w:val="00981C0B"/>
    <w:rsid w:val="009B51DF"/>
    <w:rsid w:val="009F2A12"/>
    <w:rsid w:val="00A24889"/>
    <w:rsid w:val="00A862BB"/>
    <w:rsid w:val="00B004D7"/>
    <w:rsid w:val="00B2049D"/>
    <w:rsid w:val="00B41725"/>
    <w:rsid w:val="00B50DBF"/>
    <w:rsid w:val="00B654B5"/>
    <w:rsid w:val="00B84455"/>
    <w:rsid w:val="00BF05D8"/>
    <w:rsid w:val="00C30E4E"/>
    <w:rsid w:val="00C94E25"/>
    <w:rsid w:val="00C96DA1"/>
    <w:rsid w:val="00CE7EE5"/>
    <w:rsid w:val="00D1161F"/>
    <w:rsid w:val="00D95D35"/>
    <w:rsid w:val="00DF1D31"/>
    <w:rsid w:val="00E10ED7"/>
    <w:rsid w:val="00E25420"/>
    <w:rsid w:val="00E31259"/>
    <w:rsid w:val="00E445AC"/>
    <w:rsid w:val="00E706A1"/>
    <w:rsid w:val="00E74623"/>
    <w:rsid w:val="00E76514"/>
    <w:rsid w:val="00E8331A"/>
    <w:rsid w:val="00E87AC0"/>
    <w:rsid w:val="00E93D3F"/>
    <w:rsid w:val="00F13B5E"/>
    <w:rsid w:val="00F14FEA"/>
    <w:rsid w:val="00FA0197"/>
    <w:rsid w:val="00FB021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0B5FF"/>
  <w15:docId w15:val="{1592C97F-7954-4583-A7D9-81A7D0E7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8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7C2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41B"/>
  </w:style>
  <w:style w:type="paragraph" w:styleId="Footer">
    <w:name w:val="footer"/>
    <w:basedOn w:val="Normal"/>
    <w:link w:val="FooterChar"/>
    <w:uiPriority w:val="99"/>
    <w:unhideWhenUsed/>
    <w:rsid w:val="007C2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41B"/>
  </w:style>
  <w:style w:type="character" w:styleId="Hyperlink">
    <w:name w:val="Hyperlink"/>
    <w:uiPriority w:val="99"/>
    <w:unhideWhenUsed/>
    <w:rsid w:val="007C241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96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DA1"/>
    <w:rPr>
      <w:rFonts w:ascii="Tahoma" w:hAnsi="Tahoma" w:cs="Tahoma"/>
      <w:sz w:val="16"/>
      <w:szCs w:val="16"/>
    </w:rPr>
  </w:style>
  <w:style w:type="paragraph" w:styleId="BodyText">
    <w:name w:val="Body Text"/>
    <w:basedOn w:val="Normal"/>
    <w:link w:val="BodyTextChar"/>
    <w:uiPriority w:val="1"/>
    <w:qFormat/>
    <w:rsid w:val="00C96DA1"/>
    <w:pPr>
      <w:widowControl w:val="0"/>
      <w:autoSpaceDE w:val="0"/>
      <w:autoSpaceDN w:val="0"/>
      <w:spacing w:after="0" w:line="240" w:lineRule="auto"/>
      <w:ind w:left="100"/>
      <w:jc w:val="both"/>
    </w:pPr>
    <w:rPr>
      <w:rFonts w:ascii="Cambria" w:eastAsia="Cambria" w:hAnsi="Cambria" w:cs="Cambria"/>
      <w:lang w:eastAsia="en-US"/>
    </w:rPr>
  </w:style>
  <w:style w:type="character" w:customStyle="1" w:styleId="BodyTextChar">
    <w:name w:val="Body Text Char"/>
    <w:basedOn w:val="DefaultParagraphFont"/>
    <w:link w:val="BodyText"/>
    <w:uiPriority w:val="1"/>
    <w:rsid w:val="00C96DA1"/>
    <w:rPr>
      <w:rFonts w:ascii="Cambria" w:eastAsia="Cambria" w:hAnsi="Cambria" w:cs="Cambria"/>
      <w:lang w:eastAsia="en-US"/>
    </w:rPr>
  </w:style>
  <w:style w:type="paragraph" w:styleId="ListParagraph">
    <w:name w:val="List Paragraph"/>
    <w:basedOn w:val="Normal"/>
    <w:uiPriority w:val="34"/>
    <w:qFormat/>
    <w:rsid w:val="00C96DA1"/>
    <w:pPr>
      <w:ind w:left="720"/>
      <w:contextualSpacing/>
    </w:pPr>
    <w:rPr>
      <w:rFonts w:asciiTheme="minorHAnsi" w:eastAsiaTheme="minorHAnsi" w:hAnsiTheme="minorHAnsi" w:cstheme="minorBidi"/>
      <w:lang w:eastAsia="en-US"/>
    </w:rPr>
  </w:style>
  <w:style w:type="character" w:customStyle="1" w:styleId="Heading2Char">
    <w:name w:val="Heading 2 Char"/>
    <w:basedOn w:val="DefaultParagraphFont"/>
    <w:link w:val="Heading2"/>
    <w:rsid w:val="00C96DA1"/>
    <w:rPr>
      <w:b/>
      <w:sz w:val="36"/>
      <w:szCs w:val="36"/>
    </w:rPr>
  </w:style>
  <w:style w:type="paragraph" w:styleId="NormalWeb">
    <w:name w:val="Normal (Web)"/>
    <w:basedOn w:val="Normal"/>
    <w:uiPriority w:val="99"/>
    <w:unhideWhenUsed/>
    <w:rsid w:val="00DF1D31"/>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49669">
      <w:bodyDiv w:val="1"/>
      <w:marLeft w:val="0"/>
      <w:marRight w:val="0"/>
      <w:marTop w:val="0"/>
      <w:marBottom w:val="0"/>
      <w:divBdr>
        <w:top w:val="none" w:sz="0" w:space="0" w:color="auto"/>
        <w:left w:val="none" w:sz="0" w:space="0" w:color="auto"/>
        <w:bottom w:val="none" w:sz="0" w:space="0" w:color="auto"/>
        <w:right w:val="none" w:sz="0" w:space="0" w:color="auto"/>
      </w:divBdr>
    </w:div>
    <w:div w:id="201796502">
      <w:bodyDiv w:val="1"/>
      <w:marLeft w:val="0"/>
      <w:marRight w:val="0"/>
      <w:marTop w:val="0"/>
      <w:marBottom w:val="0"/>
      <w:divBdr>
        <w:top w:val="none" w:sz="0" w:space="0" w:color="auto"/>
        <w:left w:val="none" w:sz="0" w:space="0" w:color="auto"/>
        <w:bottom w:val="none" w:sz="0" w:space="0" w:color="auto"/>
        <w:right w:val="none" w:sz="0" w:space="0" w:color="auto"/>
      </w:divBdr>
    </w:div>
    <w:div w:id="376705501">
      <w:bodyDiv w:val="1"/>
      <w:marLeft w:val="0"/>
      <w:marRight w:val="0"/>
      <w:marTop w:val="0"/>
      <w:marBottom w:val="0"/>
      <w:divBdr>
        <w:top w:val="none" w:sz="0" w:space="0" w:color="auto"/>
        <w:left w:val="none" w:sz="0" w:space="0" w:color="auto"/>
        <w:bottom w:val="none" w:sz="0" w:space="0" w:color="auto"/>
        <w:right w:val="none" w:sz="0" w:space="0" w:color="auto"/>
      </w:divBdr>
    </w:div>
    <w:div w:id="514462317">
      <w:bodyDiv w:val="1"/>
      <w:marLeft w:val="0"/>
      <w:marRight w:val="0"/>
      <w:marTop w:val="0"/>
      <w:marBottom w:val="0"/>
      <w:divBdr>
        <w:top w:val="none" w:sz="0" w:space="0" w:color="auto"/>
        <w:left w:val="none" w:sz="0" w:space="0" w:color="auto"/>
        <w:bottom w:val="none" w:sz="0" w:space="0" w:color="auto"/>
        <w:right w:val="none" w:sz="0" w:space="0" w:color="auto"/>
      </w:divBdr>
    </w:div>
    <w:div w:id="643242458">
      <w:bodyDiv w:val="1"/>
      <w:marLeft w:val="0"/>
      <w:marRight w:val="0"/>
      <w:marTop w:val="0"/>
      <w:marBottom w:val="0"/>
      <w:divBdr>
        <w:top w:val="none" w:sz="0" w:space="0" w:color="auto"/>
        <w:left w:val="none" w:sz="0" w:space="0" w:color="auto"/>
        <w:bottom w:val="none" w:sz="0" w:space="0" w:color="auto"/>
        <w:right w:val="none" w:sz="0" w:space="0" w:color="auto"/>
      </w:divBdr>
    </w:div>
    <w:div w:id="887182319">
      <w:bodyDiv w:val="1"/>
      <w:marLeft w:val="0"/>
      <w:marRight w:val="0"/>
      <w:marTop w:val="0"/>
      <w:marBottom w:val="0"/>
      <w:divBdr>
        <w:top w:val="none" w:sz="0" w:space="0" w:color="auto"/>
        <w:left w:val="none" w:sz="0" w:space="0" w:color="auto"/>
        <w:bottom w:val="none" w:sz="0" w:space="0" w:color="auto"/>
        <w:right w:val="none" w:sz="0" w:space="0" w:color="auto"/>
      </w:divBdr>
    </w:div>
    <w:div w:id="893783962">
      <w:bodyDiv w:val="1"/>
      <w:marLeft w:val="0"/>
      <w:marRight w:val="0"/>
      <w:marTop w:val="0"/>
      <w:marBottom w:val="0"/>
      <w:divBdr>
        <w:top w:val="none" w:sz="0" w:space="0" w:color="auto"/>
        <w:left w:val="none" w:sz="0" w:space="0" w:color="auto"/>
        <w:bottom w:val="none" w:sz="0" w:space="0" w:color="auto"/>
        <w:right w:val="none" w:sz="0" w:space="0" w:color="auto"/>
      </w:divBdr>
    </w:div>
    <w:div w:id="897396600">
      <w:bodyDiv w:val="1"/>
      <w:marLeft w:val="0"/>
      <w:marRight w:val="0"/>
      <w:marTop w:val="0"/>
      <w:marBottom w:val="0"/>
      <w:divBdr>
        <w:top w:val="none" w:sz="0" w:space="0" w:color="auto"/>
        <w:left w:val="none" w:sz="0" w:space="0" w:color="auto"/>
        <w:bottom w:val="none" w:sz="0" w:space="0" w:color="auto"/>
        <w:right w:val="none" w:sz="0" w:space="0" w:color="auto"/>
      </w:divBdr>
    </w:div>
    <w:div w:id="1035083764">
      <w:bodyDiv w:val="1"/>
      <w:marLeft w:val="0"/>
      <w:marRight w:val="0"/>
      <w:marTop w:val="0"/>
      <w:marBottom w:val="0"/>
      <w:divBdr>
        <w:top w:val="none" w:sz="0" w:space="0" w:color="auto"/>
        <w:left w:val="none" w:sz="0" w:space="0" w:color="auto"/>
        <w:bottom w:val="none" w:sz="0" w:space="0" w:color="auto"/>
        <w:right w:val="none" w:sz="0" w:space="0" w:color="auto"/>
      </w:divBdr>
    </w:div>
    <w:div w:id="1062212487">
      <w:bodyDiv w:val="1"/>
      <w:marLeft w:val="0"/>
      <w:marRight w:val="0"/>
      <w:marTop w:val="0"/>
      <w:marBottom w:val="0"/>
      <w:divBdr>
        <w:top w:val="none" w:sz="0" w:space="0" w:color="auto"/>
        <w:left w:val="none" w:sz="0" w:space="0" w:color="auto"/>
        <w:bottom w:val="none" w:sz="0" w:space="0" w:color="auto"/>
        <w:right w:val="none" w:sz="0" w:space="0" w:color="auto"/>
      </w:divBdr>
    </w:div>
    <w:div w:id="1225526479">
      <w:bodyDiv w:val="1"/>
      <w:marLeft w:val="0"/>
      <w:marRight w:val="0"/>
      <w:marTop w:val="0"/>
      <w:marBottom w:val="0"/>
      <w:divBdr>
        <w:top w:val="none" w:sz="0" w:space="0" w:color="auto"/>
        <w:left w:val="none" w:sz="0" w:space="0" w:color="auto"/>
        <w:bottom w:val="none" w:sz="0" w:space="0" w:color="auto"/>
        <w:right w:val="none" w:sz="0" w:space="0" w:color="auto"/>
      </w:divBdr>
    </w:div>
    <w:div w:id="1259603140">
      <w:bodyDiv w:val="1"/>
      <w:marLeft w:val="0"/>
      <w:marRight w:val="0"/>
      <w:marTop w:val="0"/>
      <w:marBottom w:val="0"/>
      <w:divBdr>
        <w:top w:val="none" w:sz="0" w:space="0" w:color="auto"/>
        <w:left w:val="none" w:sz="0" w:space="0" w:color="auto"/>
        <w:bottom w:val="none" w:sz="0" w:space="0" w:color="auto"/>
        <w:right w:val="none" w:sz="0" w:space="0" w:color="auto"/>
      </w:divBdr>
    </w:div>
    <w:div w:id="1270819677">
      <w:bodyDiv w:val="1"/>
      <w:marLeft w:val="0"/>
      <w:marRight w:val="0"/>
      <w:marTop w:val="0"/>
      <w:marBottom w:val="0"/>
      <w:divBdr>
        <w:top w:val="none" w:sz="0" w:space="0" w:color="auto"/>
        <w:left w:val="none" w:sz="0" w:space="0" w:color="auto"/>
        <w:bottom w:val="none" w:sz="0" w:space="0" w:color="auto"/>
        <w:right w:val="none" w:sz="0" w:space="0" w:color="auto"/>
      </w:divBdr>
    </w:div>
    <w:div w:id="1339623382">
      <w:bodyDiv w:val="1"/>
      <w:marLeft w:val="0"/>
      <w:marRight w:val="0"/>
      <w:marTop w:val="0"/>
      <w:marBottom w:val="0"/>
      <w:divBdr>
        <w:top w:val="none" w:sz="0" w:space="0" w:color="auto"/>
        <w:left w:val="none" w:sz="0" w:space="0" w:color="auto"/>
        <w:bottom w:val="none" w:sz="0" w:space="0" w:color="auto"/>
        <w:right w:val="none" w:sz="0" w:space="0" w:color="auto"/>
      </w:divBdr>
    </w:div>
    <w:div w:id="1445809047">
      <w:bodyDiv w:val="1"/>
      <w:marLeft w:val="0"/>
      <w:marRight w:val="0"/>
      <w:marTop w:val="0"/>
      <w:marBottom w:val="0"/>
      <w:divBdr>
        <w:top w:val="none" w:sz="0" w:space="0" w:color="auto"/>
        <w:left w:val="none" w:sz="0" w:space="0" w:color="auto"/>
        <w:bottom w:val="none" w:sz="0" w:space="0" w:color="auto"/>
        <w:right w:val="none" w:sz="0" w:space="0" w:color="auto"/>
      </w:divBdr>
    </w:div>
    <w:div w:id="1466965143">
      <w:bodyDiv w:val="1"/>
      <w:marLeft w:val="0"/>
      <w:marRight w:val="0"/>
      <w:marTop w:val="0"/>
      <w:marBottom w:val="0"/>
      <w:divBdr>
        <w:top w:val="none" w:sz="0" w:space="0" w:color="auto"/>
        <w:left w:val="none" w:sz="0" w:space="0" w:color="auto"/>
        <w:bottom w:val="none" w:sz="0" w:space="0" w:color="auto"/>
        <w:right w:val="none" w:sz="0" w:space="0" w:color="auto"/>
      </w:divBdr>
    </w:div>
    <w:div w:id="1525174177">
      <w:bodyDiv w:val="1"/>
      <w:marLeft w:val="0"/>
      <w:marRight w:val="0"/>
      <w:marTop w:val="0"/>
      <w:marBottom w:val="0"/>
      <w:divBdr>
        <w:top w:val="none" w:sz="0" w:space="0" w:color="auto"/>
        <w:left w:val="none" w:sz="0" w:space="0" w:color="auto"/>
        <w:bottom w:val="none" w:sz="0" w:space="0" w:color="auto"/>
        <w:right w:val="none" w:sz="0" w:space="0" w:color="auto"/>
      </w:divBdr>
    </w:div>
    <w:div w:id="1533222621">
      <w:bodyDiv w:val="1"/>
      <w:marLeft w:val="0"/>
      <w:marRight w:val="0"/>
      <w:marTop w:val="0"/>
      <w:marBottom w:val="0"/>
      <w:divBdr>
        <w:top w:val="none" w:sz="0" w:space="0" w:color="auto"/>
        <w:left w:val="none" w:sz="0" w:space="0" w:color="auto"/>
        <w:bottom w:val="none" w:sz="0" w:space="0" w:color="auto"/>
        <w:right w:val="none" w:sz="0" w:space="0" w:color="auto"/>
      </w:divBdr>
    </w:div>
    <w:div w:id="1550847337">
      <w:bodyDiv w:val="1"/>
      <w:marLeft w:val="0"/>
      <w:marRight w:val="0"/>
      <w:marTop w:val="0"/>
      <w:marBottom w:val="0"/>
      <w:divBdr>
        <w:top w:val="none" w:sz="0" w:space="0" w:color="auto"/>
        <w:left w:val="none" w:sz="0" w:space="0" w:color="auto"/>
        <w:bottom w:val="none" w:sz="0" w:space="0" w:color="auto"/>
        <w:right w:val="none" w:sz="0" w:space="0" w:color="auto"/>
      </w:divBdr>
    </w:div>
    <w:div w:id="1620182240">
      <w:bodyDiv w:val="1"/>
      <w:marLeft w:val="0"/>
      <w:marRight w:val="0"/>
      <w:marTop w:val="0"/>
      <w:marBottom w:val="0"/>
      <w:divBdr>
        <w:top w:val="none" w:sz="0" w:space="0" w:color="auto"/>
        <w:left w:val="none" w:sz="0" w:space="0" w:color="auto"/>
        <w:bottom w:val="none" w:sz="0" w:space="0" w:color="auto"/>
        <w:right w:val="none" w:sz="0" w:space="0" w:color="auto"/>
      </w:divBdr>
    </w:div>
    <w:div w:id="1730497018">
      <w:bodyDiv w:val="1"/>
      <w:marLeft w:val="0"/>
      <w:marRight w:val="0"/>
      <w:marTop w:val="0"/>
      <w:marBottom w:val="0"/>
      <w:divBdr>
        <w:top w:val="none" w:sz="0" w:space="0" w:color="auto"/>
        <w:left w:val="none" w:sz="0" w:space="0" w:color="auto"/>
        <w:bottom w:val="none" w:sz="0" w:space="0" w:color="auto"/>
        <w:right w:val="none" w:sz="0" w:space="0" w:color="auto"/>
      </w:divBdr>
    </w:div>
    <w:div w:id="1750928758">
      <w:bodyDiv w:val="1"/>
      <w:marLeft w:val="0"/>
      <w:marRight w:val="0"/>
      <w:marTop w:val="0"/>
      <w:marBottom w:val="0"/>
      <w:divBdr>
        <w:top w:val="none" w:sz="0" w:space="0" w:color="auto"/>
        <w:left w:val="none" w:sz="0" w:space="0" w:color="auto"/>
        <w:bottom w:val="none" w:sz="0" w:space="0" w:color="auto"/>
        <w:right w:val="none" w:sz="0" w:space="0" w:color="auto"/>
      </w:divBdr>
    </w:div>
    <w:div w:id="1792937708">
      <w:bodyDiv w:val="1"/>
      <w:marLeft w:val="0"/>
      <w:marRight w:val="0"/>
      <w:marTop w:val="0"/>
      <w:marBottom w:val="0"/>
      <w:divBdr>
        <w:top w:val="none" w:sz="0" w:space="0" w:color="auto"/>
        <w:left w:val="none" w:sz="0" w:space="0" w:color="auto"/>
        <w:bottom w:val="none" w:sz="0" w:space="0" w:color="auto"/>
        <w:right w:val="none" w:sz="0" w:space="0" w:color="auto"/>
      </w:divBdr>
    </w:div>
    <w:div w:id="1890065107">
      <w:bodyDiv w:val="1"/>
      <w:marLeft w:val="0"/>
      <w:marRight w:val="0"/>
      <w:marTop w:val="0"/>
      <w:marBottom w:val="0"/>
      <w:divBdr>
        <w:top w:val="none" w:sz="0" w:space="0" w:color="auto"/>
        <w:left w:val="none" w:sz="0" w:space="0" w:color="auto"/>
        <w:bottom w:val="none" w:sz="0" w:space="0" w:color="auto"/>
        <w:right w:val="none" w:sz="0" w:space="0" w:color="auto"/>
      </w:divBdr>
    </w:div>
    <w:div w:id="1934125753">
      <w:bodyDiv w:val="1"/>
      <w:marLeft w:val="0"/>
      <w:marRight w:val="0"/>
      <w:marTop w:val="0"/>
      <w:marBottom w:val="0"/>
      <w:divBdr>
        <w:top w:val="none" w:sz="0" w:space="0" w:color="auto"/>
        <w:left w:val="none" w:sz="0" w:space="0" w:color="auto"/>
        <w:bottom w:val="none" w:sz="0" w:space="0" w:color="auto"/>
        <w:right w:val="none" w:sz="0" w:space="0" w:color="auto"/>
      </w:divBdr>
    </w:div>
    <w:div w:id="2036685654">
      <w:bodyDiv w:val="1"/>
      <w:marLeft w:val="0"/>
      <w:marRight w:val="0"/>
      <w:marTop w:val="0"/>
      <w:marBottom w:val="0"/>
      <w:divBdr>
        <w:top w:val="none" w:sz="0" w:space="0" w:color="auto"/>
        <w:left w:val="none" w:sz="0" w:space="0" w:color="auto"/>
        <w:bottom w:val="none" w:sz="0" w:space="0" w:color="auto"/>
        <w:right w:val="none" w:sz="0" w:space="0" w:color="auto"/>
      </w:divBdr>
    </w:div>
    <w:div w:id="2128809374">
      <w:bodyDiv w:val="1"/>
      <w:marLeft w:val="0"/>
      <w:marRight w:val="0"/>
      <w:marTop w:val="0"/>
      <w:marBottom w:val="0"/>
      <w:divBdr>
        <w:top w:val="none" w:sz="0" w:space="0" w:color="auto"/>
        <w:left w:val="none" w:sz="0" w:space="0" w:color="auto"/>
        <w:bottom w:val="none" w:sz="0" w:space="0" w:color="auto"/>
        <w:right w:val="none" w:sz="0" w:space="0" w:color="auto"/>
      </w:divBdr>
    </w:div>
    <w:div w:id="214034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usi_hardjati.adneg@upnjatim.ac.id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izamabizar3@gmail.com1"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8" Type="http://schemas.openxmlformats.org/officeDocument/2006/relationships/hyperlink" Target="http://www.ejournal.iainu-kebumen.ac.id/index.php/pai" TargetMode="External"/><Relationship Id="rId13" Type="http://schemas.openxmlformats.org/officeDocument/2006/relationships/hyperlink" Target="http://www.ejournal.iainu-kebumen.ac.id/index.php/pai" TargetMode="External"/><Relationship Id="rId18" Type="http://schemas.openxmlformats.org/officeDocument/2006/relationships/hyperlink" Target="http://www.ejournal.iainu-kebumen.ac.id/index.php/pai" TargetMode="External"/><Relationship Id="rId3" Type="http://schemas.openxmlformats.org/officeDocument/2006/relationships/hyperlink" Target="https://journal-laaroiba.com/ojs/index.php/reslaj/5473" TargetMode="External"/><Relationship Id="rId21" Type="http://schemas.openxmlformats.org/officeDocument/2006/relationships/hyperlink" Target="http://www.ejournal.iainu-kebumen.ac.id/index.php/pai" TargetMode="External"/><Relationship Id="rId7" Type="http://schemas.openxmlformats.org/officeDocument/2006/relationships/hyperlink" Target="http://www.ejournal.iainu-kebumen.ac.id/index.php/pai" TargetMode="External"/><Relationship Id="rId12" Type="http://schemas.openxmlformats.org/officeDocument/2006/relationships/hyperlink" Target="http://www.ejournal.iainu-kebumen.ac.id/index.php/pai" TargetMode="External"/><Relationship Id="rId17" Type="http://schemas.openxmlformats.org/officeDocument/2006/relationships/hyperlink" Target="http://www.ejournal.iainu-kebumen.ac.id/index.php/pai" TargetMode="External"/><Relationship Id="rId25" Type="http://schemas.openxmlformats.org/officeDocument/2006/relationships/hyperlink" Target="http://www.ejournal.iainu-kebumen.ac.id/index.php/pai" TargetMode="External"/><Relationship Id="rId2" Type="http://schemas.openxmlformats.org/officeDocument/2006/relationships/hyperlink" Target="http://issn.lipi.go.id/issn.cgi?daftar&amp;1551819093&amp;701&amp;&amp;" TargetMode="External"/><Relationship Id="rId16" Type="http://schemas.openxmlformats.org/officeDocument/2006/relationships/hyperlink" Target="http://www.ejournal.iainu-kebumen.ac.id/index.php/pai" TargetMode="External"/><Relationship Id="rId20" Type="http://schemas.openxmlformats.org/officeDocument/2006/relationships/hyperlink" Target="http://www.ejournal.iainu-kebumen.ac.id/index.php/pai" TargetMode="External"/><Relationship Id="rId1" Type="http://schemas.openxmlformats.org/officeDocument/2006/relationships/hyperlink" Target="http://issn.lipi.go.id/issn.cgi?daftar&amp;1554089628&amp;1&amp;&amp;" TargetMode="External"/><Relationship Id="rId6" Type="http://schemas.openxmlformats.org/officeDocument/2006/relationships/hyperlink" Target="http://www.ejournal.iainu-kebumen.ac.id/index.php/pai" TargetMode="External"/><Relationship Id="rId11" Type="http://schemas.openxmlformats.org/officeDocument/2006/relationships/hyperlink" Target="http://www.ejournal.iainu-kebumen.ac.id/index.php/pai" TargetMode="External"/><Relationship Id="rId24" Type="http://schemas.openxmlformats.org/officeDocument/2006/relationships/hyperlink" Target="http://www.ejournal.iainu-kebumen.ac.id/index.php/pai" TargetMode="External"/><Relationship Id="rId5" Type="http://schemas.openxmlformats.org/officeDocument/2006/relationships/hyperlink" Target="http://www.ejournal.iainu-kebumen.ac.id/index.php/pai" TargetMode="External"/><Relationship Id="rId15" Type="http://schemas.openxmlformats.org/officeDocument/2006/relationships/image" Target="media/image6.jpeg"/><Relationship Id="rId23" Type="http://schemas.openxmlformats.org/officeDocument/2006/relationships/hyperlink" Target="http://www.ejournal.iainu-kebumen.ac.id/index.php/pai" TargetMode="External"/><Relationship Id="rId10" Type="http://schemas.openxmlformats.org/officeDocument/2006/relationships/hyperlink" Target="http://www.ejournal.iainu-kebumen.ac.id/index.php/pai" TargetMode="External"/><Relationship Id="rId19" Type="http://schemas.openxmlformats.org/officeDocument/2006/relationships/hyperlink" Target="http://www.ejournal.iainu-kebumen.ac.id/index.php/pai" TargetMode="External"/><Relationship Id="rId4" Type="http://schemas.openxmlformats.org/officeDocument/2006/relationships/image" Target="media/image5.jpg"/><Relationship Id="rId9" Type="http://schemas.openxmlformats.org/officeDocument/2006/relationships/hyperlink" Target="http://www.ejournal.iainu-kebumen.ac.id/index.php/pai" TargetMode="External"/><Relationship Id="rId14" Type="http://schemas.openxmlformats.org/officeDocument/2006/relationships/hyperlink" Target="http://www.ejournal.iainu-kebumen.ac.id/index.php/pai" TargetMode="External"/><Relationship Id="rId22" Type="http://schemas.openxmlformats.org/officeDocument/2006/relationships/hyperlink" Target="http://www.ejournal.iainu-kebumen.ac.id/index.php/pa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435BBB70F541668BB1A0851DE5643B"/>
        <w:category>
          <w:name w:val="General"/>
          <w:gallery w:val="placeholder"/>
        </w:category>
        <w:types>
          <w:type w:val="bbPlcHdr"/>
        </w:types>
        <w:behaviors>
          <w:behavior w:val="content"/>
        </w:behaviors>
        <w:guid w:val="{E4095DDD-9560-47F6-9EF6-272780853C84}"/>
      </w:docPartPr>
      <w:docPartBody>
        <w:p w:rsidR="00690BFE" w:rsidRDefault="00690BFE" w:rsidP="00690BFE">
          <w:pPr>
            <w:pStyle w:val="67435BBB70F541668BB1A0851DE5643B"/>
          </w:pPr>
          <w:r w:rsidRPr="0043262A">
            <w:rPr>
              <w:rStyle w:val="PlaceholderText"/>
            </w:rPr>
            <w:t>Click or tap here to enter text.</w:t>
          </w:r>
        </w:p>
      </w:docPartBody>
    </w:docPart>
    <w:docPart>
      <w:docPartPr>
        <w:name w:val="617670923E6541F191DF3580B723F0EE"/>
        <w:category>
          <w:name w:val="General"/>
          <w:gallery w:val="placeholder"/>
        </w:category>
        <w:types>
          <w:type w:val="bbPlcHdr"/>
        </w:types>
        <w:behaviors>
          <w:behavior w:val="content"/>
        </w:behaviors>
        <w:guid w:val="{FE104623-D803-416F-B78B-4B7A5958CBEF}"/>
      </w:docPartPr>
      <w:docPartBody>
        <w:p w:rsidR="00690BFE" w:rsidRDefault="00690BFE" w:rsidP="00690BFE">
          <w:pPr>
            <w:pStyle w:val="617670923E6541F191DF3580B723F0EE"/>
          </w:pPr>
          <w:r w:rsidRPr="0043262A">
            <w:rPr>
              <w:rStyle w:val="PlaceholderText"/>
            </w:rPr>
            <w:t>Click or tap here to enter text.</w:t>
          </w:r>
        </w:p>
      </w:docPartBody>
    </w:docPart>
    <w:docPart>
      <w:docPartPr>
        <w:name w:val="C6922483027F491CAC2C2BCE0FFFBAD4"/>
        <w:category>
          <w:name w:val="General"/>
          <w:gallery w:val="placeholder"/>
        </w:category>
        <w:types>
          <w:type w:val="bbPlcHdr"/>
        </w:types>
        <w:behaviors>
          <w:behavior w:val="content"/>
        </w:behaviors>
        <w:guid w:val="{5C90DB0F-FB77-4543-997C-CFA1BA1F08DF}"/>
      </w:docPartPr>
      <w:docPartBody>
        <w:p w:rsidR="006941F4" w:rsidRDefault="00D86FD0" w:rsidP="00D86FD0">
          <w:pPr>
            <w:pStyle w:val="C6922483027F491CAC2C2BCE0FFFBAD4"/>
          </w:pPr>
          <w:r>
            <w:rPr>
              <w:rStyle w:val="PlaceholderText"/>
            </w:rPr>
            <w:t>Click or tap here to enter text.</w:t>
          </w:r>
        </w:p>
      </w:docPartBody>
    </w:docPart>
    <w:docPart>
      <w:docPartPr>
        <w:name w:val="BF9898E756C2429284E614AA1E6BC7E3"/>
        <w:category>
          <w:name w:val="General"/>
          <w:gallery w:val="placeholder"/>
        </w:category>
        <w:types>
          <w:type w:val="bbPlcHdr"/>
        </w:types>
        <w:behaviors>
          <w:behavior w:val="content"/>
        </w:behaviors>
        <w:guid w:val="{38CCD8D2-0C04-44AD-8220-A2E71733D75F}"/>
      </w:docPartPr>
      <w:docPartBody>
        <w:p w:rsidR="006941F4" w:rsidRDefault="00D86FD0" w:rsidP="00D86FD0">
          <w:pPr>
            <w:pStyle w:val="BF9898E756C2429284E614AA1E6BC7E3"/>
          </w:pPr>
          <w:r>
            <w:rPr>
              <w:rStyle w:val="PlaceholderText"/>
            </w:rPr>
            <w:t>Click or tap here to enter text.</w:t>
          </w:r>
        </w:p>
      </w:docPartBody>
    </w:docPart>
    <w:docPart>
      <w:docPartPr>
        <w:name w:val="87002098D7BB46F0843459A0119A8B5F"/>
        <w:category>
          <w:name w:val="General"/>
          <w:gallery w:val="placeholder"/>
        </w:category>
        <w:types>
          <w:type w:val="bbPlcHdr"/>
        </w:types>
        <w:behaviors>
          <w:behavior w:val="content"/>
        </w:behaviors>
        <w:guid w:val="{E8A86ACF-D8C2-4648-89F3-AC3DF7BD5C10}"/>
      </w:docPartPr>
      <w:docPartBody>
        <w:p w:rsidR="006941F4" w:rsidRDefault="00D86FD0" w:rsidP="00D86FD0">
          <w:pPr>
            <w:pStyle w:val="87002098D7BB46F0843459A0119A8B5F"/>
          </w:pPr>
          <w:r>
            <w:rPr>
              <w:rStyle w:val="PlaceholderText"/>
            </w:rPr>
            <w:t>Click or tap here to enter text.</w:t>
          </w:r>
        </w:p>
      </w:docPartBody>
    </w:docPart>
    <w:docPart>
      <w:docPartPr>
        <w:name w:val="18F3A0760C5B4F2CB256736E8C444D57"/>
        <w:category>
          <w:name w:val="General"/>
          <w:gallery w:val="placeholder"/>
        </w:category>
        <w:types>
          <w:type w:val="bbPlcHdr"/>
        </w:types>
        <w:behaviors>
          <w:behavior w:val="content"/>
        </w:behaviors>
        <w:guid w:val="{613D4590-28B0-47F5-9491-C68740AFD6BF}"/>
      </w:docPartPr>
      <w:docPartBody>
        <w:p w:rsidR="006941F4" w:rsidRDefault="00D86FD0" w:rsidP="00D86FD0">
          <w:pPr>
            <w:pStyle w:val="18F3A0760C5B4F2CB256736E8C444D57"/>
          </w:pPr>
          <w:r>
            <w:rPr>
              <w:rStyle w:val="PlaceholderText"/>
            </w:rPr>
            <w:t>Click or tap here to enter text.</w:t>
          </w:r>
        </w:p>
      </w:docPartBody>
    </w:docPart>
    <w:docPart>
      <w:docPartPr>
        <w:name w:val="0BE26A59AC8148689245A2F8D92FE728"/>
        <w:category>
          <w:name w:val="General"/>
          <w:gallery w:val="placeholder"/>
        </w:category>
        <w:types>
          <w:type w:val="bbPlcHdr"/>
        </w:types>
        <w:behaviors>
          <w:behavior w:val="content"/>
        </w:behaviors>
        <w:guid w:val="{3D44BC63-4754-4CB2-830C-595FC667B8D4}"/>
      </w:docPartPr>
      <w:docPartBody>
        <w:p w:rsidR="006941F4" w:rsidRDefault="00D86FD0" w:rsidP="00D86FD0">
          <w:pPr>
            <w:pStyle w:val="0BE26A59AC8148689245A2F8D92FE728"/>
          </w:pPr>
          <w:r>
            <w:rPr>
              <w:rStyle w:val="PlaceholderText"/>
            </w:rPr>
            <w:t>Click or tap here to enter text.</w:t>
          </w:r>
        </w:p>
      </w:docPartBody>
    </w:docPart>
    <w:docPart>
      <w:docPartPr>
        <w:name w:val="5FDE8BEEC2D048889E0F101FF90898A2"/>
        <w:category>
          <w:name w:val="General"/>
          <w:gallery w:val="placeholder"/>
        </w:category>
        <w:types>
          <w:type w:val="bbPlcHdr"/>
        </w:types>
        <w:behaviors>
          <w:behavior w:val="content"/>
        </w:behaviors>
        <w:guid w:val="{17CE9044-09EB-420C-AB12-CEDF29058579}"/>
      </w:docPartPr>
      <w:docPartBody>
        <w:p w:rsidR="006941F4" w:rsidRDefault="00D86FD0" w:rsidP="00D86FD0">
          <w:pPr>
            <w:pStyle w:val="5FDE8BEEC2D048889E0F101FF90898A2"/>
          </w:pPr>
          <w:r>
            <w:rPr>
              <w:rStyle w:val="PlaceholderText"/>
            </w:rPr>
            <w:t>Click or tap here to enter text.</w:t>
          </w:r>
        </w:p>
      </w:docPartBody>
    </w:docPart>
    <w:docPart>
      <w:docPartPr>
        <w:name w:val="355BBFD1A90B4899B455788C992A176D"/>
        <w:category>
          <w:name w:val="General"/>
          <w:gallery w:val="placeholder"/>
        </w:category>
        <w:types>
          <w:type w:val="bbPlcHdr"/>
        </w:types>
        <w:behaviors>
          <w:behavior w:val="content"/>
        </w:behaviors>
        <w:guid w:val="{B800CDA1-52BC-4582-8DE4-6E3A4C10EF70}"/>
      </w:docPartPr>
      <w:docPartBody>
        <w:p w:rsidR="006941F4" w:rsidRDefault="00D86FD0" w:rsidP="00D86FD0">
          <w:pPr>
            <w:pStyle w:val="355BBFD1A90B4899B455788C992A176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eyond The Mountains">
    <w:altName w:val="Times New Roman"/>
    <w:panose1 w:val="00000000000000000000"/>
    <w:charset w:val="00"/>
    <w:family w:val="auto"/>
    <w:pitch w:val="variable"/>
    <w:sig w:usb0="80000027" w:usb1="0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BFE"/>
    <w:rsid w:val="0003351B"/>
    <w:rsid w:val="00071269"/>
    <w:rsid w:val="001C7E90"/>
    <w:rsid w:val="00670D07"/>
    <w:rsid w:val="00690BFE"/>
    <w:rsid w:val="006941F4"/>
    <w:rsid w:val="00926E03"/>
    <w:rsid w:val="00A862BB"/>
    <w:rsid w:val="00D86FD0"/>
    <w:rsid w:val="00F938F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6FD0"/>
  </w:style>
  <w:style w:type="paragraph" w:customStyle="1" w:styleId="67435BBB70F541668BB1A0851DE5643B">
    <w:name w:val="67435BBB70F541668BB1A0851DE5643B"/>
    <w:rsid w:val="00690BFE"/>
  </w:style>
  <w:style w:type="paragraph" w:customStyle="1" w:styleId="617670923E6541F191DF3580B723F0EE">
    <w:name w:val="617670923E6541F191DF3580B723F0EE"/>
    <w:rsid w:val="00690BFE"/>
  </w:style>
  <w:style w:type="paragraph" w:customStyle="1" w:styleId="C6922483027F491CAC2C2BCE0FFFBAD4">
    <w:name w:val="C6922483027F491CAC2C2BCE0FFFBAD4"/>
    <w:rsid w:val="00D86FD0"/>
    <w:pPr>
      <w:spacing w:after="200" w:line="276" w:lineRule="auto"/>
    </w:pPr>
    <w:rPr>
      <w:kern w:val="0"/>
      <w14:ligatures w14:val="none"/>
    </w:rPr>
  </w:style>
  <w:style w:type="paragraph" w:customStyle="1" w:styleId="BF9898E756C2429284E614AA1E6BC7E3">
    <w:name w:val="BF9898E756C2429284E614AA1E6BC7E3"/>
    <w:rsid w:val="00D86FD0"/>
    <w:pPr>
      <w:spacing w:after="200" w:line="276" w:lineRule="auto"/>
    </w:pPr>
    <w:rPr>
      <w:kern w:val="0"/>
      <w14:ligatures w14:val="none"/>
    </w:rPr>
  </w:style>
  <w:style w:type="paragraph" w:customStyle="1" w:styleId="87002098D7BB46F0843459A0119A8B5F">
    <w:name w:val="87002098D7BB46F0843459A0119A8B5F"/>
    <w:rsid w:val="00D86FD0"/>
    <w:pPr>
      <w:spacing w:after="200" w:line="276" w:lineRule="auto"/>
    </w:pPr>
    <w:rPr>
      <w:kern w:val="0"/>
      <w14:ligatures w14:val="none"/>
    </w:rPr>
  </w:style>
  <w:style w:type="paragraph" w:customStyle="1" w:styleId="18F3A0760C5B4F2CB256736E8C444D57">
    <w:name w:val="18F3A0760C5B4F2CB256736E8C444D57"/>
    <w:rsid w:val="00D86FD0"/>
    <w:pPr>
      <w:spacing w:after="200" w:line="276" w:lineRule="auto"/>
    </w:pPr>
    <w:rPr>
      <w:kern w:val="0"/>
      <w14:ligatures w14:val="none"/>
    </w:rPr>
  </w:style>
  <w:style w:type="paragraph" w:customStyle="1" w:styleId="0BE26A59AC8148689245A2F8D92FE728">
    <w:name w:val="0BE26A59AC8148689245A2F8D92FE728"/>
    <w:rsid w:val="00D86FD0"/>
    <w:pPr>
      <w:spacing w:after="200" w:line="276" w:lineRule="auto"/>
    </w:pPr>
    <w:rPr>
      <w:kern w:val="0"/>
      <w14:ligatures w14:val="none"/>
    </w:rPr>
  </w:style>
  <w:style w:type="paragraph" w:customStyle="1" w:styleId="5FDE8BEEC2D048889E0F101FF90898A2">
    <w:name w:val="5FDE8BEEC2D048889E0F101FF90898A2"/>
    <w:rsid w:val="00D86FD0"/>
    <w:pPr>
      <w:spacing w:after="200" w:line="276" w:lineRule="auto"/>
    </w:pPr>
    <w:rPr>
      <w:kern w:val="0"/>
      <w14:ligatures w14:val="none"/>
    </w:rPr>
  </w:style>
  <w:style w:type="paragraph" w:customStyle="1" w:styleId="355BBFD1A90B4899B455788C992A176D">
    <w:name w:val="355BBFD1A90B4899B455788C992A176D"/>
    <w:rsid w:val="00D86FD0"/>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iSQwFRGRtptGlCWIFc5zeyi4yw==">AMUW2mXThvdDU8R53puNcXqlTn22MG0Zj0VMoL+HdInpXm1kIwlEhjtGJWeELrhH97Rnvola8snHC/y33SgT3PocyxSvXKIW5jNe3CuEzdFZZWCtBL3x7po=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BF8063-237B-4308-94E9-EADC29B7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6391</Words>
  <Characters>36433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S. A. Rahmatussyifa</cp:lastModifiedBy>
  <cp:revision>21</cp:revision>
  <dcterms:created xsi:type="dcterms:W3CDTF">2024-10-24T07:54:00Z</dcterms:created>
  <dcterms:modified xsi:type="dcterms:W3CDTF">2024-10-27T13:00:00Z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63705644-f012-3257-ae31-1ae07343dc90</vt:lpwstr>
  </property>
  <property fmtid="{D5CDD505-2E9C-101B-9397-08002B2CF9AE}" pid="24" name="Mendeley Citation Style_1">
    <vt:lpwstr>http://www.zotero.org/styles/apa</vt:lpwstr>
  </property>
</Properties>
</file>