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4172F072" w:rsidR="00DE481B" w:rsidRDefault="008D16FE" w:rsidP="003772F5">
      <w:pPr>
        <w:spacing w:after="0" w:line="276" w:lineRule="auto"/>
        <w:jc w:val="center"/>
        <w:rPr>
          <w:rFonts w:ascii="Cambria" w:hAnsi="Cambria"/>
          <w:b/>
          <w:bCs/>
          <w:sz w:val="24"/>
          <w:szCs w:val="24"/>
          <w:lang w:val="id-ID"/>
        </w:rPr>
      </w:pPr>
      <w:r w:rsidRPr="003772F5">
        <w:rPr>
          <w:rFonts w:ascii="Cambria" w:hAnsi="Cambria"/>
          <w:b/>
          <w:bCs/>
          <w:sz w:val="24"/>
          <w:szCs w:val="24"/>
          <w:lang w:val="id-ID"/>
        </w:rPr>
        <w:t xml:space="preserve">Implementasi Metode At-Tartil </w:t>
      </w:r>
      <w:r w:rsidR="004A00D6" w:rsidRPr="003772F5">
        <w:rPr>
          <w:rFonts w:ascii="Cambria" w:hAnsi="Cambria"/>
          <w:b/>
          <w:bCs/>
          <w:sz w:val="24"/>
          <w:szCs w:val="24"/>
          <w:lang w:val="id-ID"/>
        </w:rPr>
        <w:t>d</w:t>
      </w:r>
      <w:r w:rsidRPr="003772F5">
        <w:rPr>
          <w:rFonts w:ascii="Cambria" w:hAnsi="Cambria"/>
          <w:b/>
          <w:bCs/>
          <w:sz w:val="24"/>
          <w:szCs w:val="24"/>
          <w:lang w:val="id-ID"/>
        </w:rPr>
        <w:t xml:space="preserve">alam Meningkatkan Kemampuan Membaca Al-Qur’an </w:t>
      </w:r>
      <w:r w:rsidR="004A00D6" w:rsidRPr="003772F5">
        <w:rPr>
          <w:rFonts w:ascii="Cambria" w:hAnsi="Cambria"/>
          <w:b/>
          <w:bCs/>
          <w:sz w:val="24"/>
          <w:szCs w:val="24"/>
          <w:lang w:val="id-ID"/>
        </w:rPr>
        <w:t>d</w:t>
      </w:r>
      <w:r w:rsidRPr="003772F5">
        <w:rPr>
          <w:rFonts w:ascii="Cambria" w:hAnsi="Cambria"/>
          <w:b/>
          <w:bCs/>
          <w:sz w:val="24"/>
          <w:szCs w:val="24"/>
          <w:lang w:val="id-ID"/>
        </w:rPr>
        <w:t xml:space="preserve">i </w:t>
      </w:r>
      <w:r w:rsidR="004A00D6" w:rsidRPr="003772F5">
        <w:rPr>
          <w:rFonts w:ascii="Cambria" w:hAnsi="Cambria"/>
          <w:b/>
          <w:bCs/>
          <w:sz w:val="24"/>
          <w:szCs w:val="24"/>
          <w:lang w:val="id-ID"/>
        </w:rPr>
        <w:t>TPQ</w:t>
      </w:r>
      <w:r w:rsidRPr="003772F5">
        <w:rPr>
          <w:rFonts w:ascii="Cambria" w:hAnsi="Cambria"/>
          <w:b/>
          <w:bCs/>
          <w:sz w:val="24"/>
          <w:szCs w:val="24"/>
          <w:lang w:val="id-ID"/>
        </w:rPr>
        <w:t xml:space="preserve"> Ar-Rodhiyah Wonoayu Sidoarjo</w:t>
      </w:r>
    </w:p>
    <w:p w14:paraId="517C5C4F" w14:textId="77777777" w:rsidR="003772F5" w:rsidRPr="003772F5" w:rsidRDefault="003772F5" w:rsidP="003772F5">
      <w:pPr>
        <w:spacing w:after="0" w:line="276" w:lineRule="auto"/>
        <w:jc w:val="center"/>
        <w:rPr>
          <w:rFonts w:ascii="Cambria" w:eastAsia="Cambria" w:hAnsi="Cambria" w:cs="Cambria"/>
          <w:b/>
          <w:sz w:val="24"/>
          <w:szCs w:val="24"/>
          <w:lang w:val="id-ID"/>
        </w:rPr>
      </w:pPr>
    </w:p>
    <w:p w14:paraId="00000004" w14:textId="58353F0B" w:rsidR="00DE481B" w:rsidRPr="003772F5" w:rsidRDefault="008D16FE" w:rsidP="003772F5">
      <w:pPr>
        <w:pBdr>
          <w:top w:val="nil"/>
          <w:left w:val="nil"/>
          <w:bottom w:val="nil"/>
          <w:right w:val="nil"/>
          <w:between w:val="nil"/>
        </w:pBdr>
        <w:spacing w:after="0" w:line="276" w:lineRule="auto"/>
        <w:jc w:val="center"/>
        <w:rPr>
          <w:rFonts w:ascii="Cambria" w:hAnsi="Cambria"/>
          <w:b/>
          <w:bCs/>
          <w:lang w:val="id-ID"/>
        </w:rPr>
      </w:pPr>
      <w:r w:rsidRPr="003772F5">
        <w:rPr>
          <w:rFonts w:ascii="Cambria" w:hAnsi="Cambria"/>
          <w:b/>
          <w:bCs/>
          <w:lang w:val="id-ID"/>
        </w:rPr>
        <w:t>Rossalia Agata</w:t>
      </w:r>
      <w:r w:rsidRPr="003772F5">
        <w:rPr>
          <w:rFonts w:ascii="Cambria" w:hAnsi="Cambria"/>
          <w:b/>
          <w:bCs/>
          <w:vertAlign w:val="superscript"/>
          <w:lang w:val="id-ID"/>
        </w:rPr>
        <w:t>1)</w:t>
      </w:r>
      <w:r w:rsidRPr="003772F5">
        <w:rPr>
          <w:rFonts w:ascii="Cambria" w:hAnsi="Cambria"/>
          <w:b/>
          <w:bCs/>
          <w:lang w:val="id-ID"/>
        </w:rPr>
        <w:t>, Ainun Nadlif</w:t>
      </w:r>
      <w:r w:rsidRPr="003772F5">
        <w:rPr>
          <w:rFonts w:ascii="Cambria" w:hAnsi="Cambria"/>
          <w:b/>
          <w:bCs/>
          <w:vertAlign w:val="superscript"/>
          <w:lang w:val="id-ID"/>
        </w:rPr>
        <w:t>*,2)</w:t>
      </w:r>
    </w:p>
    <w:p w14:paraId="56BC6008" w14:textId="76017131" w:rsidR="008D16FE" w:rsidRPr="003772F5" w:rsidRDefault="008D16FE" w:rsidP="003772F5">
      <w:pPr>
        <w:spacing w:after="0" w:line="276" w:lineRule="auto"/>
        <w:jc w:val="center"/>
        <w:rPr>
          <w:rFonts w:ascii="Cambria" w:hAnsi="Cambria"/>
          <w:bCs/>
          <w:lang w:val="id-ID"/>
        </w:rPr>
      </w:pPr>
      <w:r w:rsidRPr="003772F5">
        <w:rPr>
          <w:rFonts w:ascii="Cambria" w:hAnsi="Cambria"/>
          <w:bCs/>
          <w:lang w:val="id-ID"/>
        </w:rPr>
        <w:t>Universitas Muhammadiyah Sidoarjo, Indonesia</w:t>
      </w:r>
    </w:p>
    <w:p w14:paraId="00000007" w14:textId="71F37541" w:rsidR="00DE481B" w:rsidRPr="003772F5" w:rsidRDefault="008D16FE" w:rsidP="003772F5">
      <w:pPr>
        <w:spacing w:after="0" w:line="276" w:lineRule="auto"/>
        <w:jc w:val="center"/>
        <w:rPr>
          <w:rFonts w:ascii="Cambria" w:hAnsi="Cambria"/>
          <w:bCs/>
          <w:lang w:val="id-ID"/>
        </w:rPr>
      </w:pPr>
      <w:hyperlink r:id="rId9" w:history="1">
        <w:r w:rsidRPr="003772F5">
          <w:rPr>
            <w:rStyle w:val="Hyperlink"/>
            <w:rFonts w:ascii="Cambria" w:hAnsi="Cambria"/>
            <w:bCs/>
            <w:color w:val="auto"/>
            <w:u w:val="none"/>
            <w:lang w:val="id-ID"/>
          </w:rPr>
          <w:t>rossaagata51@gmail.com</w:t>
        </w:r>
      </w:hyperlink>
      <w:r w:rsidRPr="003772F5">
        <w:rPr>
          <w:rFonts w:ascii="Cambria" w:hAnsi="Cambria"/>
          <w:bCs/>
          <w:lang w:val="id-ID"/>
        </w:rPr>
        <w:t xml:space="preserve"> , </w:t>
      </w:r>
      <w:hyperlink r:id="rId10" w:history="1">
        <w:r w:rsidRPr="003772F5">
          <w:rPr>
            <w:rStyle w:val="Hyperlink"/>
            <w:rFonts w:ascii="Cambria" w:hAnsi="Cambria"/>
            <w:bCs/>
            <w:color w:val="auto"/>
            <w:u w:val="none"/>
            <w:lang w:val="id-ID"/>
          </w:rPr>
          <w:t>nadliffai@umsida.ac.id</w:t>
        </w:r>
      </w:hyperlink>
      <w:r w:rsidRPr="003772F5">
        <w:rPr>
          <w:rFonts w:ascii="Cambria" w:hAnsi="Cambria"/>
          <w:bCs/>
          <w:lang w:val="id-ID"/>
        </w:rPr>
        <w:t xml:space="preserve"> </w:t>
      </w:r>
    </w:p>
    <w:p w14:paraId="54747E89" w14:textId="77777777" w:rsidR="008D16FE" w:rsidRPr="003772F5" w:rsidRDefault="008D16FE" w:rsidP="003772F5">
      <w:pPr>
        <w:spacing w:line="276" w:lineRule="auto"/>
        <w:rPr>
          <w:rFonts w:ascii="Cambria" w:hAnsi="Cambria"/>
          <w:b/>
          <w:lang w:val="id-ID"/>
        </w:rPr>
      </w:pPr>
    </w:p>
    <w:p w14:paraId="6DDC264D" w14:textId="7B0F20B8" w:rsidR="008D16FE" w:rsidRPr="00197607" w:rsidRDefault="00E62E65" w:rsidP="003772F5">
      <w:pPr>
        <w:spacing w:line="276" w:lineRule="auto"/>
        <w:jc w:val="both"/>
        <w:rPr>
          <w:rFonts w:ascii="Cambria" w:eastAsia="Cambria" w:hAnsi="Cambria" w:cs="Cambria"/>
          <w:b/>
          <w:i/>
        </w:rPr>
      </w:pPr>
      <w:r w:rsidRPr="00197607">
        <w:rPr>
          <w:rFonts w:ascii="Cambria" w:eastAsia="Cambria" w:hAnsi="Cambria" w:cs="Cambria"/>
          <w:b/>
          <w:i/>
        </w:rPr>
        <w:t>ABSTRACT</w:t>
      </w:r>
    </w:p>
    <w:p w14:paraId="1BCC8FF4" w14:textId="4F7D10F4" w:rsidR="008D16FE" w:rsidRPr="00197607" w:rsidRDefault="008D16FE" w:rsidP="00DF71C1">
      <w:pPr>
        <w:spacing w:line="276" w:lineRule="auto"/>
        <w:ind w:firstLine="709"/>
        <w:jc w:val="both"/>
        <w:rPr>
          <w:rFonts w:ascii="Cambria" w:eastAsia="Cambria" w:hAnsi="Cambria" w:cs="Cambria"/>
          <w:b/>
          <w:i/>
          <w:sz w:val="20"/>
          <w:szCs w:val="20"/>
        </w:rPr>
      </w:pPr>
      <w:r w:rsidRPr="00197607">
        <w:rPr>
          <w:rFonts w:ascii="Cambria" w:hAnsi="Cambria"/>
          <w:i/>
          <w:iCs/>
          <w:sz w:val="20"/>
          <w:szCs w:val="20"/>
        </w:rPr>
        <w:t>The ability to read the Qur'an is an important aspect of Islamic education and daily worship. In Indonesia, this teaching is carried out through institutions such as TPQ Ar-</w:t>
      </w:r>
      <w:r w:rsidR="00E4737C" w:rsidRPr="00197607">
        <w:rPr>
          <w:rFonts w:ascii="Cambria" w:hAnsi="Cambria"/>
          <w:i/>
          <w:iCs/>
          <w:sz w:val="20"/>
          <w:szCs w:val="20"/>
        </w:rPr>
        <w:t>Rodhiyah Wonoay</w:t>
      </w:r>
      <w:r w:rsidRPr="00197607">
        <w:rPr>
          <w:rFonts w:ascii="Cambria" w:hAnsi="Cambria"/>
          <w:i/>
          <w:iCs/>
          <w:sz w:val="20"/>
          <w:szCs w:val="20"/>
        </w:rPr>
        <w:t xml:space="preserve">u, with standards involving the rules of ulumul tajweed and makharijul huruf. The At-tartil method, developed by the ma'arif nahdlatul ulama branch of </w:t>
      </w:r>
      <w:r w:rsidR="00E4737C" w:rsidRPr="00197607">
        <w:rPr>
          <w:rFonts w:ascii="Cambria" w:hAnsi="Cambria"/>
          <w:i/>
          <w:iCs/>
          <w:sz w:val="20"/>
          <w:szCs w:val="20"/>
        </w:rPr>
        <w:t>Sidoarjo</w:t>
      </w:r>
      <w:r w:rsidRPr="00197607">
        <w:rPr>
          <w:rFonts w:ascii="Cambria" w:hAnsi="Cambria"/>
          <w:i/>
          <w:iCs/>
          <w:sz w:val="20"/>
          <w:szCs w:val="20"/>
        </w:rPr>
        <w:t>, uses tartil rhythm-based techniques to improve the ability to read the Qur'an. This method is also known as the 3M method (listening, imitating, and seeing), where students are taught to listen, imitate and see, followed by repetition exercises (drill). This study aims to describe the application of the At-tartil method at TPQ Ar-Rodhiyah Wonoayu and the effectiveness of the At-tartil method in improving the ability to read the Qur'an of students at TPQ Ar-Rodhiyah.</w:t>
      </w:r>
      <w:r w:rsidR="00E4737C">
        <w:rPr>
          <w:rFonts w:ascii="Cambria" w:hAnsi="Cambria"/>
          <w:i/>
          <w:iCs/>
          <w:sz w:val="20"/>
          <w:szCs w:val="20"/>
        </w:rPr>
        <w:t xml:space="preserve"> </w:t>
      </w:r>
      <w:r w:rsidRPr="00197607">
        <w:rPr>
          <w:rFonts w:ascii="Cambria" w:hAnsi="Cambria"/>
          <w:i/>
          <w:iCs/>
          <w:sz w:val="20"/>
          <w:szCs w:val="20"/>
        </w:rPr>
        <w:t>The research method used is descriptive qualitative, involving direct observation, in-depth interviews with teachers and students and analysis of learning documents.</w:t>
      </w:r>
    </w:p>
    <w:p w14:paraId="0CC0896F" w14:textId="69D470A8" w:rsidR="009626E0" w:rsidRPr="00197607" w:rsidRDefault="00E62E65" w:rsidP="00D12172">
      <w:pPr>
        <w:spacing w:after="0" w:line="276" w:lineRule="auto"/>
        <w:jc w:val="both"/>
        <w:rPr>
          <w:rFonts w:ascii="Cambria" w:eastAsia="Cambria" w:hAnsi="Cambria" w:cs="Cambria"/>
          <w:bCs/>
          <w:i/>
          <w:sz w:val="20"/>
          <w:szCs w:val="20"/>
        </w:rPr>
      </w:pPr>
      <w:r w:rsidRPr="00197607">
        <w:rPr>
          <w:rFonts w:ascii="Cambria" w:eastAsia="Cambria" w:hAnsi="Cambria" w:cs="Cambria"/>
          <w:b/>
          <w:i/>
          <w:sz w:val="20"/>
          <w:szCs w:val="20"/>
        </w:rPr>
        <w:t xml:space="preserve">Keywords: </w:t>
      </w:r>
      <w:r w:rsidR="009626E0" w:rsidRPr="00197607">
        <w:rPr>
          <w:rFonts w:ascii="Cambria" w:hAnsi="Cambria"/>
          <w:bCs/>
          <w:i/>
          <w:iCs/>
          <w:sz w:val="20"/>
          <w:szCs w:val="20"/>
        </w:rPr>
        <w:t>Implementation, At-Tartil Method; Ability to Read the Quran</w:t>
      </w:r>
    </w:p>
    <w:p w14:paraId="0000000B" w14:textId="77777777" w:rsidR="00DE481B" w:rsidRPr="00197607" w:rsidRDefault="00DE481B" w:rsidP="00D12172">
      <w:pPr>
        <w:spacing w:after="0" w:line="276" w:lineRule="auto"/>
        <w:jc w:val="both"/>
        <w:rPr>
          <w:rFonts w:ascii="Cambria" w:eastAsia="Cambria" w:hAnsi="Cambria" w:cs="Cambria"/>
          <w:bCs/>
        </w:rPr>
      </w:pPr>
    </w:p>
    <w:p w14:paraId="0000000C" w14:textId="1637BAB3" w:rsidR="00DE481B" w:rsidRPr="000A4423" w:rsidRDefault="00E62E65" w:rsidP="003772F5">
      <w:pPr>
        <w:spacing w:line="276" w:lineRule="auto"/>
        <w:jc w:val="both"/>
        <w:rPr>
          <w:rFonts w:ascii="Cambria" w:eastAsia="Cambria" w:hAnsi="Cambria" w:cs="Cambria"/>
          <w:b/>
          <w:lang w:val="id-ID"/>
        </w:rPr>
      </w:pPr>
      <w:r w:rsidRPr="000A4423">
        <w:rPr>
          <w:rFonts w:ascii="Cambria" w:eastAsia="Cambria" w:hAnsi="Cambria" w:cs="Cambria"/>
          <w:b/>
          <w:lang w:val="id-ID"/>
        </w:rPr>
        <w:t>ABSTRAK</w:t>
      </w:r>
    </w:p>
    <w:p w14:paraId="756299CE" w14:textId="24BE22CE" w:rsidR="009626E0" w:rsidRPr="000A4423" w:rsidRDefault="009626E0" w:rsidP="00DF71C1">
      <w:pPr>
        <w:spacing w:line="276" w:lineRule="auto"/>
        <w:ind w:firstLine="709"/>
        <w:jc w:val="both"/>
        <w:rPr>
          <w:rFonts w:ascii="Cambria" w:eastAsia="Cambria" w:hAnsi="Cambria" w:cs="Cambria"/>
          <w:sz w:val="20"/>
          <w:szCs w:val="20"/>
          <w:lang w:val="id-ID"/>
        </w:rPr>
      </w:pPr>
      <w:r w:rsidRPr="000A4423">
        <w:rPr>
          <w:rFonts w:ascii="Cambria" w:hAnsi="Cambria"/>
          <w:sz w:val="20"/>
          <w:szCs w:val="20"/>
          <w:lang w:val="id-ID"/>
        </w:rPr>
        <w:t xml:space="preserve">Kemampuan membaca Al-Qur’an merupakan aspek penting dalam pendidikan agama </w:t>
      </w:r>
      <w:r w:rsidR="007140AA" w:rsidRPr="000A4423">
        <w:rPr>
          <w:rFonts w:ascii="Cambria" w:hAnsi="Cambria"/>
          <w:sz w:val="20"/>
          <w:szCs w:val="20"/>
          <w:lang w:val="id-ID"/>
        </w:rPr>
        <w:t>Islam</w:t>
      </w:r>
      <w:r w:rsidRPr="000A4423">
        <w:rPr>
          <w:rFonts w:ascii="Cambria" w:hAnsi="Cambria"/>
          <w:sz w:val="20"/>
          <w:szCs w:val="20"/>
          <w:lang w:val="id-ID"/>
        </w:rPr>
        <w:t xml:space="preserve"> dan ibadah </w:t>
      </w:r>
      <w:r w:rsidR="007140AA" w:rsidRPr="000A4423">
        <w:rPr>
          <w:rFonts w:ascii="Cambria" w:hAnsi="Cambria"/>
          <w:sz w:val="20"/>
          <w:szCs w:val="20"/>
          <w:lang w:val="id-ID"/>
        </w:rPr>
        <w:t>sehari-hari</w:t>
      </w:r>
      <w:r w:rsidRPr="000A4423">
        <w:rPr>
          <w:rFonts w:ascii="Cambria" w:hAnsi="Cambria"/>
          <w:sz w:val="20"/>
          <w:szCs w:val="20"/>
          <w:lang w:val="id-ID"/>
        </w:rPr>
        <w:t>. Di Indonesia, pengajaran ini dilakukan melalui lembaga seperti TPQ Ar-</w:t>
      </w:r>
      <w:r w:rsidR="007140AA" w:rsidRPr="000A4423">
        <w:rPr>
          <w:rFonts w:ascii="Cambria" w:hAnsi="Cambria"/>
          <w:sz w:val="20"/>
          <w:szCs w:val="20"/>
          <w:lang w:val="id-ID"/>
        </w:rPr>
        <w:t>Rodhiyah Wonoayu</w:t>
      </w:r>
      <w:r w:rsidRPr="000A4423">
        <w:rPr>
          <w:rFonts w:ascii="Cambria" w:hAnsi="Cambria"/>
          <w:sz w:val="20"/>
          <w:szCs w:val="20"/>
          <w:lang w:val="id-ID"/>
        </w:rPr>
        <w:t>, dengan standar yang melibatkan kaidah ulumul tajwid dan makharijul huruf. Metode At-tartil, dikembangkan oleh lembaga ma’arif nahdlatul ulama cabang Sidoarjo dengan menggunakan teknik berbasis irama tartil untuk meningkatkan kemampuan membaca Al-Qur’an. Metode ini dikenal juga sebagai metode 3M (mendengar, menirukan, dan melihat) di mana santri diajarkan untuk mendengarkan, menirukan dan melihat dilanjutkan dengan latihan pengulangan</w:t>
      </w:r>
      <w:r w:rsidR="007140AA">
        <w:rPr>
          <w:rFonts w:ascii="Cambria" w:hAnsi="Cambria"/>
          <w:sz w:val="20"/>
          <w:szCs w:val="20"/>
          <w:lang w:val="id-ID"/>
        </w:rPr>
        <w:t xml:space="preserve"> </w:t>
      </w:r>
      <w:r w:rsidRPr="000A4423">
        <w:rPr>
          <w:rFonts w:ascii="Cambria" w:hAnsi="Cambria"/>
          <w:sz w:val="20"/>
          <w:szCs w:val="20"/>
          <w:lang w:val="id-ID"/>
        </w:rPr>
        <w:t>(</w:t>
      </w:r>
      <w:r w:rsidRPr="007140AA">
        <w:rPr>
          <w:rFonts w:ascii="Cambria" w:hAnsi="Cambria"/>
          <w:i/>
          <w:iCs/>
          <w:sz w:val="20"/>
          <w:szCs w:val="20"/>
          <w:lang w:val="id-ID"/>
        </w:rPr>
        <w:t>drill</w:t>
      </w:r>
      <w:r w:rsidRPr="000A4423">
        <w:rPr>
          <w:rFonts w:ascii="Cambria" w:hAnsi="Cambria"/>
          <w:sz w:val="20"/>
          <w:szCs w:val="20"/>
          <w:lang w:val="id-ID"/>
        </w:rPr>
        <w:t xml:space="preserve">). Penelitian ini bertujuan untuk menggambarkan penerapan metode At-tartil di TPQ Ar-Rodhiyah </w:t>
      </w:r>
      <w:r w:rsidR="007140AA" w:rsidRPr="000A4423">
        <w:rPr>
          <w:rFonts w:ascii="Cambria" w:hAnsi="Cambria"/>
          <w:sz w:val="20"/>
          <w:szCs w:val="20"/>
          <w:lang w:val="id-ID"/>
        </w:rPr>
        <w:t xml:space="preserve">Wonoayu </w:t>
      </w:r>
      <w:r w:rsidRPr="000A4423">
        <w:rPr>
          <w:rFonts w:ascii="Cambria" w:hAnsi="Cambria"/>
          <w:sz w:val="20"/>
          <w:szCs w:val="20"/>
          <w:lang w:val="id-ID"/>
        </w:rPr>
        <w:t xml:space="preserve">dan </w:t>
      </w:r>
      <w:r w:rsidR="007140AA" w:rsidRPr="000A4423">
        <w:rPr>
          <w:rFonts w:ascii="Cambria" w:hAnsi="Cambria"/>
          <w:sz w:val="20"/>
          <w:szCs w:val="20"/>
          <w:lang w:val="id-ID"/>
        </w:rPr>
        <w:t>efektivitas</w:t>
      </w:r>
      <w:r w:rsidRPr="000A4423">
        <w:rPr>
          <w:rFonts w:ascii="Cambria" w:hAnsi="Cambria"/>
          <w:sz w:val="20"/>
          <w:szCs w:val="20"/>
          <w:lang w:val="id-ID"/>
        </w:rPr>
        <w:t xml:space="preserve"> metode At-tartil dalam meningkatkan kemampuan membaca Al-Qur’an santri di TPQ ArRodhiyah. Metode penelitian yang digunakan adalah deskriptif kualitatif, melibatkan observasi langsung, wawancara mendalam dengan pengajar dan santri serta analisis dokumen pembelajaran.</w:t>
      </w:r>
    </w:p>
    <w:p w14:paraId="0000000E" w14:textId="30B42270" w:rsidR="00DE481B" w:rsidRPr="00D12172" w:rsidRDefault="00E62E65" w:rsidP="00915245">
      <w:pPr>
        <w:spacing w:after="100" w:line="276" w:lineRule="auto"/>
        <w:jc w:val="both"/>
        <w:rPr>
          <w:rFonts w:ascii="Cambria" w:eastAsia="Cambria" w:hAnsi="Cambria" w:cs="Cambria"/>
          <w:bCs/>
          <w:sz w:val="20"/>
          <w:szCs w:val="20"/>
          <w:lang w:val="id-ID"/>
        </w:rPr>
      </w:pPr>
      <w:r w:rsidRPr="009F5B4B">
        <w:rPr>
          <w:rFonts w:ascii="Cambria" w:eastAsia="Cambria" w:hAnsi="Cambria" w:cs="Cambria"/>
          <w:b/>
          <w:sz w:val="20"/>
          <w:szCs w:val="20"/>
          <w:lang w:val="id-ID"/>
        </w:rPr>
        <w:t xml:space="preserve">Kata kunci: </w:t>
      </w:r>
      <w:r w:rsidR="009626E0" w:rsidRPr="00D12172">
        <w:rPr>
          <w:rFonts w:ascii="Cambria" w:eastAsia="Cambria" w:hAnsi="Cambria" w:cs="Cambria"/>
          <w:bCs/>
          <w:sz w:val="20"/>
          <w:szCs w:val="20"/>
          <w:lang w:val="id-ID"/>
        </w:rPr>
        <w:t>Implementasi, Metode At-Tartil, Kemampuan Membaca Al-Qur’an</w:t>
      </w:r>
    </w:p>
    <w:p w14:paraId="0000000F" w14:textId="77777777" w:rsidR="00DE481B" w:rsidRPr="00D12172" w:rsidRDefault="00DE481B" w:rsidP="00D12172">
      <w:pPr>
        <w:spacing w:after="0" w:line="276" w:lineRule="auto"/>
        <w:jc w:val="both"/>
        <w:rPr>
          <w:rFonts w:ascii="Cambria" w:eastAsia="Cambria" w:hAnsi="Cambria" w:cs="Cambria"/>
          <w:bCs/>
          <w:lang w:val="id-ID"/>
        </w:rPr>
      </w:pPr>
    </w:p>
    <w:p w14:paraId="295C0E6F" w14:textId="7C22E7FE" w:rsidR="00482D55" w:rsidRPr="003772F5" w:rsidRDefault="00E62E65" w:rsidP="003772F5">
      <w:pPr>
        <w:spacing w:line="276" w:lineRule="auto"/>
        <w:jc w:val="both"/>
        <w:rPr>
          <w:rFonts w:ascii="Cambria" w:eastAsia="Cambria" w:hAnsi="Cambria" w:cs="Cambria"/>
          <w:b/>
          <w:lang w:val="id-ID"/>
        </w:rPr>
      </w:pPr>
      <w:r w:rsidRPr="003772F5">
        <w:rPr>
          <w:rFonts w:ascii="Cambria" w:eastAsia="Cambria" w:hAnsi="Cambria" w:cs="Cambria"/>
          <w:b/>
          <w:lang w:val="id-ID"/>
        </w:rPr>
        <w:t>PENDAHULUAN</w:t>
      </w:r>
    </w:p>
    <w:p w14:paraId="3320B972" w14:textId="35D9DEAB"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Kemampuan membaca Al-</w:t>
      </w:r>
      <w:r w:rsidR="007140AA" w:rsidRPr="003772F5">
        <w:rPr>
          <w:rFonts w:ascii="Cambria" w:hAnsi="Cambria"/>
          <w:lang w:val="id-ID"/>
        </w:rPr>
        <w:t xml:space="preserve">Qur'an </w:t>
      </w:r>
      <w:r w:rsidRPr="003772F5">
        <w:rPr>
          <w:rFonts w:ascii="Cambria" w:hAnsi="Cambria"/>
          <w:lang w:val="id-ID"/>
        </w:rPr>
        <w:t>merupakan aspek penting dalam pendidikan agama Islam. Kemampuan ini tidak hanya menjadi dasar untuk memahami teks-teks keagamaan lainnya, tetapi juga merupakan bagian tak terpisahkan dari ibadah sehari-hari umat Islam</w:t>
      </w:r>
      <w:r w:rsidR="00800113" w:rsidRPr="003772F5">
        <w:rPr>
          <w:rFonts w:ascii="Cambria" w:hAnsi="Cambria"/>
          <w:lang w:val="id-ID"/>
        </w:rPr>
        <w:fldChar w:fldCharType="begin" w:fldLock="1"/>
      </w:r>
      <w:r w:rsidR="00800113" w:rsidRPr="003772F5">
        <w:rPr>
          <w:rFonts w:ascii="Cambria" w:hAnsi="Cambria"/>
          <w:lang w:val="id-ID"/>
        </w:rPr>
        <w:instrText>ADDIN CSL_CITATION {"citationItems":[{"id":"ITEM-1","itemData":{"abstract":"Kemampuan membaca Al-Quran siswa dalam belajar Pendidikan Agama Islam harus dipecahkan melalui bantuan dan bimbingan guna meningkatkan kemampuan membaca Al-Quran. Upaya untuk meningkatkan kemampuan membaca Al-Quran siswa tentu merupakan tugas utama guru Pendidikan Agama Islam. Dengan demikian terdapat permasalahan upaya guru Pendidikan Agama Islam dalam meningkatkan kemampuan membaca Al-Quran yaitu kurangnya jam pelajaran Pendidikan Agama Islam,Sumber daya Manusia yang terbatas, sarana prasarana yang kurang memadai, sehingga upaya guru Pendidikan Agama Islam dalam meningkatkan kemampuan membaca Al-Quran pada siswa belum berhasil secara maksimal. Dalam mengumpulkan data penulis menggunakan metode pengumpulan data yang meliputi metode observasi, dokumentasi, dan wawancara, serta teknik analisis data yang digunakan adalah deskriptif kualitatif. Tujan dari penelitian ini adalah untuk mengetahui faktor apa saja yang menyebabkan upaya guru Pendidikan Agama Islam dalam meningkatkan kemampuan membaca Al-Quran siswa kelas VII di SMP Negeri 2 Way Tenong belum berhasil. Sedangkan manfaat dari penelitian ini melihat upaya guru dalam meningkatkan kemapuan membaca Al-Quran pada siswa kelas VIII di SMP Negeri 2 Way tenong Dari hasil penelitian diperoleh kesimpulan bahwa upaya guru dalam meningkatkan kemampuan membaca Al-Quran bagi peserta didik di SMP Negeri 2 Way Tenong, Lampung Barat, telah dilakukan dengan baik, Walaupun hasilnya belum maksimal, adapun langkah-langkah yang dilakukan adalah : Melalui kegiatan belajar mengajar (KBM), memberikan jam tambahan dengan bekerjasama dengan organisasi sekolah Rohis Islam dan mengevaluasi lisan maupun tulisan.","author":[{"dropping-particle":"","family":"Novalia","given":"Hikmah","non-dropping-particle":"","parse-names":false,"suffix":""}],"id":"ITEM-1","issued":{"date-parts":[["2021"]]},"page":"35","title":"Upaya Guru Pendidikan Agama Islam dalam Meningkatkan Kemampuan Membaca Al- Qur’an pada Siswa Kelas VIII di SMP Negeri 2 Way Tenong","type":"article-journal"},"uris":["http://www.mendeley.com/documents/?uuid=605bea52-2826-49cb-88f9-34a0ef4a472c"]}],"mendeley":{"formattedCitation":"(Novalia 2021)","plainTextFormattedCitation":"(Novalia 2021)","previouslyFormattedCitation":"(Novalia 2021)"},"properties":{"noteIndex":0},"schema":"https://github.com/citation-style-language/schema/raw/master/csl-citation.json"}</w:instrText>
      </w:r>
      <w:r w:rsidR="00800113" w:rsidRPr="003772F5">
        <w:rPr>
          <w:rFonts w:ascii="Cambria" w:hAnsi="Cambria"/>
          <w:lang w:val="id-ID"/>
        </w:rPr>
        <w:fldChar w:fldCharType="separate"/>
      </w:r>
      <w:r w:rsidR="00800113" w:rsidRPr="003772F5">
        <w:rPr>
          <w:rFonts w:ascii="Cambria" w:hAnsi="Cambria"/>
          <w:noProof/>
          <w:lang w:val="id-ID"/>
        </w:rPr>
        <w:t>(Novalia 2021)</w:t>
      </w:r>
      <w:r w:rsidR="00800113" w:rsidRPr="003772F5">
        <w:rPr>
          <w:rFonts w:ascii="Cambria" w:hAnsi="Cambria"/>
          <w:lang w:val="id-ID"/>
        </w:rPr>
        <w:fldChar w:fldCharType="end"/>
      </w:r>
      <w:r w:rsidRPr="003772F5">
        <w:rPr>
          <w:rFonts w:ascii="Cambria" w:hAnsi="Cambria"/>
          <w:lang w:val="id-ID"/>
        </w:rPr>
        <w:t xml:space="preserve">. Belajar membaca Al-Qur'an dianggap sebagai tanggung jawab kolektif (fardhu kifayah), sedangkan </w:t>
      </w:r>
      <w:r w:rsidRPr="003772F5">
        <w:rPr>
          <w:rFonts w:ascii="Cambria" w:hAnsi="Cambria"/>
          <w:lang w:val="id-ID"/>
        </w:rPr>
        <w:lastRenderedPageBreak/>
        <w:t>membacanya dengan tajwid yang benar merupakan kewajiban individu (fardhu 'ain). Kesalahan dalam membaca Al-Qur'an dapat dianggap sebagai dosa, sehingga penting bagi setiap individu untuk terus belajar kepada guru atau ahli yang berkompeten guna menghindari kesalahan tersebut</w:t>
      </w:r>
      <w:r w:rsidR="00800113" w:rsidRPr="003772F5">
        <w:rPr>
          <w:rFonts w:ascii="Cambria" w:hAnsi="Cambria"/>
          <w:lang w:val="id-ID"/>
        </w:rPr>
        <w:fldChar w:fldCharType="begin" w:fldLock="1"/>
      </w:r>
      <w:r w:rsidR="00800113" w:rsidRPr="003772F5">
        <w:rPr>
          <w:rFonts w:ascii="Cambria" w:hAnsi="Cambria"/>
          <w:lang w:val="id-ID"/>
        </w:rPr>
        <w:instrText>ADDIN CSL_CITATION {"citationItems":[{"id":"ITEM-1","itemData":{"DOI":"10.22373/jm.v13i2.19183","ISSN":"2089-5127","abstract":"Learning Natural Sciences on environmental pollution material is one of the important topics. Students at the elementary school level have an important role in protecting the environment around them. This research was conducted with the aim of increasing the Higher Order Thinking Skills (HOTS) of students in science learning in the environmental material. The research method used in this study is Classroom Action Research with details of 3 cycles. The study was conducted during October 2018 at SDN Jatimulya 02, Bekasi. The number of samples taken was 35 students. The treatment given is by playing case-based learning videos in the classroom. The results showed that there was an increase in HOTS students in science learning using case-based videos. The conclusion is that case-based learning videos can increase HOTS students of SDN Jatimulya 02.","author":[{"dropping-particle":"","family":"Maulina","given":"Raihani","non-dropping-particle":"","parse-names":false,"suffix":""},{"dropping-particle":"","family":"Ariani","given":"Safrina","non-dropping-particle":"","parse-names":false,"suffix":""},{"dropping-particle":"","family":"Suyanta","given":"Sri","non-dropping-particle":"","parse-names":false,"suffix":""}],"container-title":"Jurnal Mudarrisuna: Media Kajian Pendidikan Agama Islam","id":"ITEM-1","issue":"2","issued":{"date-parts":[["2024"]]},"page":"204","title":"Analisis Kemampuan Membaca Bacaan Gharib Dalam Al-Qur’an Pada Siswa Kelas XI Di MAN 1 Banda Aceh","type":"article-journal","volume":"13"},"uris":["http://www.mendeley.com/documents/?uuid=e3e12516-b921-4664-9301-a40a96a492e3"]}],"mendeley":{"formattedCitation":"(Maulina, Ariani, and Suyanta 2024)","plainTextFormattedCitation":"(Maulina, Ariani, and Suyanta 2024)","previouslyFormattedCitation":"(Maulina, Ariani, and Suyanta 2024)"},"properties":{"noteIndex":0},"schema":"https://github.com/citation-style-language/schema/raw/master/csl-citation.json"}</w:instrText>
      </w:r>
      <w:r w:rsidR="00800113" w:rsidRPr="003772F5">
        <w:rPr>
          <w:rFonts w:ascii="Cambria" w:hAnsi="Cambria"/>
          <w:lang w:val="id-ID"/>
        </w:rPr>
        <w:fldChar w:fldCharType="separate"/>
      </w:r>
      <w:r w:rsidR="00800113" w:rsidRPr="003772F5">
        <w:rPr>
          <w:rFonts w:ascii="Cambria" w:hAnsi="Cambria"/>
          <w:noProof/>
          <w:lang w:val="id-ID"/>
        </w:rPr>
        <w:t>(Maulina, Ariani, and Suyanta 2024)</w:t>
      </w:r>
      <w:r w:rsidR="00800113" w:rsidRPr="003772F5">
        <w:rPr>
          <w:rFonts w:ascii="Cambria" w:hAnsi="Cambria"/>
          <w:lang w:val="id-ID"/>
        </w:rPr>
        <w:fldChar w:fldCharType="end"/>
      </w:r>
      <w:r w:rsidRPr="003772F5">
        <w:rPr>
          <w:rFonts w:ascii="Cambria" w:hAnsi="Cambria"/>
          <w:lang w:val="id-ID"/>
        </w:rPr>
        <w:t>. Di sisi lain, membaca Al-Qur'an tanpa memahami sejarahnya secara mendalam dinilai kurang memadai dan dapat menghasilkan bacaan yang kurang autentik. Namun, masih banyak umat Muslim yang memiliki pengetahuan terbatas tentang sejarah Al-</w:t>
      </w:r>
      <w:r w:rsidR="00915245">
        <w:rPr>
          <w:rFonts w:ascii="Cambria" w:hAnsi="Cambria"/>
          <w:lang w:val="id-ID"/>
        </w:rPr>
        <w:t>Q</w:t>
      </w:r>
      <w:r w:rsidRPr="003772F5">
        <w:rPr>
          <w:rFonts w:ascii="Cambria" w:hAnsi="Cambria"/>
          <w:lang w:val="id-ID"/>
        </w:rPr>
        <w:t xml:space="preserve">ur'an </w:t>
      </w:r>
      <w:r w:rsidR="00800113" w:rsidRPr="003772F5">
        <w:rPr>
          <w:rFonts w:ascii="Cambria" w:hAnsi="Cambria"/>
          <w:lang w:val="id-ID"/>
        </w:rPr>
        <w:fldChar w:fldCharType="begin" w:fldLock="1"/>
      </w:r>
      <w:r w:rsidR="00800113" w:rsidRPr="003772F5">
        <w:rPr>
          <w:rFonts w:ascii="Cambria" w:hAnsi="Cambria"/>
          <w:lang w:val="id-ID"/>
        </w:rPr>
        <w:instrText>ADDIN CSL_CITATION {"citationItems":[{"id":"ITEM-1","itemData":{"abstract":"Hasil penelitian menunjukkan bahwa : 1) faktor yang mempengaruhi rendahnya minat baca tulis al-Qur’an bagi peserta didik SMP 8 BTN Sekkang Mas Kabupaten Pinrang adalah faktor internal anak didik itu sendiri yaitu faktor motivasi, kemauan dan kemampuan dimiliki oleh anak dan faktor eksternal yaitu faktor dari luar yaitu faktor orangtua, pendidik, dan faktor lingkungan. 2) Upaya yang dilakukan guru dalam mengatasi rendahnya minat baca tulisal-Qur’an adalah lebih memfokuskan pada peserta didik yang benar-benar belum bisa baca tulis al-Qur’an dengan adanya penambahan jam pelajaran meskipun hanya setengah jam kurang lebih setelah jam pelajaran usai untuk belajar menulis huru-fhurufal-Qur’an, sekolah juga mengupayakan adanya permainan alat al-barqy, selain itu, guru mengupayakan setiap hari peserta didik membaca al-Qur’an, dan mengupayakan adanya kerja sama dengan guru mengaji di tempat tinggal masing-masing.","author":[{"dropping-particle":"","family":"M.","given":"Fitriyani","non-dropping-particle":"","parse-names":false,"suffix":""}],"id":"ITEM-1","issued":{"date-parts":[["2019"]]},"page":"45","title":"Analisis Rendahnya Minat Baca Tulis al-Qur’an dan Faktor yang Mempengaruhinya di SMP 8 BTN Sekkang Mas Kabupaten Pinrang","type":"article-journal"},"uris":["http://www.mendeley.com/documents/?uuid=8bf69389-237d-404c-899f-0a81c0ec6036"]}],"mendeley":{"formattedCitation":"(M. 2019)","plainTextFormattedCitation":"(M. 2019)","previouslyFormattedCitation":"(M. 2019)"},"properties":{"noteIndex":0},"schema":"https://github.com/citation-style-language/schema/raw/master/csl-citation.json"}</w:instrText>
      </w:r>
      <w:r w:rsidR="00800113" w:rsidRPr="003772F5">
        <w:rPr>
          <w:rFonts w:ascii="Cambria" w:hAnsi="Cambria"/>
          <w:lang w:val="id-ID"/>
        </w:rPr>
        <w:fldChar w:fldCharType="separate"/>
      </w:r>
      <w:r w:rsidR="00800113" w:rsidRPr="003772F5">
        <w:rPr>
          <w:rFonts w:ascii="Cambria" w:hAnsi="Cambria"/>
          <w:noProof/>
          <w:lang w:val="id-ID"/>
        </w:rPr>
        <w:t>(M. 2019)</w:t>
      </w:r>
      <w:r w:rsidR="00800113" w:rsidRPr="003772F5">
        <w:rPr>
          <w:rFonts w:ascii="Cambria" w:hAnsi="Cambria"/>
          <w:lang w:val="id-ID"/>
        </w:rPr>
        <w:fldChar w:fldCharType="end"/>
      </w:r>
      <w:r w:rsidRPr="003772F5">
        <w:rPr>
          <w:rFonts w:ascii="Cambria" w:hAnsi="Cambria"/>
          <w:lang w:val="id-ID"/>
        </w:rPr>
        <w:t xml:space="preserve">. </w:t>
      </w:r>
    </w:p>
    <w:p w14:paraId="1E7CEA4B" w14:textId="3BAA8C8F"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Di Indonesia, pengajaran membaca Al-Qur'an sering dilakukan melalui berbagai lembaga pendidikan non-formal, seperti TPQ Ar-Rodhiyah Wonoayu. Kualitas kemampuan membaca Al-</w:t>
      </w:r>
      <w:r w:rsidR="00915245">
        <w:rPr>
          <w:rFonts w:ascii="Cambria" w:hAnsi="Cambria"/>
          <w:lang w:val="id-ID"/>
        </w:rPr>
        <w:t>Q</w:t>
      </w:r>
      <w:r w:rsidRPr="003772F5">
        <w:rPr>
          <w:rFonts w:ascii="Cambria" w:hAnsi="Cambria"/>
          <w:lang w:val="id-ID"/>
        </w:rPr>
        <w:t>ur'an yang baik umumnya didasarkan pada sejumlah aspek utama yang diakui oleh para ulama dan lembaga pendidikan Islam. Salah satu aspek utama adalah penerapan ilmu tajwid, yaitu ilmu yang mempelajari cara membaca huruf-huruf dalam Al-</w:t>
      </w:r>
      <w:r w:rsidR="00915245">
        <w:rPr>
          <w:rFonts w:ascii="Cambria" w:hAnsi="Cambria"/>
          <w:lang w:val="id-ID"/>
        </w:rPr>
        <w:t>Q</w:t>
      </w:r>
      <w:r w:rsidRPr="003772F5">
        <w:rPr>
          <w:rFonts w:ascii="Cambria" w:hAnsi="Cambria"/>
          <w:lang w:val="id-ID"/>
        </w:rPr>
        <w:t xml:space="preserve">ur'an dengan benar sesuai dengan sifat huruf dan aturan bacaan, seperti idgham, ikhfa, izhar, qalqalah, mad, dan lainna </w:t>
      </w:r>
      <w:r w:rsidR="00800113" w:rsidRPr="003772F5">
        <w:rPr>
          <w:rFonts w:ascii="Cambria" w:hAnsi="Cambria"/>
          <w:lang w:val="id-ID"/>
        </w:rPr>
        <w:fldChar w:fldCharType="begin" w:fldLock="1"/>
      </w:r>
      <w:r w:rsidR="00800113" w:rsidRPr="003772F5">
        <w:rPr>
          <w:rFonts w:ascii="Cambria" w:hAnsi="Cambria"/>
          <w:lang w:val="id-ID"/>
        </w:rPr>
        <w:instrText>ADDIN CSL_CITATION {"citationItems":[{"id":"ITEM-1","itemData":{"ISBN":"9789896540821","author":[{"dropping-particle":"","family":"Aulia","given":"Fitri","non-dropping-particle":"","parse-names":false,"suffix":""}],"id":"ITEM-1","issue":"1","issued":{"date-parts":[["2020"]]},"page":"1-9","title":"HUBUNGAN PEMAHAMAN ILMU TAJWID DENGAN KEMAMPUAN MEMBACA AL-QUR’AN KELAS V DI MIN 1 BANDAR LAMPUNG","type":"article-journal","volume":"21"},"uris":["http://www.mendeley.com/documents/?uuid=4fa89632-bb65-464d-affc-a25a3a8000ff"]}],"mendeley":{"formattedCitation":"(Aulia 2020)","plainTextFormattedCitation":"(Aulia 2020)","previouslyFormattedCitation":"(Aulia 2020)"},"properties":{"noteIndex":0},"schema":"https://github.com/citation-style-language/schema/raw/master/csl-citation.json"}</w:instrText>
      </w:r>
      <w:r w:rsidR="00800113" w:rsidRPr="003772F5">
        <w:rPr>
          <w:rFonts w:ascii="Cambria" w:hAnsi="Cambria"/>
          <w:lang w:val="id-ID"/>
        </w:rPr>
        <w:fldChar w:fldCharType="separate"/>
      </w:r>
      <w:r w:rsidR="00800113" w:rsidRPr="003772F5">
        <w:rPr>
          <w:rFonts w:ascii="Cambria" w:hAnsi="Cambria"/>
          <w:noProof/>
          <w:lang w:val="id-ID"/>
        </w:rPr>
        <w:t>(Aulia 2020)</w:t>
      </w:r>
      <w:r w:rsidR="00800113" w:rsidRPr="003772F5">
        <w:rPr>
          <w:rFonts w:ascii="Cambria" w:hAnsi="Cambria"/>
          <w:lang w:val="id-ID"/>
        </w:rPr>
        <w:fldChar w:fldCharType="end"/>
      </w:r>
      <w:r w:rsidRPr="003772F5">
        <w:rPr>
          <w:rFonts w:ascii="Cambria" w:hAnsi="Cambria"/>
          <w:lang w:val="id-ID"/>
        </w:rPr>
        <w:t>. Penguasaan tajwid sangat penting untuk memastikan bahwa pembacaan Al-</w:t>
      </w:r>
      <w:r w:rsidR="009A4D2C">
        <w:rPr>
          <w:rFonts w:ascii="Cambria" w:hAnsi="Cambria"/>
          <w:lang w:val="id-ID"/>
        </w:rPr>
        <w:t>Q</w:t>
      </w:r>
      <w:r w:rsidRPr="003772F5">
        <w:rPr>
          <w:rFonts w:ascii="Cambria" w:hAnsi="Cambria"/>
          <w:lang w:val="id-ID"/>
        </w:rPr>
        <w:t>ur'an sesuai dengan yang diajarkan oleh Nabi Muhammad SAW. Selain itu, makharijul huruf, yaitu tempat keluarnya huruf-huruf Arab dari mulut dan tenggorokan, juga harus diucapkan dengan tepat agar tidak mengubah makna. Setiap huruf dalam bahasa Arab memiliki sifat tertentu, seperti tebal (</w:t>
      </w:r>
      <w:r w:rsidRPr="009A4D2C">
        <w:rPr>
          <w:rFonts w:ascii="Cambria" w:hAnsi="Cambria"/>
          <w:i/>
          <w:iCs/>
          <w:lang w:val="id-ID"/>
        </w:rPr>
        <w:t>tafkhim</w:t>
      </w:r>
      <w:r w:rsidRPr="003772F5">
        <w:rPr>
          <w:rFonts w:ascii="Cambria" w:hAnsi="Cambria"/>
          <w:lang w:val="id-ID"/>
        </w:rPr>
        <w:t>), tipis (</w:t>
      </w:r>
      <w:r w:rsidRPr="009A4D2C">
        <w:rPr>
          <w:rFonts w:ascii="Cambria" w:hAnsi="Cambria"/>
          <w:i/>
          <w:iCs/>
          <w:lang w:val="id-ID"/>
        </w:rPr>
        <w:t>tarqiq</w:t>
      </w:r>
      <w:r w:rsidRPr="003772F5">
        <w:rPr>
          <w:rFonts w:ascii="Cambria" w:hAnsi="Cambria"/>
          <w:lang w:val="id-ID"/>
        </w:rPr>
        <w:t>), mendengung (</w:t>
      </w:r>
      <w:r w:rsidRPr="009A4D2C">
        <w:rPr>
          <w:rFonts w:ascii="Cambria" w:hAnsi="Cambria"/>
          <w:i/>
          <w:iCs/>
          <w:lang w:val="id-ID"/>
        </w:rPr>
        <w:t>ghunnah</w:t>
      </w:r>
      <w:r w:rsidRPr="003772F5">
        <w:rPr>
          <w:rFonts w:ascii="Cambria" w:hAnsi="Cambria"/>
          <w:lang w:val="id-ID"/>
        </w:rPr>
        <w:t>), dan sebagainya, yang harus dipahami dan diterapkan oleh pembaca</w:t>
      </w:r>
      <w:r w:rsidR="00E83E66" w:rsidRPr="003772F5">
        <w:rPr>
          <w:rFonts w:ascii="Cambria" w:hAnsi="Cambria"/>
          <w:lang w:val="id-ID"/>
        </w:rPr>
        <w:fldChar w:fldCharType="begin" w:fldLock="1"/>
      </w:r>
      <w:r w:rsidR="00E83E66" w:rsidRPr="003772F5">
        <w:rPr>
          <w:rFonts w:ascii="Cambria" w:hAnsi="Cambria"/>
          <w:lang w:val="id-ID"/>
        </w:rPr>
        <w:instrText>ADDIN CSL_CITATION {"citationItems":[{"id":"ITEM-1","itemData":{"abstract":"… tingkat pemahaman peserta tentang tajwid hukum bacaan Mad, maka dilanjutkan dengan memberikan materi hukum bacaan tajwid tentang Mad baik Mad Thabi’i dan Mad Far’i. …","author":[{"dropping-particle":"","family":"Gafur","given":"Abdul","non-dropping-particle":"","parse-names":false,"suffix":""},{"dropping-particle":"","family":"Nurhasan","given":"","non-dropping-particle":"","parse-names":false,"suffix":""},{"dropping-particle":"","family":"Switri","given":"Endang","non-dropping-particle":"","parse-names":false,"suffix":""},{"dropping-particle":"","family":"Apriyanti","given":"","non-dropping-particle":"","parse-names":false,"suffix":""}],"container-title":"Community Development Journal: Jurnal Pengabdian Masyarakat","id":"ITEM-1","issue":"6","issued":{"date-parts":[["2023"]]},"page":"13337-13343","title":"Pentingnya Ilmu Tajwid dalam Mempelajari Al-Qur'an","type":"article-journal","volume":"4"},"uris":["http://www.mendeley.com/documents/?uuid=65441c12-b767-4657-b608-bbb821ee5533"]}],"mendeley":{"formattedCitation":"(Gafur et al. 2023)","plainTextFormattedCitation":"(Gafur et al. 2023)","previouslyFormattedCitation":"(Gafur et al. 2023)"},"properties":{"noteIndex":0},"schema":"https://github.com/citation-style-language/schema/raw/master/csl-citation.json"}</w:instrText>
      </w:r>
      <w:r w:rsidR="00E83E66" w:rsidRPr="003772F5">
        <w:rPr>
          <w:rFonts w:ascii="Cambria" w:hAnsi="Cambria"/>
          <w:lang w:val="id-ID"/>
        </w:rPr>
        <w:fldChar w:fldCharType="separate"/>
      </w:r>
      <w:r w:rsidR="00E83E66" w:rsidRPr="003772F5">
        <w:rPr>
          <w:rFonts w:ascii="Cambria" w:hAnsi="Cambria"/>
          <w:noProof/>
          <w:lang w:val="id-ID"/>
        </w:rPr>
        <w:t>(Gafur et al. 2023)</w:t>
      </w:r>
      <w:r w:rsidR="00E83E66" w:rsidRPr="003772F5">
        <w:rPr>
          <w:rFonts w:ascii="Cambria" w:hAnsi="Cambria"/>
          <w:lang w:val="id-ID"/>
        </w:rPr>
        <w:fldChar w:fldCharType="end"/>
      </w:r>
      <w:r w:rsidRPr="003772F5">
        <w:rPr>
          <w:rFonts w:ascii="Cambria" w:hAnsi="Cambria"/>
          <w:lang w:val="id-ID"/>
        </w:rPr>
        <w:t>.</w:t>
      </w:r>
    </w:p>
    <w:p w14:paraId="6540A3AC" w14:textId="265AFD82"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Pengetahuan tentang waqf (tempat berhenti) dan ibtida’ (cara memulai kembali bacaan) dalam membaca Al-</w:t>
      </w:r>
      <w:r w:rsidR="00924EAE">
        <w:rPr>
          <w:rFonts w:ascii="Cambria" w:hAnsi="Cambria"/>
          <w:lang w:val="id-ID"/>
        </w:rPr>
        <w:t>Q</w:t>
      </w:r>
      <w:r w:rsidRPr="003772F5">
        <w:rPr>
          <w:rFonts w:ascii="Cambria" w:hAnsi="Cambria"/>
          <w:lang w:val="id-ID"/>
        </w:rPr>
        <w:t>ur</w:t>
      </w:r>
      <w:r w:rsidR="00924EAE">
        <w:rPr>
          <w:rFonts w:ascii="Cambria" w:hAnsi="Cambria"/>
          <w:lang w:val="id-ID"/>
        </w:rPr>
        <w:t>’</w:t>
      </w:r>
      <w:r w:rsidRPr="003772F5">
        <w:rPr>
          <w:rFonts w:ascii="Cambria" w:hAnsi="Cambria"/>
          <w:lang w:val="id-ID"/>
        </w:rPr>
        <w:t xml:space="preserve">an sangatlah penting. Ini bukan hanya soal teknis semata, melainkan juga memastikan bahwa makna </w:t>
      </w:r>
      <w:r w:rsidR="002D24A3" w:rsidRPr="003772F5">
        <w:rPr>
          <w:rFonts w:ascii="Cambria" w:hAnsi="Cambria"/>
          <w:lang w:val="id-ID"/>
        </w:rPr>
        <w:t>ayat-ayat</w:t>
      </w:r>
      <w:r w:rsidRPr="003772F5">
        <w:rPr>
          <w:rFonts w:ascii="Cambria" w:hAnsi="Cambria"/>
          <w:lang w:val="id-ID"/>
        </w:rPr>
        <w:t xml:space="preserve"> Al-</w:t>
      </w:r>
      <w:r w:rsidR="002D24A3">
        <w:rPr>
          <w:rFonts w:ascii="Cambria" w:hAnsi="Cambria"/>
          <w:lang w:val="id-ID"/>
        </w:rPr>
        <w:t>Q</w:t>
      </w:r>
      <w:r w:rsidRPr="003772F5">
        <w:rPr>
          <w:rFonts w:ascii="Cambria" w:hAnsi="Cambria"/>
          <w:lang w:val="id-ID"/>
        </w:rPr>
        <w:t>ur</w:t>
      </w:r>
      <w:r w:rsidR="002D24A3">
        <w:rPr>
          <w:rFonts w:ascii="Cambria" w:hAnsi="Cambria"/>
          <w:lang w:val="id-ID"/>
        </w:rPr>
        <w:t>’</w:t>
      </w:r>
      <w:r w:rsidRPr="003772F5">
        <w:rPr>
          <w:rFonts w:ascii="Cambria" w:hAnsi="Cambria"/>
          <w:lang w:val="id-ID"/>
        </w:rPr>
        <w:t>an tidak berubah. Kesalahan dalam berhenti atau memulai kembali bacaan bisa mengubah arti dari kalimat, yang dapat menyebabkan kesalahpahaman dalam pemahaman pesan-pesan Ilahi</w:t>
      </w:r>
      <w:r w:rsidR="005A0A38">
        <w:rPr>
          <w:rFonts w:ascii="Cambria" w:hAnsi="Cambria"/>
          <w:lang w:val="id-ID"/>
        </w:rPr>
        <w:t xml:space="preserve"> </w:t>
      </w:r>
      <w:r w:rsidR="00E83E66" w:rsidRPr="003772F5">
        <w:rPr>
          <w:rFonts w:ascii="Cambria" w:hAnsi="Cambria"/>
          <w:lang w:val="id-ID"/>
        </w:rPr>
        <w:fldChar w:fldCharType="begin" w:fldLock="1"/>
      </w:r>
      <w:r w:rsidR="00E83E66" w:rsidRPr="003772F5">
        <w:rPr>
          <w:rFonts w:ascii="Cambria" w:hAnsi="Cambria"/>
          <w:lang w:val="id-ID"/>
        </w:rPr>
        <w:instrText>ADDIN CSL_CITATION {"citationItems":[{"id":"ITEM-1","itemData":{"abstract":"… However, there are some parents who do not play a role in educating their children, especially in fostering interest in reading the Koran in children, because they are busy with their work…","author":[{"dropping-particle":"","family":"Nur'ani","given":"Azis","non-dropping-particle":"","parse-names":false,"suffix":""}],"container-title":"Tarbawi, Jurnal Pendidikan Agama Islam","id":"ITEM-1","issue":"01","issued":{"date-parts":[["2021"]]},"page":"66","title":"Peranan Orang Tua Dalam Menumbuhkan Minat Membaca Alquran Anak di Kota Makassar","type":"article-journal","volume":"06"},"uris":["http://www.mendeley.com/documents/?uuid=21083f74-802b-4a04-8732-40a26a22b6b5"]}],"mendeley":{"formattedCitation":"(Nur’ani 2021)","plainTextFormattedCitation":"(Nur’ani 2021)","previouslyFormattedCitation":"(Nur’ani 2021)"},"properties":{"noteIndex":0},"schema":"https://github.com/citation-style-language/schema/raw/master/csl-citation.json"}</w:instrText>
      </w:r>
      <w:r w:rsidR="00E83E66" w:rsidRPr="003772F5">
        <w:rPr>
          <w:rFonts w:ascii="Cambria" w:hAnsi="Cambria"/>
          <w:lang w:val="id-ID"/>
        </w:rPr>
        <w:fldChar w:fldCharType="separate"/>
      </w:r>
      <w:r w:rsidR="00E83E66" w:rsidRPr="003772F5">
        <w:rPr>
          <w:rFonts w:ascii="Cambria" w:hAnsi="Cambria"/>
          <w:noProof/>
          <w:lang w:val="id-ID"/>
        </w:rPr>
        <w:t>(Nur’ani 2021)</w:t>
      </w:r>
      <w:r w:rsidR="00E83E66" w:rsidRPr="003772F5">
        <w:rPr>
          <w:rFonts w:ascii="Cambria" w:hAnsi="Cambria"/>
          <w:lang w:val="id-ID"/>
        </w:rPr>
        <w:fldChar w:fldCharType="end"/>
      </w:r>
      <w:r w:rsidRPr="003772F5">
        <w:rPr>
          <w:rFonts w:ascii="Cambria" w:hAnsi="Cambria"/>
          <w:lang w:val="id-ID"/>
        </w:rPr>
        <w:t>. Sehingga siapa</w:t>
      </w:r>
      <w:r w:rsidR="005A0A38">
        <w:rPr>
          <w:rFonts w:ascii="Cambria" w:hAnsi="Cambria"/>
          <w:lang w:val="id-ID"/>
        </w:rPr>
        <w:t xml:space="preserve"> </w:t>
      </w:r>
      <w:r w:rsidRPr="003772F5">
        <w:rPr>
          <w:rFonts w:ascii="Cambria" w:hAnsi="Cambria"/>
          <w:lang w:val="id-ID"/>
        </w:rPr>
        <w:t xml:space="preserve">pun belajar membaca </w:t>
      </w:r>
      <w:r w:rsidR="005A0A38" w:rsidRPr="003772F5">
        <w:rPr>
          <w:rFonts w:ascii="Cambria" w:hAnsi="Cambria"/>
          <w:lang w:val="id-ID"/>
        </w:rPr>
        <w:t xml:space="preserve">Al-Quran </w:t>
      </w:r>
      <w:r w:rsidRPr="003772F5">
        <w:rPr>
          <w:rFonts w:ascii="Cambria" w:hAnsi="Cambria"/>
          <w:lang w:val="id-ID"/>
        </w:rPr>
        <w:t xml:space="preserve">diperlukan </w:t>
      </w:r>
      <w:r w:rsidR="005A0A38" w:rsidRPr="003772F5">
        <w:rPr>
          <w:rFonts w:ascii="Cambria" w:hAnsi="Cambria"/>
          <w:lang w:val="id-ID"/>
        </w:rPr>
        <w:t>metode. Metode</w:t>
      </w:r>
      <w:r w:rsidRPr="003772F5">
        <w:rPr>
          <w:rFonts w:ascii="Cambria" w:hAnsi="Cambria"/>
          <w:lang w:val="id-ID"/>
        </w:rPr>
        <w:t xml:space="preserve"> pembelajaran Al-</w:t>
      </w:r>
      <w:r w:rsidR="005A0A38">
        <w:rPr>
          <w:rFonts w:ascii="Cambria" w:hAnsi="Cambria"/>
          <w:lang w:val="id-ID"/>
        </w:rPr>
        <w:t>Q</w:t>
      </w:r>
      <w:r w:rsidRPr="003772F5">
        <w:rPr>
          <w:rFonts w:ascii="Cambria" w:hAnsi="Cambria"/>
          <w:lang w:val="id-ID"/>
        </w:rPr>
        <w:t>ur'an adalah metode yang digunakan oleh guru untuk mengajar santri mereka untuk membaca dan memahami Al-</w:t>
      </w:r>
      <w:r w:rsidR="005A0A38">
        <w:rPr>
          <w:rFonts w:ascii="Cambria" w:hAnsi="Cambria"/>
          <w:lang w:val="id-ID"/>
        </w:rPr>
        <w:t>Q</w:t>
      </w:r>
      <w:r w:rsidRPr="003772F5">
        <w:rPr>
          <w:rFonts w:ascii="Cambria" w:hAnsi="Cambria"/>
          <w:lang w:val="id-ID"/>
        </w:rPr>
        <w:t>ur'an dengan benar sesuai dengan hukum bacaan</w:t>
      </w:r>
      <w:r w:rsidR="005A0A38">
        <w:rPr>
          <w:rFonts w:ascii="Cambria" w:hAnsi="Cambria"/>
          <w:lang w:val="id-ID"/>
        </w:rPr>
        <w:t xml:space="preserve"> </w:t>
      </w:r>
      <w:r w:rsidR="00C4477D" w:rsidRPr="003772F5">
        <w:rPr>
          <w:rFonts w:ascii="Cambria" w:hAnsi="Cambria"/>
          <w:lang w:val="id-ID"/>
        </w:rPr>
        <w:fldChar w:fldCharType="begin" w:fldLock="1"/>
      </w:r>
      <w:r w:rsidR="00C4477D" w:rsidRPr="003772F5">
        <w:rPr>
          <w:rFonts w:ascii="Cambria" w:hAnsi="Cambria"/>
          <w:lang w:val="id-ID"/>
        </w:rPr>
        <w:instrText>ADDIN CSL_CITATION {"citationItems":[{"id":"ITEM-1","itemData":{"DOI":"10.33648/alqiyam.v1i2.131","abstract":"Pemberdayaan masyarakat melalui pengembangan baca Al-Qur’an dengan menggunakan metode an-nahdliyah pada guru TPA di Kecamatan Trimurjo Lampung Tengah ini sangat penting untuk dilakukan, karena bertujuan untuk mengembangkan baca Al-Qur’an dengan pendekatan An-Nahdliyah yang sangat untuk diaplikasikan dan dikembangkan di masyarakat, dengan metode An- Nahdliyah ini masyarakat khususnya guru TPQ akan lebih mudah dalam memahami dan membaca al-Qur’an. Dalam pengabdian ini menggunakan Parcipatory Actiont Research (PAR). Pada dasarnya, PAR merupakan penelitian yang melibatkan secara aktif semua pihak-pihak stakeholders dalam mengkaji tindakan yang sedang berlangsung dalam rangka melakukan perubahan kearah yang lebih baik dan landasan utamanya merupakan gagasan dari rakyat. Hasil dari penelitian ini adalah baca al-Qur’an dengan menggunakan metode An-Nahdliyah ini, respon dari guru TPA yang ada di Kecamatan Trimurjo sangat antusias, dan ditindaklanjuti dengan mengadakan kerjasama dengan MWC Kecamatan Trimurjo dan Mabin Kota Metro.\r Keywords: Pemberdayaan Guru TPA, Pengembangan Baca al-Qur’an, Metode an-Nahdliyah.","author":[{"dropping-particle":"","family":"Thorir","given":"Muhyidin","non-dropping-particle":"","parse-names":false,"suffix":""},{"dropping-particle":"","family":"Ismail","given":"Habib","non-dropping-particle":"","parse-names":false,"suffix":""},{"dropping-particle":"","family":"Asnawi","given":"Habib Shulton","non-dropping-particle":"","parse-names":false,"suffix":""},{"dropping-particle":"","family":"Rohmawati","given":"Ari","non-dropping-particle":"","parse-names":false,"suffix":""},{"dropping-particle":"","family":"Maknun","given":"M.Ngali Zaenal","non-dropping-particle":"","parse-names":false,"suffix":""}],"container-title":"Jurnal Al-Qiyam","id":"ITEM-1","issue":"2","issued":{"date-parts":[["2020"]]},"page":"91-107","title":"Pemberdayaan Guru TPA Dalam Pengembangan Baca Al-Quran Dengan Metode An- Nahdliyah Di Kecamatan Trimurjo","type":"article-journal","volume":"1"},"uris":["http://www.mendeley.com/documents/?uuid=13433c43-2e83-49f0-b61a-616405345da1"]}],"mendeley":{"formattedCitation":"(Thorir et al. 2020)","plainTextFormattedCitation":"(Thorir et al. 2020)","previouslyFormattedCitation":"(Thorir et al. 2020)"},"properties":{"noteIndex":0},"schema":"https://github.com/citation-style-language/schema/raw/master/csl-citation.json"}</w:instrText>
      </w:r>
      <w:r w:rsidR="00C4477D" w:rsidRPr="003772F5">
        <w:rPr>
          <w:rFonts w:ascii="Cambria" w:hAnsi="Cambria"/>
          <w:lang w:val="id-ID"/>
        </w:rPr>
        <w:fldChar w:fldCharType="separate"/>
      </w:r>
      <w:r w:rsidR="00C4477D" w:rsidRPr="003772F5">
        <w:rPr>
          <w:rFonts w:ascii="Cambria" w:hAnsi="Cambria"/>
          <w:noProof/>
          <w:lang w:val="id-ID"/>
        </w:rPr>
        <w:t>(Thorir et al. 2020)</w:t>
      </w:r>
      <w:r w:rsidR="00C4477D" w:rsidRPr="003772F5">
        <w:rPr>
          <w:rFonts w:ascii="Cambria" w:hAnsi="Cambria"/>
          <w:lang w:val="id-ID"/>
        </w:rPr>
        <w:fldChar w:fldCharType="end"/>
      </w:r>
      <w:r w:rsidRPr="003772F5">
        <w:rPr>
          <w:rFonts w:ascii="Cambria" w:hAnsi="Cambria"/>
          <w:lang w:val="id-ID"/>
        </w:rPr>
        <w:t>. Untuk mencapai tujuan ini, guru harus menerapkan metode pembelajaran Al-</w:t>
      </w:r>
      <w:r w:rsidR="005A0A38">
        <w:rPr>
          <w:rFonts w:ascii="Cambria" w:hAnsi="Cambria"/>
          <w:lang w:val="id-ID"/>
        </w:rPr>
        <w:t>Q</w:t>
      </w:r>
      <w:r w:rsidRPr="003772F5">
        <w:rPr>
          <w:rFonts w:ascii="Cambria" w:hAnsi="Cambria"/>
          <w:lang w:val="id-ID"/>
        </w:rPr>
        <w:t>ur'an yang tepat. Guru yang menerapkan metode dalam pembelajaran Al-</w:t>
      </w:r>
      <w:r w:rsidR="005A0A38">
        <w:rPr>
          <w:rFonts w:ascii="Cambria" w:hAnsi="Cambria"/>
          <w:lang w:val="id-ID"/>
        </w:rPr>
        <w:t>Q</w:t>
      </w:r>
      <w:r w:rsidRPr="003772F5">
        <w:rPr>
          <w:rFonts w:ascii="Cambria" w:hAnsi="Cambria"/>
          <w:lang w:val="id-ID"/>
        </w:rPr>
        <w:t>ur’an bertanggung jawab atas keberhasilan metode tersebut. Ketika guru dapat menerapkan metode secara efektif untuk mencapai tujuan pembelajaran, metode dianggap baik. Sebaliknya, ketika guru tidak dapat menerapkan metode secara efektif dan benar, metode dianggap buruk</w:t>
      </w:r>
      <w:r w:rsidR="005A0A38">
        <w:rPr>
          <w:rFonts w:ascii="Cambria" w:hAnsi="Cambria"/>
          <w:lang w:val="id-ID"/>
        </w:rPr>
        <w:t xml:space="preserve"> </w:t>
      </w:r>
      <w:r w:rsidR="00C4477D" w:rsidRPr="003772F5">
        <w:rPr>
          <w:rFonts w:ascii="Cambria" w:hAnsi="Cambria"/>
          <w:lang w:val="id-ID"/>
        </w:rPr>
        <w:fldChar w:fldCharType="begin" w:fldLock="1"/>
      </w:r>
      <w:r w:rsidR="00C4477D" w:rsidRPr="003772F5">
        <w:rPr>
          <w:rFonts w:ascii="Cambria" w:hAnsi="Cambria"/>
          <w:lang w:val="id-ID"/>
        </w:rPr>
        <w:instrText>ADDIN CSL_CITATION {"citationItems":[{"id":"ITEM-1","itemData":{"DOI":"10.21154/maalim.v3i2.4659","ISSN":"2745-6293","abstract":"Lembaga pendidikan Islam dalam melaksanakan pembelajaran Al Qur’an bertujuan mencetak siswa bergenerasi Qur’an, dalam pelaksanannya menggunakan berbagai metode dan cara mengajar. Namun, masih kerap kali ditemukan siswa belum tepat dalam penulisan,pembacaan,maupun pemaknaan ayat Al Qur’an. Sehingga, peran guru harus lebih ditingkatkan karena saat ini perkembangan teknologi dan informasi menuntut setiap individu mampu berkecimbuk di dalamnya, lembaga sekolah menengah pertama plus Darus Sholah memanfaatkan aplikasi program holy qur’an dalam pembelajaran Al Qur’an, tanpa adanya guru berkemampuan IT (ilmu teknologi) maka tidak akan terlaksana pmbelajaran Al Qur’an Holy. sehingga perlunya pemaksimalan peran guru yang bertugas sebagai pengajar, pendidik dan pelatih. penelitian ini bertujuan mengetahui bagaimana peran guru sebagai pendidik,pengajar dan pelatih dalam proses pembelajaran Al Qur’an melalui Aplikasi Program Holy Qur’an Release 6,5 Plus di Sekolah menengah pertama Plus Darus Sholah,Penelitian ini menggunakan metode kualitatif jenis dekskriptif, dan menggunakan analisis data Miles Huberman dan Saldana, Hasil penelitian ini Pertama, peran guru sebagai pendidik dalam pembelajaran Al Qur’an melalui Aplikasi Program Holy Qur’an release 6,5 plus dilaksanakan dengan menjadi contoh (Role model), pengelola lingkungan belajara Al Qur’an (Fasilitator) dan pemberi nasihat (Motivator),  Kedua,Peran guru sebagai pengajar dengan menyampaikan materi (Informator), pengarah (Direktor), dan penilai (Evaluator), Ketiga,Peran guru sebagai pelatih yaitu melatih BTA (Baca Tulis Al Qur’an) dan melatih pengoperasian icon-icon holy Qur’an.","author":[{"dropping-particle":"","family":"Akyuni","given":"Isnaya Qurratu","non-dropping-particle":"","parse-names":false,"suffix":""},{"dropping-particle":"","family":"Prayogo","given":"Siti Aminah","non-dropping-particle":"","parse-names":false,"suffix":""}],"container-title":"MA'ALIM: Jurnal Pendidikan Islam","id":"ITEM-1","issue":"02","issued":{"date-parts":[["2022"]]},"page":"210-226","title":"Peran Guru dalam Pembelajaran Al-Qur’an Melalui Aplikasi Program Holy Qur’an Release 6,5 Plus di SMP Plus Darus Sholah Jember","type":"article-journal","volume":"3"},"uris":["http://www.mendeley.com/documents/?uuid=f3da9591-2bca-4fd8-9cef-d45b3d282ec4"]}],"mendeley":{"formattedCitation":"(Akyuni and Prayogo 2022)","plainTextFormattedCitation":"(Akyuni and Prayogo 2022)","previouslyFormattedCitation":"(Akyuni and Prayogo 2022)"},"properties":{"noteIndex":0},"schema":"https://github.com/citation-style-language/schema/raw/master/csl-citation.json"}</w:instrText>
      </w:r>
      <w:r w:rsidR="00C4477D" w:rsidRPr="003772F5">
        <w:rPr>
          <w:rFonts w:ascii="Cambria" w:hAnsi="Cambria"/>
          <w:lang w:val="id-ID"/>
        </w:rPr>
        <w:fldChar w:fldCharType="separate"/>
      </w:r>
      <w:r w:rsidR="00C4477D" w:rsidRPr="003772F5">
        <w:rPr>
          <w:rFonts w:ascii="Cambria" w:hAnsi="Cambria"/>
          <w:noProof/>
          <w:lang w:val="id-ID"/>
        </w:rPr>
        <w:t>(Akyuni and Prayogo 2022)</w:t>
      </w:r>
      <w:r w:rsidR="00C4477D" w:rsidRPr="003772F5">
        <w:rPr>
          <w:rFonts w:ascii="Cambria" w:hAnsi="Cambria"/>
          <w:lang w:val="id-ID"/>
        </w:rPr>
        <w:fldChar w:fldCharType="end"/>
      </w:r>
      <w:r w:rsidRPr="003772F5">
        <w:rPr>
          <w:rFonts w:ascii="Cambria" w:hAnsi="Cambria"/>
          <w:lang w:val="id-ID"/>
        </w:rPr>
        <w:t>. Jadi, metode guru akan berhasil dan membentuk pembelajaran yang efektif dan efisien jika digunakan dengan benar untuk mencapai tujuan pendidikan.</w:t>
      </w:r>
    </w:p>
    <w:p w14:paraId="3E5F37E4" w14:textId="14A9EC30"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Metode At-Tartil merupakan salah satu pendekatan yang efektif untuk meningkatkan kemampuan membaca Al-</w:t>
      </w:r>
      <w:r w:rsidR="005A0A38">
        <w:rPr>
          <w:rFonts w:ascii="Cambria" w:hAnsi="Cambria"/>
          <w:lang w:val="id-ID"/>
        </w:rPr>
        <w:t>Q</w:t>
      </w:r>
      <w:r w:rsidRPr="003772F5">
        <w:rPr>
          <w:rFonts w:ascii="Cambria" w:hAnsi="Cambria"/>
          <w:lang w:val="id-ID"/>
        </w:rPr>
        <w:t>ur'an. Metode ini dirancang sebagai cara pembelajaran yang efisien, terstruktur, dan konsisten, dengan penekanan pada kejelasan pelafalan serta kualitas suara saat membaca Al-</w:t>
      </w:r>
      <w:r w:rsidR="005A0A38">
        <w:rPr>
          <w:rFonts w:ascii="Cambria" w:hAnsi="Cambria"/>
          <w:lang w:val="id-ID"/>
        </w:rPr>
        <w:t>Q</w:t>
      </w:r>
      <w:r w:rsidRPr="003772F5">
        <w:rPr>
          <w:rFonts w:ascii="Cambria" w:hAnsi="Cambria"/>
          <w:lang w:val="id-ID"/>
        </w:rPr>
        <w:t>ur'an</w:t>
      </w:r>
      <w:r w:rsidR="005A0A38">
        <w:rPr>
          <w:rFonts w:ascii="Cambria" w:hAnsi="Cambria"/>
          <w:lang w:val="id-ID"/>
        </w:rPr>
        <w:t xml:space="preserve"> </w:t>
      </w:r>
      <w:r w:rsidR="00C4477D" w:rsidRPr="003772F5">
        <w:rPr>
          <w:rFonts w:ascii="Cambria" w:hAnsi="Cambria"/>
          <w:lang w:val="id-ID"/>
        </w:rPr>
        <w:fldChar w:fldCharType="begin" w:fldLock="1"/>
      </w:r>
      <w:r w:rsidR="00C4477D" w:rsidRPr="003772F5">
        <w:rPr>
          <w:rFonts w:ascii="Cambria" w:hAnsi="Cambria"/>
          <w:lang w:val="id-ID"/>
        </w:rPr>
        <w:instrText>ADDIN CSL_CITATION {"citationItems":[{"id":"ITEM-1","itemData":{"DOI":"10.33087/jiubj.v24i2.5014","author":[{"dropping-particle":"","family":"Penellitian","given":"Lembaga","non-dropping-particle":"","parse-names":false,"suffix":""},{"dropping-particle":"","family":"Wahyudi","given":"Ilham","non-dropping-particle":"","parse-names":false,"suffix":""},{"dropping-particle":"","family":"Salahuddin","given":"Rahmad","non-dropping-particle":"","parse-names":false,"suffix":""}],"id":"ITEM-1","issue":"2","issued":{"date-parts":[["2024"]]},"page":"1240-1245","title":"Implementasi Penggunaan Metode At-Tartil dalam Pembelajaran BTQ di MI Thoriqussalam","type":"article-journal","volume":"24"},"uris":["http://www.mendeley.com/documents/?uuid=f6e74bcd-3390-4d67-afb0-806786fbe2ab"]}],"mendeley":{"formattedCitation":"(Penellitian, Wahyudi, and Salahuddin 2024)","plainTextFormattedCitation":"(Penellitian, Wahyudi, and Salahuddin 2024)","previouslyFormattedCitation":"(Penellitian, Wahyudi, and Salahuddin 2024)"},"properties":{"noteIndex":0},"schema":"https://github.com/citation-style-language/schema/raw/master/csl-citation.json"}</w:instrText>
      </w:r>
      <w:r w:rsidR="00C4477D" w:rsidRPr="003772F5">
        <w:rPr>
          <w:rFonts w:ascii="Cambria" w:hAnsi="Cambria"/>
          <w:lang w:val="id-ID"/>
        </w:rPr>
        <w:fldChar w:fldCharType="separate"/>
      </w:r>
      <w:r w:rsidR="00C4477D" w:rsidRPr="003772F5">
        <w:rPr>
          <w:rFonts w:ascii="Cambria" w:hAnsi="Cambria"/>
          <w:noProof/>
          <w:lang w:val="id-ID"/>
        </w:rPr>
        <w:t xml:space="preserve">(Penellitian, </w:t>
      </w:r>
      <w:r w:rsidR="00C4477D" w:rsidRPr="003772F5">
        <w:rPr>
          <w:rFonts w:ascii="Cambria" w:hAnsi="Cambria"/>
          <w:noProof/>
          <w:lang w:val="id-ID"/>
        </w:rPr>
        <w:lastRenderedPageBreak/>
        <w:t>Wahyudi, and Salahuddin 2024)</w:t>
      </w:r>
      <w:r w:rsidR="00C4477D" w:rsidRPr="003772F5">
        <w:rPr>
          <w:rFonts w:ascii="Cambria" w:hAnsi="Cambria"/>
          <w:lang w:val="id-ID"/>
        </w:rPr>
        <w:fldChar w:fldCharType="end"/>
      </w:r>
      <w:r w:rsidRPr="003772F5">
        <w:rPr>
          <w:rFonts w:ascii="Cambria" w:hAnsi="Cambria"/>
          <w:lang w:val="id-ID"/>
        </w:rPr>
        <w:t>. Dikembangkan oleh Lembaga Ma'arif Nahdlatul Ulama Cabang Sidoarjo, metode At-Tartil bertujuan untuk mengurangi jumlah individu yang belum mengenal huruf-huruf hijaiyah. Pendekatan ini menggunakan teknik pembelajaran berbasis irama tartil yang sesuai dengan kaidah tajwid. Metode ini dirancang oleh H. Imam Syafi‘i, S.Pd.I., H. M. Fahruddin Sholih, dan H. Masykur Idris, S.Pd.I., M.Pd.I., dari Sidoarjo</w:t>
      </w:r>
      <w:r w:rsidR="001A1630" w:rsidRPr="003772F5">
        <w:rPr>
          <w:rFonts w:ascii="Cambria" w:hAnsi="Cambria"/>
          <w:lang w:val="id-ID"/>
        </w:rPr>
        <w:fldChar w:fldCharType="begin" w:fldLock="1"/>
      </w:r>
      <w:r w:rsidR="001A1630" w:rsidRPr="003772F5">
        <w:rPr>
          <w:rFonts w:ascii="Cambria" w:hAnsi="Cambria"/>
          <w:lang w:val="id-ID"/>
        </w:rPr>
        <w:instrText>ADDIN CSL_CITATION {"citationItems":[{"id":"ITEM-1","itemData":{"author":[{"dropping-particle":"","family":"Anggraeni","given":"Putri","non-dropping-particle":"","parse-names":false,"suffix":""}],"container-title":"</w:instrText>
      </w:r>
      <w:r w:rsidR="001A1630" w:rsidRPr="003772F5">
        <w:rPr>
          <w:rFonts w:ascii="Angsana New" w:hAnsi="Angsana New" w:cs="Angsana New"/>
          <w:lang w:val="id-ID"/>
        </w:rPr>
        <w:instrText>วารสารวิชาการมหาวิทยาลัยอีสเทิร์นเอเชีย</w:instrText>
      </w:r>
      <w:r w:rsidR="001A1630" w:rsidRPr="003772F5">
        <w:rPr>
          <w:rFonts w:ascii="Cambria" w:hAnsi="Cambria"/>
          <w:lang w:val="id-ID"/>
        </w:rPr>
        <w:instrText>","id":"ITEM-1","issue":"1","issued":{"date-parts":[["2023"]]},"page":"88-100","title":"PERAN GURU DALAM MENINGKATKAN KEMAMPUAN BACA TULIS AL-QUR’AN PADA SANTRI DI RUMAH QUR’AN AR-RAHMAN KECAMATAN TEGINENENG PESAWARAN","type":"article-journal","volume":"4"},"uris":["http://www.mendeley.com/documents/?uuid=43340af5-59ee-4441-bee1-f99ba1e13dfd"]}],"mendeley":{"formattedCitation":"(Anggraeni 2023)","plainTextFormattedCitation":"(Anggraeni 2023)","previouslyFormattedCitation":"(Anggraeni 2023)"},"properties":{"noteIndex":0},"schema":"https://github.com/citation-style-language/schema/raw/master/csl-citation.json"}</w:instrText>
      </w:r>
      <w:r w:rsidR="001A1630" w:rsidRPr="003772F5">
        <w:rPr>
          <w:rFonts w:ascii="Cambria" w:hAnsi="Cambria"/>
          <w:lang w:val="id-ID"/>
        </w:rPr>
        <w:fldChar w:fldCharType="separate"/>
      </w:r>
      <w:r w:rsidR="001A1630" w:rsidRPr="003772F5">
        <w:rPr>
          <w:rFonts w:ascii="Cambria" w:hAnsi="Cambria"/>
          <w:noProof/>
          <w:lang w:val="id-ID"/>
        </w:rPr>
        <w:t>(Anggraeni 2023)</w:t>
      </w:r>
      <w:r w:rsidR="001A1630" w:rsidRPr="003772F5">
        <w:rPr>
          <w:rFonts w:ascii="Cambria" w:hAnsi="Cambria"/>
          <w:lang w:val="id-ID"/>
        </w:rPr>
        <w:fldChar w:fldCharType="end"/>
      </w:r>
      <w:r w:rsidRPr="003772F5">
        <w:rPr>
          <w:rFonts w:ascii="Cambria" w:hAnsi="Cambria"/>
          <w:lang w:val="id-ID"/>
        </w:rPr>
        <w:t>. Metode At-Tartil juga dikenal dengan sebutan metode 3M, yaitu singkatan dari Mendengar, Menirukan, dan Melihat. Proses pembelajaran dimulai dengan santri mendengarkan, kemudian menirukan, dan melihat, diikuti dengan latihan pengulangan (</w:t>
      </w:r>
      <w:r w:rsidRPr="005A0A38">
        <w:rPr>
          <w:rFonts w:ascii="Cambria" w:hAnsi="Cambria"/>
          <w:i/>
          <w:iCs/>
          <w:lang w:val="id-ID"/>
        </w:rPr>
        <w:t>drill</w:t>
      </w:r>
      <w:r w:rsidRPr="003772F5">
        <w:rPr>
          <w:rFonts w:ascii="Cambria" w:hAnsi="Cambria"/>
          <w:lang w:val="id-ID"/>
        </w:rPr>
        <w:t>) atau urdhoh yang dilakukan sesuai jadwal yang telah ditentukan. Pendekatan ini mengintegrasikan pembacaan tartil yang sesuai dengan kaidah tajwid dan dilengkapi dengan buku panduan At-Tartil, yang dirancang untuk mempermudah pengajaran dan pembelajaran bagi para pengajar dan santri.</w:t>
      </w:r>
    </w:p>
    <w:p w14:paraId="10C0615F" w14:textId="555BC9F3"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Beberapa penelitian terdahulu telah menunjukkan bahwa metode At-Tartil dapat meningkatkan kemampuan membaca Al-</w:t>
      </w:r>
      <w:r w:rsidR="005A0A38" w:rsidRPr="003772F5">
        <w:rPr>
          <w:rFonts w:ascii="Cambria" w:hAnsi="Cambria"/>
          <w:lang w:val="id-ID"/>
        </w:rPr>
        <w:t>Qur'an</w:t>
      </w:r>
      <w:r w:rsidRPr="003772F5">
        <w:rPr>
          <w:rFonts w:ascii="Cambria" w:hAnsi="Cambria"/>
          <w:lang w:val="id-ID"/>
        </w:rPr>
        <w:t>. Misalnya, penelitian di TPQ Asy'ariyah Kidangbang Wajak Malang menunjukkan bahwa metode At-Tartil efektif dalam meningkatkan kemampuan membaca Al-</w:t>
      </w:r>
      <w:r w:rsidR="005A0A38" w:rsidRPr="003772F5">
        <w:rPr>
          <w:rFonts w:ascii="Cambria" w:hAnsi="Cambria"/>
          <w:lang w:val="id-ID"/>
        </w:rPr>
        <w:t xml:space="preserve">Qur'an </w:t>
      </w:r>
      <w:r w:rsidRPr="003772F5">
        <w:rPr>
          <w:rFonts w:ascii="Cambria" w:hAnsi="Cambria"/>
          <w:lang w:val="id-ID"/>
        </w:rPr>
        <w:t>santri</w:t>
      </w:r>
      <w:r w:rsidR="001A1630" w:rsidRPr="003772F5">
        <w:rPr>
          <w:rFonts w:ascii="Cambria" w:hAnsi="Cambria"/>
          <w:lang w:val="id-ID"/>
        </w:rPr>
        <w:fldChar w:fldCharType="begin" w:fldLock="1"/>
      </w:r>
      <w:r w:rsidR="001A1630" w:rsidRPr="003772F5">
        <w:rPr>
          <w:rFonts w:ascii="Cambria" w:hAnsi="Cambria"/>
          <w:lang w:val="id-ID"/>
        </w:rPr>
        <w:instrText>ADDIN CSL_CITATION {"citationItems":[{"id":"ITEM-1","itemData":{"author":[{"dropping-particle":"","family":"Retno","given":"Tri","non-dropping-particle":"","parse-names":false,"suffix":""}],"id":"ITEM-1","issued":{"date-parts":[["2023"]]},"title":"EFEKTIVITAS METODE AT-TARTIL TERHADAP KEMAMPUAN MEMBACA AL-QUR’AN SANTRI TAMAN PENDIDIKAN QUR’AN (TPQ) ASY’ARIYAH KIDANGBANG WAJAK MALANG","type":"article-journal"},"uris":["http://www.mendeley.com/documents/?uuid=69fce647-c6ea-4a09-8283-6836aade2541"]}],"mendeley":{"formattedCitation":"(Retno 2023)","plainTextFormattedCitation":"(Retno 2023)","previouslyFormattedCitation":"(Retno 2023)"},"properties":{"noteIndex":0},"schema":"https://github.com/citation-style-language/schema/raw/master/csl-citation.json"}</w:instrText>
      </w:r>
      <w:r w:rsidR="001A1630" w:rsidRPr="003772F5">
        <w:rPr>
          <w:rFonts w:ascii="Cambria" w:hAnsi="Cambria"/>
          <w:lang w:val="id-ID"/>
        </w:rPr>
        <w:fldChar w:fldCharType="separate"/>
      </w:r>
      <w:r w:rsidR="001A1630" w:rsidRPr="003772F5">
        <w:rPr>
          <w:rFonts w:ascii="Cambria" w:hAnsi="Cambria"/>
          <w:noProof/>
          <w:lang w:val="id-ID"/>
        </w:rPr>
        <w:t>(Retno 2023)</w:t>
      </w:r>
      <w:r w:rsidR="001A1630" w:rsidRPr="003772F5">
        <w:rPr>
          <w:rFonts w:ascii="Cambria" w:hAnsi="Cambria"/>
          <w:lang w:val="id-ID"/>
        </w:rPr>
        <w:fldChar w:fldCharType="end"/>
      </w:r>
      <w:r w:rsidRPr="003772F5">
        <w:rPr>
          <w:rFonts w:ascii="Cambria" w:hAnsi="Cambria"/>
          <w:lang w:val="id-ID"/>
        </w:rPr>
        <w:t>. Selain itu, penelitian di TPQ Darussalam Krian juga menunjukkan bahwa metode At-Tartil dapat meningkatkan kemampuan membaca Al-</w:t>
      </w:r>
      <w:r w:rsidR="005A0A38" w:rsidRPr="003772F5">
        <w:rPr>
          <w:rFonts w:ascii="Cambria" w:hAnsi="Cambria"/>
          <w:lang w:val="id-ID"/>
        </w:rPr>
        <w:t xml:space="preserve">Qur'an </w:t>
      </w:r>
      <w:r w:rsidRPr="003772F5">
        <w:rPr>
          <w:rFonts w:ascii="Cambria" w:hAnsi="Cambria"/>
          <w:lang w:val="id-ID"/>
        </w:rPr>
        <w:t>dengan baik, benar, dan lancar. sehingga bisa dikatakan bahwa penerapan metode at-tartil termasuk efektif terhadap kemampuan baca Qur’an oleh santri</w:t>
      </w:r>
      <w:r w:rsidR="001A1630" w:rsidRPr="003772F5">
        <w:rPr>
          <w:rFonts w:ascii="Cambria" w:hAnsi="Cambria"/>
          <w:lang w:val="id-ID"/>
        </w:rPr>
        <w:fldChar w:fldCharType="begin" w:fldLock="1"/>
      </w:r>
      <w:r w:rsidR="001A1630" w:rsidRPr="003772F5">
        <w:rPr>
          <w:rFonts w:ascii="Cambria" w:hAnsi="Cambria"/>
          <w:lang w:val="id-ID"/>
        </w:rPr>
        <w:instrText>ADDIN CSL_CITATION {"citationItems":[{"id":"ITEM-1","itemData":{"DOI":"10.35719/altatwir.v9i2.64","ISSN":"2406-7407","abstract":"Often found also in the process of learning the Qur'an in various places is less effective. Tension, reticence, and egotism are some of these tendencies to distance. As a result, both teachers and students do not have the freedom to express themselves fully. Conditions like this will eventually lead to stagnation in the process of developing ideas, ideas and creativity in learning. Furthermore, teaching and learning activities will only be an activity that is monotonous, uninteresting, and becomes a boring routine. This service uses the Asset Based Community Development method. The location of the service was carried out at TPQ Darussalam, Krian sub-district, Sidoarjo district. This service aims to 1) identify and describe the application of the At-Tartil method, 2) identify and describe the improvement in the ability to read the Koran at TPQ Darussalam. This service was carried out at TPQ Darussalam Krian with the head of TPQ as an informant. Collecting data in the service this time using interviews, observation, and documentation. The results obtained in this service 1) the use of the At-Tartil method as an effective method yielded results at TPQ Darussalam, 2) there was an increase in the ability to read the Koran with the al-Tatwir method.","author":[{"dropping-particle":"","family":"Ahsani","given":"Nasirudin","non-dropping-particle":"Al","parse-names":false,"suffix":""},{"dropping-particle":"","family":"Yuhro","given":"Diana Rahmawati","non-dropping-particle":"","parse-names":false,"suffix":""}],"container-title":"Jurnal Al-Tatwir","id":"ITEM-1","issue":"2","issued":{"date-parts":[["2022"]]},"page":"169-178","title":"Pengabdian Masyarakat: Penerapan Metode At-Tartil terhadap Peningkatan Kemampuan Baca al-Quran di TPQ Darussalam Kecamatan Krian, Sidoarjo","type":"article-journal","volume":"9"},"uris":["http://www.mendeley.com/documents/?uuid=232a9738-39c0-4951-8c66-161dbc1105db"]}],"mendeley":{"formattedCitation":"(Al Ahsani and Yuhro 2022)","plainTextFormattedCitation":"(Al Ahsani and Yuhro 2022)","previouslyFormattedCitation":"(Al Ahsani and Yuhro 2022)"},"properties":{"noteIndex":0},"schema":"https://github.com/citation-style-language/schema/raw/master/csl-citation.json"}</w:instrText>
      </w:r>
      <w:r w:rsidR="001A1630" w:rsidRPr="003772F5">
        <w:rPr>
          <w:rFonts w:ascii="Cambria" w:hAnsi="Cambria"/>
          <w:lang w:val="id-ID"/>
        </w:rPr>
        <w:fldChar w:fldCharType="separate"/>
      </w:r>
      <w:r w:rsidR="001A1630" w:rsidRPr="003772F5">
        <w:rPr>
          <w:rFonts w:ascii="Cambria" w:hAnsi="Cambria"/>
          <w:noProof/>
          <w:lang w:val="id-ID"/>
        </w:rPr>
        <w:t>(Al Ahsani and Yuhro 2022)</w:t>
      </w:r>
      <w:r w:rsidR="001A1630" w:rsidRPr="003772F5">
        <w:rPr>
          <w:rFonts w:ascii="Cambria" w:hAnsi="Cambria"/>
          <w:lang w:val="id-ID"/>
        </w:rPr>
        <w:fldChar w:fldCharType="end"/>
      </w:r>
      <w:r w:rsidRPr="003772F5">
        <w:rPr>
          <w:rFonts w:ascii="Cambria" w:hAnsi="Cambria"/>
          <w:lang w:val="id-ID"/>
        </w:rPr>
        <w:t xml:space="preserve">. Adapun penelitian di TPQ An-nur kota Bengkulu menyimpulkan bahwa dalam proses penerapannya dapat dilihat santri sudah bisa </w:t>
      </w:r>
      <w:r w:rsidR="005A0A38" w:rsidRPr="003772F5">
        <w:rPr>
          <w:rFonts w:ascii="Cambria" w:hAnsi="Cambria"/>
          <w:lang w:val="id-ID"/>
        </w:rPr>
        <w:t>mempraktikkan</w:t>
      </w:r>
      <w:r w:rsidRPr="003772F5">
        <w:rPr>
          <w:rFonts w:ascii="Cambria" w:hAnsi="Cambria"/>
          <w:lang w:val="id-ID"/>
        </w:rPr>
        <w:t xml:space="preserve"> cara membaca qur’an dengan baik dan sesuai dengan ilmu tajwid</w:t>
      </w:r>
      <w:r w:rsidR="001A1630" w:rsidRPr="003772F5">
        <w:rPr>
          <w:rFonts w:ascii="Cambria" w:hAnsi="Cambria"/>
          <w:lang w:val="id-ID"/>
        </w:rPr>
        <w:fldChar w:fldCharType="begin" w:fldLock="1"/>
      </w:r>
      <w:r w:rsidR="001A1630" w:rsidRPr="003772F5">
        <w:rPr>
          <w:rFonts w:ascii="Cambria" w:hAnsi="Cambria"/>
          <w:lang w:val="id-ID"/>
        </w:rPr>
        <w:instrText>ADDIN CSL_CITATION {"citationItems":[{"id":"ITEM-1","itemData":{"abstract":"Peneliti mengangkat masalah tentang : Bagaimana penerapan metode tartil dalam pembelajaran Al-Qur‟an dan bertujuan untuk Mengetahui tentang penerapan metode Tartil di Taman Pendidikan (TPQ) An-Nur Kota Bengkulu.Penelitian ini menggunakan penelitian kualitatif, yakni langsung terjun kelapangan mendeskripsikan fenomena, informasi dan data yang dilapangan terkait dengan apa yang telah dilakukan. Sumber data dalam penelitian ini adalah orang tua dan guru. Subjek dalam penelitian ini dalah guru Taman Pendidikan Qur‟an An-Nur yang berjumlah 3 orang. Teknik pengumpulan data yang digunakan dalam penelitian ini adalah: observasi, wawancara dan dokumentasi. Teknik keabsahan data meliputi uji kredibilitas, uji transferbility, uji dependability dan uji konfirmability. Teknik analisis data yaitu data reduction, data display dan data conculusion/verivication.Hasil penelitian ini, menyimpulkan bahwa dalam proses penerapannya dapat dilihat santri sudah bisa mempraktekkan cara membaca Qur‟an dengan baik, dan dalam membacanya sudah lancar dan benar sesuai dengan ilmu tajwid. Makhorijul hurufnya sudah pas akan tetapi ada beberapa santri yang belum bisa dikarenakan baru belajar huruf hijaiyahdanditambah materi lain seperti akhlak, aqidah dan fiqih yang dapat membentuk prilaku yang positf dan memperkaya ilmu siswa. Hal tersebut merupakan bekal bagi santri dalam kehidupan sehari-harin untuk mengamalkan Al-Qur‟an dengan cara menghiasi diri pada ajaran agama. xiiLAMPIRAN-LAMPIRANDAFTAR LAMPIRANLampiran 1: Pedoman ObservasiLampiran 2: Pedoman WawancaraLampiran 3: Lembar seminar proposalLampiran 4: Surat Keterangan Melakukan PenelitianLampiran 5: Surat Selesai PenelitianLampiran 6: Daftar Nama SantriLampiran 7: SK PembimbingLampiran 8: Kartu BimbinganLampiran 9: Perubahan JudulLampiran 10: Dokumentasi Foto","author":[{"dropping-particle":"","family":"Mia","given":"","non-dropping-particle":"","parse-names":false,"suffix":""}],"id":"ITEM-1","issued":{"date-parts":[["2018"]]},"page":"1-74","title":"Penerapan Metode Tartil Dalam Kemampuan Baca Al-Qur’an Di Taman Pendidikan Qur’an (TPQ) An-Nur Kota Bengkulu","type":"article-journal"},"uris":["http://www.mendeley.com/documents/?uuid=ef974a68-c642-487e-b745-7a2a38d9274d"]}],"mendeley":{"formattedCitation":"(Mia 2018)","plainTextFormattedCitation":"(Mia 2018)","previouslyFormattedCitation":"(Mia 2018)"},"properties":{"noteIndex":0},"schema":"https://github.com/citation-style-language/schema/raw/master/csl-citation.json"}</w:instrText>
      </w:r>
      <w:r w:rsidR="001A1630" w:rsidRPr="003772F5">
        <w:rPr>
          <w:rFonts w:ascii="Cambria" w:hAnsi="Cambria"/>
          <w:lang w:val="id-ID"/>
        </w:rPr>
        <w:fldChar w:fldCharType="separate"/>
      </w:r>
      <w:r w:rsidR="001A1630" w:rsidRPr="003772F5">
        <w:rPr>
          <w:rFonts w:ascii="Cambria" w:hAnsi="Cambria"/>
          <w:noProof/>
          <w:lang w:val="id-ID"/>
        </w:rPr>
        <w:t>(Mia 2018)</w:t>
      </w:r>
      <w:r w:rsidR="001A1630" w:rsidRPr="003772F5">
        <w:rPr>
          <w:rFonts w:ascii="Cambria" w:hAnsi="Cambria"/>
          <w:lang w:val="id-ID"/>
        </w:rPr>
        <w:fldChar w:fldCharType="end"/>
      </w:r>
      <w:r w:rsidRPr="003772F5">
        <w:rPr>
          <w:rFonts w:ascii="Cambria" w:hAnsi="Cambria"/>
          <w:lang w:val="id-ID"/>
        </w:rPr>
        <w:t>.</w:t>
      </w:r>
    </w:p>
    <w:p w14:paraId="2BABB1C7" w14:textId="109116CF"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Namun, banyak santri yang masih kesulitan menerapkan, membedakan antar huruf hijaiyah, Makhārij al-ḥurūf dan ilmu tajwid. Selain itu, banyak kendala yang dihadapi oleh pengajar dan santri dalam penerapan metode at-tartil, sehingga diperlukan kesungguhan dalam hal waktu dan metode, serta dukungan sarana dan prasarana yang baik untuk mempelajari dan membaca Al-</w:t>
      </w:r>
      <w:r w:rsidR="005A0A38">
        <w:rPr>
          <w:rFonts w:ascii="Cambria" w:hAnsi="Cambria"/>
          <w:lang w:val="id-ID"/>
        </w:rPr>
        <w:t>Q</w:t>
      </w:r>
      <w:r w:rsidRPr="003772F5">
        <w:rPr>
          <w:rFonts w:ascii="Cambria" w:hAnsi="Cambria"/>
          <w:lang w:val="id-ID"/>
        </w:rPr>
        <w:t>ur</w:t>
      </w:r>
      <w:r w:rsidR="005A0A38">
        <w:rPr>
          <w:rFonts w:ascii="Cambria" w:hAnsi="Cambria"/>
          <w:lang w:val="id-ID"/>
        </w:rPr>
        <w:t>’</w:t>
      </w:r>
      <w:r w:rsidRPr="003772F5">
        <w:rPr>
          <w:rFonts w:ascii="Cambria" w:hAnsi="Cambria"/>
          <w:lang w:val="id-ID"/>
        </w:rPr>
        <w:t>an. Salah satu TPQ yang telah menerapkan metode At-Tartil adalah TPQ Ar-Rodhiyah di kecamatan Wonoayu.</w:t>
      </w:r>
    </w:p>
    <w:p w14:paraId="422FC3D8" w14:textId="348AAD7E"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Fokus penelitian ini adalah mengkaji bagaimana metode At-Tartil digunakan dalam proses pembelajaran di TPQ ArRodhiyah Wonoayu untuk meningkatkan kemampuan para santri dalam membaca Al-</w:t>
      </w:r>
      <w:r w:rsidR="005A0A38">
        <w:rPr>
          <w:rFonts w:ascii="Cambria" w:hAnsi="Cambria"/>
          <w:lang w:val="id-ID"/>
        </w:rPr>
        <w:t>Q</w:t>
      </w:r>
      <w:r w:rsidRPr="003772F5">
        <w:rPr>
          <w:rFonts w:ascii="Cambria" w:hAnsi="Cambria"/>
          <w:lang w:val="id-ID"/>
        </w:rPr>
        <w:t xml:space="preserve">ur'an. </w:t>
      </w:r>
      <w:r w:rsidR="005A0A38" w:rsidRPr="003772F5">
        <w:rPr>
          <w:rFonts w:ascii="Cambria" w:hAnsi="Cambria"/>
          <w:lang w:val="id-ID"/>
        </w:rPr>
        <w:t>Penelitian</w:t>
      </w:r>
      <w:r w:rsidRPr="003772F5">
        <w:rPr>
          <w:rFonts w:ascii="Cambria" w:hAnsi="Cambria"/>
          <w:lang w:val="id-ID"/>
        </w:rPr>
        <w:t xml:space="preserve"> ini akan memfokuskan pada penerapan metode At-Tartil, yang mencakup tajwid, makhraj huruf, dan irama bacaan yang benar dan tartil. Selain itu, penelitian ini akan menyelidiki aspek-aspek yang mendukung dan menghambat penerapan metode tersebut, baik dari tenaga pengajar, kurikulum, maupun sarana dan prasarana yang tersedia di TPQ Ar-Rodhiyah. Penelitian ini bertujuan untuk mengeksplorasi dan menganalisis Implementasi metode At-Tartil dalam meningkatkan kemampuan membaca Al-</w:t>
      </w:r>
      <w:r w:rsidR="005A0A38">
        <w:rPr>
          <w:rFonts w:ascii="Cambria" w:hAnsi="Cambria"/>
          <w:lang w:val="id-ID"/>
        </w:rPr>
        <w:t>Q</w:t>
      </w:r>
      <w:r w:rsidR="005A0A38" w:rsidRPr="003772F5">
        <w:rPr>
          <w:rFonts w:ascii="Cambria" w:hAnsi="Cambria"/>
          <w:lang w:val="id-ID"/>
        </w:rPr>
        <w:t>ur'an</w:t>
      </w:r>
      <w:r w:rsidRPr="003772F5">
        <w:rPr>
          <w:rFonts w:ascii="Cambria" w:hAnsi="Cambria"/>
          <w:lang w:val="id-ID"/>
        </w:rPr>
        <w:t>di kalangan santri TPQ Ar-Rodhiyah Wonoayu. Metode At-Tartil yang berfokus pada pembacaan Al-</w:t>
      </w:r>
      <w:r w:rsidR="005A0A38">
        <w:rPr>
          <w:rFonts w:ascii="Cambria" w:hAnsi="Cambria"/>
          <w:lang w:val="id-ID"/>
        </w:rPr>
        <w:t>Q</w:t>
      </w:r>
      <w:r w:rsidR="005A0A38" w:rsidRPr="003772F5">
        <w:rPr>
          <w:rFonts w:ascii="Cambria" w:hAnsi="Cambria"/>
          <w:lang w:val="id-ID"/>
        </w:rPr>
        <w:t>ur'an</w:t>
      </w:r>
      <w:r w:rsidRPr="003772F5">
        <w:rPr>
          <w:rFonts w:ascii="Cambria" w:hAnsi="Cambria"/>
          <w:lang w:val="id-ID"/>
        </w:rPr>
        <w:t>secara perlahan dan penuh perhatian terhadap setiap huruf dan tanda baca, diharapkan dapat membantu santri dalam memahami dan menguasai bacaan Al-</w:t>
      </w:r>
      <w:r w:rsidR="005A0A38">
        <w:rPr>
          <w:rFonts w:ascii="Cambria" w:hAnsi="Cambria"/>
          <w:lang w:val="id-ID"/>
        </w:rPr>
        <w:t>Q</w:t>
      </w:r>
      <w:r w:rsidR="005A0A38" w:rsidRPr="003772F5">
        <w:rPr>
          <w:rFonts w:ascii="Cambria" w:hAnsi="Cambria"/>
          <w:lang w:val="id-ID"/>
        </w:rPr>
        <w:t>ur'an</w:t>
      </w:r>
      <w:r w:rsidRPr="003772F5">
        <w:rPr>
          <w:rFonts w:ascii="Cambria" w:hAnsi="Cambria"/>
          <w:lang w:val="id-ID"/>
        </w:rPr>
        <w:t>dengan lebih baik</w:t>
      </w:r>
      <w:r w:rsidR="00257E12" w:rsidRPr="003772F5">
        <w:rPr>
          <w:rFonts w:ascii="Cambria" w:hAnsi="Cambria"/>
          <w:lang w:val="id-ID"/>
        </w:rPr>
        <w:fldChar w:fldCharType="begin" w:fldLock="1"/>
      </w:r>
      <w:r w:rsidR="00257E12" w:rsidRPr="003772F5">
        <w:rPr>
          <w:rFonts w:ascii="Cambria" w:hAnsi="Cambria"/>
          <w:lang w:val="id-ID"/>
        </w:rPr>
        <w:instrText>ADDIN CSL_CITATION {"citationItems":[{"id":"ITEM-1","itemData":{"ISBN":"0149763417301","abstract":"ΕΙΣ ΤΟΝ ΑΙΩΝΑ","author":[{"dropping-particle":"","family":"Ariani","given":"Desi","non-dropping-particle":"","parse-names":false,"suffix":""}],"container-title":"Αγαη","id":"ITEM-1","issue":"5","issued":{"date-parts":[["2022"]]},"page":"55","title":"Penerapan Metode Tartil Dalam Pembelajaran Membaca Al-Qur’an Anak Usia Dini Di Ra Unwanul Falah Kupang Rejo Kabupaten Pesawaran","type":"article-journal","volume":"8"},"uris":["http://www.mendeley.com/documents/?uuid=64f76c34-4c9c-4df4-b08e-dfb255fb9ebe"]}],"mendeley":{"formattedCitation":"(Ariani 2022)","plainTextFormattedCitation":"(Ariani 2022)","previouslyFormattedCitation":"(Ariani 2022)"},"properties":{"noteIndex":0},"schema":"https://github.com/citation-style-language/schema/raw/master/csl-citation.json"}</w:instrText>
      </w:r>
      <w:r w:rsidR="00257E12" w:rsidRPr="003772F5">
        <w:rPr>
          <w:rFonts w:ascii="Cambria" w:hAnsi="Cambria"/>
          <w:lang w:val="id-ID"/>
        </w:rPr>
        <w:fldChar w:fldCharType="separate"/>
      </w:r>
      <w:r w:rsidR="00257E12" w:rsidRPr="003772F5">
        <w:rPr>
          <w:rFonts w:ascii="Cambria" w:hAnsi="Cambria"/>
          <w:noProof/>
          <w:lang w:val="id-ID"/>
        </w:rPr>
        <w:t>(Ariani 2022)</w:t>
      </w:r>
      <w:r w:rsidR="00257E12" w:rsidRPr="003772F5">
        <w:rPr>
          <w:rFonts w:ascii="Cambria" w:hAnsi="Cambria"/>
          <w:lang w:val="id-ID"/>
        </w:rPr>
        <w:fldChar w:fldCharType="end"/>
      </w:r>
      <w:r w:rsidRPr="003772F5">
        <w:rPr>
          <w:rFonts w:ascii="Cambria" w:hAnsi="Cambria"/>
          <w:lang w:val="id-ID"/>
        </w:rPr>
        <w:t xml:space="preserve">. </w:t>
      </w:r>
    </w:p>
    <w:p w14:paraId="67BC8DB0" w14:textId="0F553436"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lastRenderedPageBreak/>
        <w:t>Penelitian ini tidak hanya melihat hasil akhir dari penerapan metode At-Tartil, tetapi juga proses pembelajarannya, dengan mengidentifikasi kelebihan dan kekurangan yang muncul selama penerapan metode ini. Dengan mengenali kelebihan dan kekurangan metode At-Tartil, penelitian ini diharapkan dapat memberikan rekomendasi praktis yang dapat digunakan untuk mengembangkan metode pengajaran Al-</w:t>
      </w:r>
      <w:r w:rsidR="00F51520">
        <w:rPr>
          <w:rFonts w:ascii="Cambria" w:hAnsi="Cambria"/>
          <w:lang w:val="id-ID"/>
        </w:rPr>
        <w:t>Q</w:t>
      </w:r>
      <w:r w:rsidR="00F51520" w:rsidRPr="003772F5">
        <w:rPr>
          <w:rFonts w:ascii="Cambria" w:hAnsi="Cambria"/>
          <w:lang w:val="id-ID"/>
        </w:rPr>
        <w:t>ur'an</w:t>
      </w:r>
      <w:r w:rsidR="00F51520">
        <w:rPr>
          <w:rFonts w:ascii="Cambria" w:hAnsi="Cambria"/>
          <w:lang w:val="id-ID"/>
        </w:rPr>
        <w:t xml:space="preserve"> </w:t>
      </w:r>
      <w:r w:rsidRPr="003772F5">
        <w:rPr>
          <w:rFonts w:ascii="Cambria" w:hAnsi="Cambria"/>
          <w:lang w:val="id-ID"/>
        </w:rPr>
        <w:t xml:space="preserve">yang lebih efektif dan efisien. </w:t>
      </w:r>
    </w:p>
    <w:p w14:paraId="5A811D10" w14:textId="4D8F7BA9" w:rsidR="00257E12" w:rsidRPr="003772F5" w:rsidRDefault="001054FD" w:rsidP="00EB3F98">
      <w:pPr>
        <w:spacing w:line="276" w:lineRule="auto"/>
        <w:ind w:right="-3" w:firstLine="709"/>
        <w:jc w:val="both"/>
        <w:rPr>
          <w:rFonts w:ascii="Cambria" w:hAnsi="Cambria"/>
          <w:lang w:val="id-ID"/>
        </w:rPr>
      </w:pPr>
      <w:r w:rsidRPr="003772F5">
        <w:rPr>
          <w:rFonts w:ascii="Cambria" w:hAnsi="Cambria"/>
          <w:lang w:val="id-ID"/>
        </w:rPr>
        <w:t>Dengan adanya Penelitian ini, diharapkan memberikan manfaat teoritis dengan menambah khazanah keilmuan dalam bidang pendidikan Al-</w:t>
      </w:r>
      <w:r w:rsidR="00F51520">
        <w:rPr>
          <w:rFonts w:ascii="Cambria" w:hAnsi="Cambria"/>
          <w:lang w:val="id-ID"/>
        </w:rPr>
        <w:t>Q</w:t>
      </w:r>
      <w:r w:rsidR="00F51520" w:rsidRPr="003772F5">
        <w:rPr>
          <w:rFonts w:ascii="Cambria" w:hAnsi="Cambria"/>
          <w:lang w:val="id-ID"/>
        </w:rPr>
        <w:t>ur'an</w:t>
      </w:r>
      <w:r w:rsidRPr="003772F5">
        <w:rPr>
          <w:rFonts w:ascii="Cambria" w:hAnsi="Cambria"/>
          <w:lang w:val="id-ID"/>
        </w:rPr>
        <w:t>, khususnya terkait metode At-tartil dengan memberikan informasi dan Rekomendasi para pendidik di TPQ Ar-Rodhiyah dan tempat lain dalam mengoptimalkan proses pengajaran dan pembelajaran Al-</w:t>
      </w:r>
      <w:r w:rsidR="00F51520">
        <w:rPr>
          <w:rFonts w:ascii="Cambria" w:hAnsi="Cambria"/>
          <w:lang w:val="id-ID"/>
        </w:rPr>
        <w:t>Q</w:t>
      </w:r>
      <w:r w:rsidR="00F51520" w:rsidRPr="003772F5">
        <w:rPr>
          <w:rFonts w:ascii="Cambria" w:hAnsi="Cambria"/>
          <w:lang w:val="id-ID"/>
        </w:rPr>
        <w:t>ur'an</w:t>
      </w:r>
      <w:r w:rsidRPr="003772F5">
        <w:rPr>
          <w:rFonts w:ascii="Cambria" w:hAnsi="Cambria"/>
          <w:lang w:val="id-ID"/>
        </w:rPr>
        <w:t>, sehingga santri dapat mencapai kemampuan membaca yang lebih baik. Penelitian ini juga akan meneliti sejauh mana metode At-Tartil dapat disesuaikan dengan kondisi dan kebutuhan santri di TPQ Ar-Rodhiyah, serta bagaimana metode ini dapat diadaptasi dan diterapkan di TPQ lain di Indonesia.</w:t>
      </w:r>
    </w:p>
    <w:p w14:paraId="13FAD267" w14:textId="00EBA8FA" w:rsidR="001054FD" w:rsidRPr="003772F5" w:rsidRDefault="001054FD" w:rsidP="00F51520">
      <w:pPr>
        <w:spacing w:after="100" w:line="276" w:lineRule="auto"/>
        <w:ind w:right="-3" w:firstLine="709"/>
        <w:jc w:val="both"/>
        <w:rPr>
          <w:rFonts w:ascii="Cambria" w:hAnsi="Cambria"/>
          <w:lang w:val="id-ID"/>
        </w:rPr>
      </w:pPr>
      <w:r w:rsidRPr="003772F5">
        <w:rPr>
          <w:rFonts w:ascii="Cambria" w:hAnsi="Cambria"/>
          <w:lang w:val="id-ID"/>
        </w:rPr>
        <w:t>Kerangka berpikir dalam penelitian ini dimulai dengan identifikasi masalah bahwa banyak peserta didik di TPQ Ar-Rodhiyah masih mengalami kesulitan dalam membaca Al-</w:t>
      </w:r>
      <w:r w:rsidR="00F51520">
        <w:rPr>
          <w:rFonts w:ascii="Cambria" w:hAnsi="Cambria"/>
          <w:lang w:val="id-ID"/>
        </w:rPr>
        <w:t>Q</w:t>
      </w:r>
      <w:r w:rsidR="00F51520" w:rsidRPr="003772F5">
        <w:rPr>
          <w:rFonts w:ascii="Cambria" w:hAnsi="Cambria"/>
          <w:lang w:val="id-ID"/>
        </w:rPr>
        <w:t>ur'an</w:t>
      </w:r>
      <w:r w:rsidR="00F51520">
        <w:rPr>
          <w:rFonts w:ascii="Cambria" w:hAnsi="Cambria"/>
          <w:lang w:val="id-ID"/>
        </w:rPr>
        <w:t xml:space="preserve"> </w:t>
      </w:r>
      <w:r w:rsidRPr="003772F5">
        <w:rPr>
          <w:rFonts w:ascii="Cambria" w:hAnsi="Cambria"/>
          <w:lang w:val="id-ID"/>
        </w:rPr>
        <w:t>dengan benar. Metode At-Tartil dianggap sebagai solusi potensial karena penekanan pada tajwid dan makharijul huruf. Dengan penerapan metode ini, diharapkan akan terjadi peningkatan kemampuan membaca Al-</w:t>
      </w:r>
      <w:r w:rsidR="00F51520">
        <w:rPr>
          <w:rFonts w:ascii="Cambria" w:hAnsi="Cambria"/>
          <w:lang w:val="id-ID"/>
        </w:rPr>
        <w:t>Q</w:t>
      </w:r>
      <w:r w:rsidR="00F51520" w:rsidRPr="003772F5">
        <w:rPr>
          <w:rFonts w:ascii="Cambria" w:hAnsi="Cambria"/>
          <w:lang w:val="id-ID"/>
        </w:rPr>
        <w:t>ur'an</w:t>
      </w:r>
      <w:r w:rsidR="00F51520">
        <w:rPr>
          <w:rFonts w:ascii="Cambria" w:hAnsi="Cambria"/>
          <w:lang w:val="id-ID"/>
        </w:rPr>
        <w:t xml:space="preserve"> </w:t>
      </w:r>
      <w:r w:rsidRPr="003772F5">
        <w:rPr>
          <w:rFonts w:ascii="Cambria" w:hAnsi="Cambria"/>
          <w:lang w:val="id-ID"/>
        </w:rPr>
        <w:t>pada santri TPQ Ar-</w:t>
      </w:r>
      <w:r w:rsidR="00F51520" w:rsidRPr="003772F5">
        <w:rPr>
          <w:rFonts w:ascii="Cambria" w:hAnsi="Cambria"/>
          <w:lang w:val="id-ID"/>
        </w:rPr>
        <w:t>Rodhiyah Wonoayu</w:t>
      </w:r>
      <w:r w:rsidRPr="003772F5">
        <w:rPr>
          <w:rFonts w:ascii="Cambria" w:hAnsi="Cambria"/>
          <w:lang w:val="id-ID"/>
        </w:rPr>
        <w:t>. Faktor-faktor pendukung dan penghambat akan diidentifikasi untuk memberikan gambaran menyeluruh mengenai efektivitas dan kendala penerapan metode ini. Penelitian ini akan diakhiri dengan memberikan rekomendasi berdasarkan temuan yang ada. Dengan demikian, penelitian ini diharapkan dapat memberikan kontribusi nyata dalam meningkatkan kualitas pendidikan membaca Al-</w:t>
      </w:r>
      <w:r w:rsidR="00F51520" w:rsidRPr="00F51520">
        <w:rPr>
          <w:rFonts w:ascii="Cambria" w:hAnsi="Cambria"/>
          <w:lang w:val="id-ID"/>
        </w:rPr>
        <w:t xml:space="preserve"> </w:t>
      </w:r>
      <w:r w:rsidR="00F51520">
        <w:rPr>
          <w:rFonts w:ascii="Cambria" w:hAnsi="Cambria"/>
          <w:lang w:val="id-ID"/>
        </w:rPr>
        <w:t>Q</w:t>
      </w:r>
      <w:r w:rsidR="00F51520" w:rsidRPr="003772F5">
        <w:rPr>
          <w:rFonts w:ascii="Cambria" w:hAnsi="Cambria"/>
          <w:lang w:val="id-ID"/>
        </w:rPr>
        <w:t>ur'an</w:t>
      </w:r>
      <w:r w:rsidRPr="003772F5">
        <w:rPr>
          <w:rFonts w:ascii="Cambria" w:hAnsi="Cambria"/>
          <w:lang w:val="id-ID"/>
        </w:rPr>
        <w:t xml:space="preserve"> di TPQ Ar-Rodhiyah.</w:t>
      </w:r>
    </w:p>
    <w:p w14:paraId="1CE5DC24" w14:textId="77777777" w:rsidR="000A5C40" w:rsidRPr="003772F5" w:rsidRDefault="000A5C40" w:rsidP="00F51520">
      <w:pPr>
        <w:spacing w:after="0" w:line="276" w:lineRule="auto"/>
        <w:jc w:val="both"/>
        <w:rPr>
          <w:rFonts w:ascii="Cambria" w:eastAsia="Cambria" w:hAnsi="Cambria" w:cs="Cambria"/>
          <w:lang w:val="id-ID"/>
        </w:rPr>
      </w:pPr>
    </w:p>
    <w:p w14:paraId="72071473" w14:textId="1033B961" w:rsidR="000A5C40" w:rsidRPr="003772F5" w:rsidRDefault="00E62E65" w:rsidP="003772F5">
      <w:pPr>
        <w:spacing w:line="276" w:lineRule="auto"/>
        <w:jc w:val="both"/>
        <w:rPr>
          <w:rFonts w:ascii="Cambria" w:eastAsia="Cambria" w:hAnsi="Cambria" w:cs="Cambria"/>
          <w:b/>
          <w:lang w:val="id-ID"/>
        </w:rPr>
      </w:pPr>
      <w:r w:rsidRPr="003772F5">
        <w:rPr>
          <w:rFonts w:ascii="Cambria" w:eastAsia="Cambria" w:hAnsi="Cambria" w:cs="Cambria"/>
          <w:b/>
          <w:lang w:val="id-ID"/>
        </w:rPr>
        <w:t>METODE PENELITIAN</w:t>
      </w:r>
      <w:r w:rsidRPr="003772F5">
        <w:rPr>
          <w:rFonts w:ascii="Cambria" w:eastAsia="Cambria" w:hAnsi="Cambria" w:cs="Cambria"/>
          <w:lang w:val="id-ID"/>
        </w:rPr>
        <w:t xml:space="preserve"> </w:t>
      </w:r>
    </w:p>
    <w:p w14:paraId="3040536D" w14:textId="1E77F1AD" w:rsidR="00482D55" w:rsidRPr="003772F5" w:rsidRDefault="00482D55" w:rsidP="00EB3F98">
      <w:pPr>
        <w:spacing w:line="276" w:lineRule="auto"/>
        <w:ind w:right="-3" w:firstLine="709"/>
        <w:jc w:val="both"/>
        <w:rPr>
          <w:rFonts w:ascii="Cambria" w:hAnsi="Cambria"/>
          <w:lang w:val="id-ID"/>
        </w:rPr>
      </w:pPr>
      <w:r w:rsidRPr="003772F5">
        <w:rPr>
          <w:rFonts w:ascii="Cambria" w:hAnsi="Cambria"/>
          <w:lang w:val="id-ID"/>
        </w:rPr>
        <w:t xml:space="preserve">Penelitian ini menggunakan metode deskriptif kualitatif untuk menggambarkan implementasi metode at-tartil dalam meningkatkan kemampuan membaca </w:t>
      </w:r>
      <w:r w:rsidR="001B1766" w:rsidRPr="003772F5">
        <w:rPr>
          <w:rFonts w:ascii="Cambria" w:hAnsi="Cambria"/>
          <w:lang w:val="id-ID"/>
        </w:rPr>
        <w:t>Al-</w:t>
      </w:r>
      <w:r w:rsidRPr="003772F5">
        <w:rPr>
          <w:rFonts w:ascii="Cambria" w:hAnsi="Cambria"/>
          <w:lang w:val="id-ID"/>
        </w:rPr>
        <w:t>Qur’an dengan metode at-tartil di TPQ Ar</w:t>
      </w:r>
      <w:r w:rsidR="001B1766" w:rsidRPr="003772F5">
        <w:rPr>
          <w:rFonts w:ascii="Cambria" w:hAnsi="Cambria"/>
          <w:lang w:val="id-ID"/>
        </w:rPr>
        <w:t>-Rodhiyah Wonoayu</w:t>
      </w:r>
      <w:r w:rsidRPr="003772F5">
        <w:rPr>
          <w:rFonts w:ascii="Cambria" w:hAnsi="Cambria"/>
          <w:lang w:val="id-ID"/>
        </w:rPr>
        <w:t>. Penelitian kualitatif adalah penelitian yang bertujuan untuk memahami fenomena yang dialami oleh subjek penelitian seperti perilaku, persepsi, motivasi, dan tindakan secara menyeluruh dan holistik. Dan dengan cara deskripsi dalam bentuk kata-kata dan bahasa</w:t>
      </w:r>
      <w:r w:rsidRPr="003772F5">
        <w:rPr>
          <w:rFonts w:ascii="Cambria" w:hAnsi="Cambria"/>
          <w:lang w:val="id-ID"/>
        </w:rPr>
        <w:fldChar w:fldCharType="begin" w:fldLock="1"/>
      </w:r>
      <w:r w:rsidR="00AA03F7" w:rsidRPr="003772F5">
        <w:rPr>
          <w:rFonts w:ascii="Cambria" w:hAnsi="Cambria"/>
          <w:lang w:val="id-ID"/>
        </w:rPr>
        <w:instrText>ADDIN CSL_CITATION {"citationItems":[{"id":"ITEM-1","itemData":{"DOI":"10.55623/au.v2i1.18","ISSN":"2745-7796","abstract":"Artikel ini membahas tata cara merancang penelitan Kualitatif dasar atau deskriptif dan penelitian studi kasus. Pembahasan selanjutnya mengulas pengertian, prinsip-prinsip, prosedur kerja, Teknik menganalisis, dan interpretasi data kualitatif.","author":[{"dropping-particle":"","family":"Rusandi","given":"","non-dropping-particle":"","parse-names":false,"suffix":""},{"dropping-particle":"","family":"Muhammad Rusli","given":"","non-dropping-particle":"","parse-names":false,"suffix":""}],"container-title":"Al-Ubudiyah: Jurnal Pendidikan dan Studi Islam","id":"ITEM-1","issue":"1","issued":{"date-parts":[["2021"]]},"page":"48-60","title":"Merancang Penelitian Kualitatif Dasar/Deskriptif dan Studi Kasus","type":"article-journal","volume":"2"},"uris":["http://www.mendeley.com/documents/?uuid=7af9413d-bab3-4bdb-ad1e-423f257f1ea6"]}],"mendeley":{"formattedCitation":"(Rusandi and Muhammad Rusli 2021)","plainTextFormattedCitation":"(Rusandi and Muhammad Rusli 2021)","previouslyFormattedCitation":"(Rusandi and Muhammad Rusli 2021)"},"properties":{"noteIndex":0},"schema":"https://github.com/citation-style-language/schema/raw/master/csl-citation.json"}</w:instrText>
      </w:r>
      <w:r w:rsidRPr="003772F5">
        <w:rPr>
          <w:rFonts w:ascii="Cambria" w:hAnsi="Cambria"/>
          <w:lang w:val="id-ID"/>
        </w:rPr>
        <w:fldChar w:fldCharType="separate"/>
      </w:r>
      <w:r w:rsidRPr="003772F5">
        <w:rPr>
          <w:rFonts w:ascii="Cambria" w:hAnsi="Cambria"/>
          <w:noProof/>
          <w:lang w:val="id-ID"/>
        </w:rPr>
        <w:t>(Rusandi and Muhammad Rusli 2021)</w:t>
      </w:r>
      <w:r w:rsidRPr="003772F5">
        <w:rPr>
          <w:rFonts w:ascii="Cambria" w:hAnsi="Cambria"/>
          <w:lang w:val="id-ID"/>
        </w:rPr>
        <w:fldChar w:fldCharType="end"/>
      </w:r>
      <w:r w:rsidRPr="003772F5">
        <w:rPr>
          <w:rFonts w:ascii="Cambria" w:hAnsi="Cambria"/>
          <w:lang w:val="id-ID"/>
        </w:rPr>
        <w:t>.</w:t>
      </w:r>
    </w:p>
    <w:p w14:paraId="1666D4C8" w14:textId="44DC9B52" w:rsidR="00482D55" w:rsidRPr="003772F5" w:rsidRDefault="00482D55" w:rsidP="00F51520">
      <w:pPr>
        <w:spacing w:after="100" w:line="276" w:lineRule="auto"/>
        <w:ind w:right="-3" w:firstLine="709"/>
        <w:jc w:val="both"/>
        <w:rPr>
          <w:rFonts w:ascii="Cambria" w:hAnsi="Cambria"/>
          <w:lang w:val="id-ID"/>
        </w:rPr>
      </w:pPr>
      <w:r w:rsidRPr="003772F5">
        <w:rPr>
          <w:rFonts w:ascii="Cambria" w:hAnsi="Cambria"/>
          <w:lang w:val="id-ID"/>
        </w:rPr>
        <w:t xml:space="preserve">Penelitian ini akan melibatkan observasi langsung terhadap proses pembelajaran, wawancara mendalam dengan pengajar dan pengelola TPQ, serta analisis dokumen pembelajaran terkait Metode At-Tartil. Observasi langsung akan memungkinkan peneliti untuk memahami bagaimana metode ini diterapkan dalam kelas dan bagaimana santri meresponsnya. Wawancara dengan pengajar akan memberikan wawasan tentang pengalaman dan persepsi mereka mengenai efektivitas metode ini, sedangkan wawancara dengan santri akan mengungkapkan </w:t>
      </w:r>
      <w:r w:rsidRPr="003772F5">
        <w:rPr>
          <w:rFonts w:ascii="Cambria" w:hAnsi="Cambria"/>
          <w:lang w:val="id-ID"/>
        </w:rPr>
        <w:lastRenderedPageBreak/>
        <w:t xml:space="preserve">pengalaman belajar mereka dan perubahan dalam kemampuan baca Qur'an mereka. Analisis dokumen pembelajaran, termasuk buku panduan dan materi ajar, akan membantu menilai konsistensi dan kesesuaian metode dengan kaidah ilmu tajwid. Setelah mendapatkan. Tahapan selanjutnya peneliti melakukan analisis data kualitatif dengan mengacu pada konsep </w:t>
      </w:r>
      <w:r w:rsidR="001B1766" w:rsidRPr="003772F5">
        <w:rPr>
          <w:rFonts w:ascii="Cambria" w:hAnsi="Cambria"/>
          <w:lang w:val="id-ID"/>
        </w:rPr>
        <w:t xml:space="preserve">Miles </w:t>
      </w:r>
      <w:r w:rsidRPr="003772F5">
        <w:rPr>
          <w:rFonts w:ascii="Cambria" w:hAnsi="Cambria"/>
          <w:lang w:val="id-ID"/>
        </w:rPr>
        <w:t xml:space="preserve">dan </w:t>
      </w:r>
      <w:r w:rsidR="001B1766" w:rsidRPr="003772F5">
        <w:rPr>
          <w:rFonts w:ascii="Cambria" w:hAnsi="Cambria"/>
          <w:lang w:val="id-ID"/>
        </w:rPr>
        <w:t xml:space="preserve">Hubermen </w:t>
      </w:r>
      <w:r w:rsidRPr="003772F5">
        <w:rPr>
          <w:rFonts w:ascii="Cambria" w:hAnsi="Cambria"/>
          <w:lang w:val="id-ID"/>
        </w:rPr>
        <w:t>yaitu reduksi data, penyajian data, dan penarikan Kesimpulan.</w:t>
      </w:r>
      <w:r w:rsidRPr="003772F5">
        <w:rPr>
          <w:rFonts w:ascii="Cambria" w:hAnsi="Cambria"/>
          <w:lang w:val="id-ID"/>
        </w:rPr>
        <w:fldChar w:fldCharType="begin" w:fldLock="1"/>
      </w:r>
      <w:r w:rsidR="00AA03F7" w:rsidRPr="003772F5">
        <w:rPr>
          <w:rFonts w:ascii="Cambria" w:hAnsi="Cambria"/>
          <w:lang w:val="id-ID"/>
        </w:rPr>
        <w:instrText>ADDIN CSL_CITATION {"citationItems":[{"id":"ITEM-1","itemData":{"DOI":"10.24036/ls.v1i2.8","abstract":"Kebijakan pembelajaran jarak jauh (PJJ) selama pandemi COVID-19 menimbulkan masalah baru bagi pendidikan anak usia dini. Penyelenggaraan pendidikan dan pembelajaran telah mengalami perubahan yang drastis. Pembelajaran tidak lagi menggunakan pertemuan konvensional tatap muka, tetapi mulai diintegrasikan dengan pembelajaran online. Penelitian ini bertujuan untuk mendeskripsikan pembelajaran bahasa Inggris selama periode pandemi di SDIT Nurul Yaqin dengan menggunakan metode blended learning. Metode penelitian yang digunakan dalam penelitian ini menggunakan metode deskriptif kualitatif, dengan pendekatan studi kasus. Instrumen penelitian adalah siswa dan guru kelas 4A SDIT Nurul Yaqin yang melaksanakan pembelajaran jarak jauh dengan metode blended learning. Teknik analisis data mengacu pada konsep Miles Huberman melalui tahapan pengumpulan data, reduksi data, penyajian data, dan penarikan kesimpulan atau verifikasi. Hasil penelitian menunjukkan bahwa kolaborasi yang baik antara guru, siswa, dan orang tua dapat mengatasi masalah dalam mengadaptasi metode blended learning pada saat pandemi. Penerapan metode blended learning dalam pembelajaran bahasa Inggris menuntut guru untuk kreatif dalam menyediakan platform pembelajaran bahasa Inggris berupa link YouTube, video atau powerpoint. Keaktifan siswa di Google Meet dan orang tua mendampingi siswa selama pembelajaran online sangat membantu kemajuan PJJ selama pandemi.","author":[{"dropping-particle":"","family":"Susanti","given":"Dewi Indah","non-dropping-particle":"","parse-names":false,"suffix":""},{"dropping-particle":"","family":"Prameswari","given":"Jatut Yoga","non-dropping-particle":"","parse-names":false,"suffix":""}],"container-title":"Lingua Susastra","id":"ITEM-1","issue":"2","issued":{"date-parts":[["2020"]]},"page":"50-61","title":"Adaptasi Blended Learning di Masa Pandemi COVID-19 untuk Pembelajaran Bahasa Inggris di Sekolah Dasar","type":"article-journal","volume":"1"},"uris":["http://www.mendeley.com/documents/?uuid=fc945313-a99c-4c1b-ba21-fb30b74cced5"]}],"mendeley":{"formattedCitation":"(Susanti and Prameswari 2020)","plainTextFormattedCitation":"(Susanti and Prameswari 2020)","previouslyFormattedCitation":"(Susanti and Prameswari 2020)"},"properties":{"noteIndex":0},"schema":"https://github.com/citation-style-language/schema/raw/master/csl-citation.json"}</w:instrText>
      </w:r>
      <w:r w:rsidRPr="003772F5">
        <w:rPr>
          <w:rFonts w:ascii="Cambria" w:hAnsi="Cambria"/>
          <w:lang w:val="id-ID"/>
        </w:rPr>
        <w:fldChar w:fldCharType="separate"/>
      </w:r>
      <w:r w:rsidRPr="003772F5">
        <w:rPr>
          <w:rFonts w:ascii="Cambria" w:hAnsi="Cambria"/>
          <w:noProof/>
          <w:lang w:val="id-ID"/>
        </w:rPr>
        <w:t>(Susanti and Prameswari 2020)</w:t>
      </w:r>
      <w:r w:rsidRPr="003772F5">
        <w:rPr>
          <w:rFonts w:ascii="Cambria" w:hAnsi="Cambria"/>
          <w:lang w:val="id-ID"/>
        </w:rPr>
        <w:fldChar w:fldCharType="end"/>
      </w:r>
      <w:r w:rsidRPr="003772F5">
        <w:rPr>
          <w:rFonts w:ascii="Cambria" w:hAnsi="Cambria"/>
          <w:lang w:val="id-ID"/>
        </w:rPr>
        <w:t xml:space="preserve">. Dengan demikian, penelitian ini diharapkan dapat diperoleh gambaran yang komprehensif mengenai implementasi metode </w:t>
      </w:r>
      <w:r w:rsidR="001B1766" w:rsidRPr="003772F5">
        <w:rPr>
          <w:rFonts w:ascii="Cambria" w:hAnsi="Cambria"/>
          <w:lang w:val="id-ID"/>
        </w:rPr>
        <w:t xml:space="preserve">At-Tartil </w:t>
      </w:r>
      <w:r w:rsidRPr="003772F5">
        <w:rPr>
          <w:rFonts w:ascii="Cambria" w:hAnsi="Cambria"/>
          <w:lang w:val="id-ID"/>
        </w:rPr>
        <w:t xml:space="preserve">dalam meningkatkan kemampuan membaca </w:t>
      </w:r>
      <w:r w:rsidR="001B1766">
        <w:rPr>
          <w:rFonts w:ascii="Cambria" w:hAnsi="Cambria"/>
          <w:lang w:val="id-ID"/>
        </w:rPr>
        <w:t>A</w:t>
      </w:r>
      <w:r w:rsidRPr="003772F5">
        <w:rPr>
          <w:rFonts w:ascii="Cambria" w:hAnsi="Cambria"/>
          <w:lang w:val="id-ID"/>
        </w:rPr>
        <w:t>l-Qur'an santri di TPQ Ar-Rodhiyah Wonoayu.</w:t>
      </w:r>
    </w:p>
    <w:p w14:paraId="29557FCF" w14:textId="77777777" w:rsidR="000A5C40" w:rsidRPr="003772F5" w:rsidRDefault="000A5C40" w:rsidP="001B1766">
      <w:pPr>
        <w:spacing w:after="0" w:line="276" w:lineRule="auto"/>
        <w:jc w:val="both"/>
        <w:rPr>
          <w:rFonts w:ascii="Cambria" w:eastAsia="Cambria" w:hAnsi="Cambria" w:cs="Cambria"/>
          <w:lang w:val="id-ID"/>
        </w:rPr>
      </w:pPr>
    </w:p>
    <w:p w14:paraId="59809CE6" w14:textId="77777777" w:rsidR="000618CA" w:rsidRPr="003772F5" w:rsidRDefault="00E62E65" w:rsidP="003772F5">
      <w:pPr>
        <w:spacing w:line="276" w:lineRule="auto"/>
        <w:jc w:val="both"/>
        <w:rPr>
          <w:rFonts w:ascii="Cambria" w:eastAsia="Cambria" w:hAnsi="Cambria" w:cs="Cambria"/>
          <w:b/>
          <w:lang w:val="id-ID"/>
        </w:rPr>
      </w:pPr>
      <w:r w:rsidRPr="003772F5">
        <w:rPr>
          <w:rFonts w:ascii="Cambria" w:eastAsia="Cambria" w:hAnsi="Cambria" w:cs="Cambria"/>
          <w:b/>
          <w:lang w:val="id-ID"/>
        </w:rPr>
        <w:t xml:space="preserve">HASIL DAN PEMBAHASAN </w:t>
      </w:r>
    </w:p>
    <w:p w14:paraId="7E5949EE" w14:textId="77777777" w:rsidR="00114D87" w:rsidRPr="003772F5" w:rsidRDefault="00482D55" w:rsidP="001B1766">
      <w:pPr>
        <w:pStyle w:val="ListParagraph"/>
        <w:spacing w:after="160" w:line="276" w:lineRule="auto"/>
        <w:ind w:left="0"/>
        <w:jc w:val="both"/>
        <w:rPr>
          <w:rFonts w:ascii="Cambria" w:eastAsia="Cambria" w:hAnsi="Cambria" w:cs="Cambria"/>
          <w:b/>
          <w:sz w:val="22"/>
          <w:szCs w:val="22"/>
        </w:rPr>
      </w:pPr>
      <w:r w:rsidRPr="003772F5">
        <w:rPr>
          <w:rFonts w:ascii="Cambria" w:hAnsi="Cambria"/>
          <w:b/>
          <w:bCs/>
          <w:sz w:val="22"/>
          <w:szCs w:val="22"/>
        </w:rPr>
        <w:t xml:space="preserve">Implementasi Metode At-Tartil dalam meningkatkan Kemampuan Membaca Al-Quran di TPQ Ar-Rodhiyah </w:t>
      </w:r>
    </w:p>
    <w:p w14:paraId="25BAC65B" w14:textId="67690A42" w:rsidR="00114D87" w:rsidRPr="003772F5" w:rsidRDefault="00482D55" w:rsidP="00EB3F98">
      <w:pPr>
        <w:spacing w:line="276" w:lineRule="auto"/>
        <w:ind w:right="-3" w:firstLine="709"/>
        <w:jc w:val="both"/>
        <w:rPr>
          <w:rFonts w:ascii="Cambria" w:eastAsia="Cambria" w:hAnsi="Cambria" w:cs="Cambria"/>
          <w:b/>
          <w:lang w:val="id-ID"/>
        </w:rPr>
      </w:pPr>
      <w:r w:rsidRPr="003772F5">
        <w:rPr>
          <w:rFonts w:ascii="Cambria" w:hAnsi="Cambria"/>
          <w:lang w:val="id-ID"/>
        </w:rPr>
        <w:t xml:space="preserve">Kegiatan pembelajaran dengan metode At-Tartil  di TPQ Ar-Rodhiyah dilengkapi dengan fasilitas berupa buku atau jilid, kemudian guru dengan spesifikasi kemampuan mengajar dengan metode at-tartil serta ketersediaan waktu khusus untuk pembelajaran Al-Qur'an. TPQ Ar Rodhiyah menggunakan metode At-Tartil sebagai salah satu cara dalam meningkatkan kemampuan membaca </w:t>
      </w:r>
      <w:r w:rsidR="001B1766">
        <w:rPr>
          <w:rFonts w:ascii="Cambria" w:hAnsi="Cambria"/>
          <w:lang w:val="id-ID"/>
        </w:rPr>
        <w:t>A</w:t>
      </w:r>
      <w:r w:rsidRPr="003772F5">
        <w:rPr>
          <w:rFonts w:ascii="Cambria" w:hAnsi="Cambria"/>
          <w:lang w:val="id-ID"/>
        </w:rPr>
        <w:t>l-</w:t>
      </w:r>
      <w:r w:rsidR="001B1766" w:rsidRPr="001B1766">
        <w:rPr>
          <w:rFonts w:ascii="Cambria" w:hAnsi="Cambria"/>
          <w:lang w:val="id-ID"/>
        </w:rPr>
        <w:t xml:space="preserve"> </w:t>
      </w:r>
      <w:r w:rsidR="001B1766">
        <w:rPr>
          <w:rFonts w:ascii="Cambria" w:hAnsi="Cambria"/>
          <w:lang w:val="id-ID"/>
        </w:rPr>
        <w:t>Q</w:t>
      </w:r>
      <w:r w:rsidR="001B1766" w:rsidRPr="003772F5">
        <w:rPr>
          <w:rFonts w:ascii="Cambria" w:hAnsi="Cambria"/>
          <w:lang w:val="id-ID"/>
        </w:rPr>
        <w:t>ur'an</w:t>
      </w:r>
      <w:r w:rsidR="001B1766" w:rsidRPr="003772F5">
        <w:rPr>
          <w:rFonts w:ascii="Cambria" w:hAnsi="Cambria"/>
          <w:lang w:val="id-ID"/>
        </w:rPr>
        <w:t xml:space="preserve"> </w:t>
      </w:r>
      <w:r w:rsidRPr="003772F5">
        <w:rPr>
          <w:rFonts w:ascii="Cambria" w:hAnsi="Cambria"/>
          <w:lang w:val="id-ID"/>
        </w:rPr>
        <w:t xml:space="preserve">para santri  yang dilaksanakan pada sore hari, mulai pukul 15.30 hingga 17.00. Santri di TPQ ini terbagi menjadi dua tingkatan, yaitu tingkat dasar dan tingkat marhalah. Tingkat dasar mencakup pembelajaran Jilid 1 sampai Jilid 6 serta Juz Amma, sedangkan tingkat marhalah terbagi menjadi tiga jenjang, yaitu Marhalah Ula, Marhalah Wustho, dan Marhalah Akhir. </w:t>
      </w:r>
    </w:p>
    <w:p w14:paraId="09FBC860" w14:textId="553DEAFC" w:rsidR="00114D87" w:rsidRPr="003772F5" w:rsidRDefault="00482D55" w:rsidP="00EB3F98">
      <w:pPr>
        <w:spacing w:line="276" w:lineRule="auto"/>
        <w:ind w:right="-3" w:firstLine="709"/>
        <w:jc w:val="both"/>
        <w:rPr>
          <w:rFonts w:ascii="Cambria" w:eastAsia="Cambria" w:hAnsi="Cambria" w:cs="Cambria"/>
          <w:b/>
          <w:lang w:val="id-ID"/>
        </w:rPr>
      </w:pPr>
      <w:r w:rsidRPr="003772F5">
        <w:rPr>
          <w:rFonts w:ascii="Cambria" w:hAnsi="Cambria"/>
          <w:lang w:val="id-ID"/>
        </w:rPr>
        <w:t>Pembagian alokasi waktu pembelajaran antara tingkat dasar dan marhalah menggunakan sistem klasikal penuh, di mana seluruh santri dalam satu kelas belajar secara bersama-</w:t>
      </w:r>
      <w:r w:rsidR="001B1766" w:rsidRPr="003772F5">
        <w:rPr>
          <w:rFonts w:ascii="Cambria" w:hAnsi="Cambria"/>
          <w:lang w:val="id-ID"/>
        </w:rPr>
        <w:t>sama. Sebelum</w:t>
      </w:r>
      <w:r w:rsidRPr="003772F5">
        <w:rPr>
          <w:rFonts w:ascii="Cambria" w:hAnsi="Cambria"/>
          <w:lang w:val="id-ID"/>
        </w:rPr>
        <w:t xml:space="preserve"> memulai pembelajaran, para santri berkumpul di aula untuk berdoa bersama sesuai jadwal hari dan membaca Asmaul Husna yang dipimpin oleh ustadzah piket pada hari tersebut. Setelah selesai, santri masuk ke kelas masing-masing sesuai dengan tingkat jilid mereka. </w:t>
      </w:r>
    </w:p>
    <w:p w14:paraId="0E01088E" w14:textId="79AE6EF7" w:rsidR="000618CA" w:rsidRPr="001B1766" w:rsidRDefault="00482D55" w:rsidP="001B1766">
      <w:pPr>
        <w:spacing w:line="276" w:lineRule="auto"/>
        <w:ind w:right="-3" w:firstLine="709"/>
        <w:jc w:val="both"/>
        <w:rPr>
          <w:rFonts w:ascii="Cambria" w:eastAsia="Cambria" w:hAnsi="Cambria" w:cs="Cambria"/>
          <w:b/>
          <w:lang w:val="id-ID"/>
        </w:rPr>
      </w:pPr>
      <w:r w:rsidRPr="003772F5">
        <w:rPr>
          <w:rFonts w:ascii="Cambria" w:hAnsi="Cambria"/>
          <w:lang w:val="id-ID"/>
        </w:rPr>
        <w:t xml:space="preserve">Untuk Jilid 1 hingga Jilid 4, ustadzah menggunakan metode </w:t>
      </w:r>
      <w:r w:rsidRPr="001B1766">
        <w:rPr>
          <w:rFonts w:ascii="Cambria" w:hAnsi="Cambria"/>
          <w:i/>
          <w:iCs/>
          <w:lang w:val="id-ID"/>
        </w:rPr>
        <w:t>talqin</w:t>
      </w:r>
      <w:r w:rsidRPr="003772F5">
        <w:rPr>
          <w:rFonts w:ascii="Cambria" w:hAnsi="Cambria"/>
          <w:lang w:val="id-ID"/>
        </w:rPr>
        <w:t xml:space="preserve"> dan </w:t>
      </w:r>
      <w:r w:rsidRPr="001B1766">
        <w:rPr>
          <w:rFonts w:ascii="Cambria" w:hAnsi="Cambria"/>
          <w:i/>
          <w:iCs/>
          <w:lang w:val="id-ID"/>
        </w:rPr>
        <w:t>ittiba’</w:t>
      </w:r>
      <w:r w:rsidRPr="003772F5">
        <w:rPr>
          <w:rFonts w:ascii="Cambria" w:hAnsi="Cambria"/>
          <w:lang w:val="id-ID"/>
        </w:rPr>
        <w:t xml:space="preserve"> dengan teknik </w:t>
      </w:r>
      <w:r w:rsidRPr="001B1766">
        <w:rPr>
          <w:rFonts w:ascii="Cambria" w:hAnsi="Cambria"/>
          <w:i/>
          <w:iCs/>
          <w:lang w:val="id-ID"/>
        </w:rPr>
        <w:t>drill</w:t>
      </w:r>
      <w:r w:rsidRPr="003772F5">
        <w:rPr>
          <w:rFonts w:ascii="Cambria" w:hAnsi="Cambria"/>
          <w:lang w:val="id-ID"/>
        </w:rPr>
        <w:t xml:space="preserve"> peraga melalui pendekatan 3M, yaitu santri melihat, mendengar, dan menirukan. Selanjutnya, ustadzah menunjuk santri yang memiliki nilai baik untuk membaca dan ditirukan oleh santri lainnya. Setelah selesai dengan </w:t>
      </w:r>
      <w:r w:rsidRPr="001B1766">
        <w:rPr>
          <w:rFonts w:ascii="Cambria" w:hAnsi="Cambria"/>
          <w:i/>
          <w:iCs/>
          <w:lang w:val="id-ID"/>
        </w:rPr>
        <w:t>drill</w:t>
      </w:r>
      <w:r w:rsidRPr="003772F5">
        <w:rPr>
          <w:rFonts w:ascii="Cambria" w:hAnsi="Cambria"/>
          <w:lang w:val="id-ID"/>
        </w:rPr>
        <w:t xml:space="preserve"> peraga, santri melakukan evaluasi, dan ustadzah mencatat nilai mereka di buku kartu penilaian.</w:t>
      </w:r>
      <w:r w:rsidR="000618CA" w:rsidRPr="003772F5">
        <w:rPr>
          <w:rFonts w:ascii="Cambria" w:hAnsi="Cambria"/>
          <w:lang w:val="id-ID"/>
        </w:rPr>
        <w:t xml:space="preserve"> </w:t>
      </w:r>
      <w:r w:rsidRPr="003772F5">
        <w:rPr>
          <w:rFonts w:ascii="Cambria" w:hAnsi="Cambria"/>
          <w:lang w:val="id-ID"/>
        </w:rPr>
        <w:t xml:space="preserve">Pada Jilid 5 hingga Juz Amma, metode pembelajaran serupa tetap digunakan, tetapi fokusnya lebih kepada penguasaan ilmu tajwid dan gharib. Santri memulai dengan membaca secara tartil, kemudian menyetorkan bacaan kepada ustadzah, diikuti dengan evaluasi. Selain itu, santri tingkat dasar juga diwajibkan menghafal materi penunjang, seperti doa salat, doa sehari-hari, dan surat-surat </w:t>
      </w:r>
      <w:r w:rsidR="001B1766" w:rsidRPr="003772F5">
        <w:rPr>
          <w:rFonts w:ascii="Cambria" w:hAnsi="Cambria"/>
          <w:lang w:val="id-ID"/>
        </w:rPr>
        <w:t>pendek. Untuk</w:t>
      </w:r>
      <w:r w:rsidRPr="003772F5">
        <w:rPr>
          <w:rFonts w:ascii="Cambria" w:hAnsi="Cambria"/>
          <w:lang w:val="id-ID"/>
        </w:rPr>
        <w:t xml:space="preserve"> tingkat marhalah, pembelajaran dilakukan melalui metode tadarus. Santri Marhalah Ula membaca Al-Qur'an dari Juz 1 hingga Juz 10 (Tadarus 1), Marhalah Wustho dari Juz 11 hingga Juz 20 (Tadarus 2), dan Marhalah Akhir dari Juz </w:t>
      </w:r>
      <w:r w:rsidRPr="003772F5">
        <w:rPr>
          <w:rFonts w:ascii="Cambria" w:hAnsi="Cambria"/>
          <w:lang w:val="id-ID"/>
        </w:rPr>
        <w:lastRenderedPageBreak/>
        <w:t>21 hingga Juz 30 (Tadarus 3). Setelah evaluasi, santri melanjutkan dengan menghafal materi penunjang berupa doa salat sunnah, surat pendek, serta praktik salat sunnah. Selain itu, mereka juga mempelajari ilmu tajwid dan gharib untuk memperdalam pemahaman mereka.</w:t>
      </w:r>
    </w:p>
    <w:p w14:paraId="2B07E611" w14:textId="21397065" w:rsidR="00114D87" w:rsidRPr="003772F5" w:rsidRDefault="00482D55" w:rsidP="001B1766">
      <w:pPr>
        <w:pStyle w:val="ListParagraph"/>
        <w:pBdr>
          <w:top w:val="nil"/>
          <w:left w:val="nil"/>
          <w:bottom w:val="nil"/>
          <w:right w:val="nil"/>
          <w:between w:val="nil"/>
        </w:pBdr>
        <w:spacing w:after="160" w:line="276" w:lineRule="auto"/>
        <w:ind w:left="0"/>
        <w:jc w:val="both"/>
        <w:rPr>
          <w:rFonts w:ascii="Cambria" w:hAnsi="Cambria"/>
          <w:b/>
          <w:bCs/>
          <w:sz w:val="22"/>
          <w:szCs w:val="22"/>
        </w:rPr>
      </w:pPr>
      <w:r w:rsidRPr="003772F5">
        <w:rPr>
          <w:rFonts w:ascii="Cambria" w:hAnsi="Cambria"/>
          <w:b/>
          <w:bCs/>
          <w:sz w:val="22"/>
          <w:szCs w:val="22"/>
        </w:rPr>
        <w:t>Hasil Imple</w:t>
      </w:r>
      <w:r w:rsidR="001B1766">
        <w:rPr>
          <w:rFonts w:ascii="Cambria" w:hAnsi="Cambria"/>
          <w:b/>
          <w:bCs/>
          <w:sz w:val="22"/>
          <w:szCs w:val="22"/>
        </w:rPr>
        <w:t>me</w:t>
      </w:r>
      <w:r w:rsidRPr="003772F5">
        <w:rPr>
          <w:rFonts w:ascii="Cambria" w:hAnsi="Cambria"/>
          <w:b/>
          <w:bCs/>
          <w:sz w:val="22"/>
          <w:szCs w:val="22"/>
        </w:rPr>
        <w:t xml:space="preserve">ntasi Metode At-Tartil dalam Peningkatan Kemampuan Membaca Al-Quran di TPQ Ar-Rodhiyah </w:t>
      </w:r>
    </w:p>
    <w:p w14:paraId="7584DDDD" w14:textId="77777777" w:rsidR="00114D87" w:rsidRPr="003772F5" w:rsidRDefault="00482D55" w:rsidP="001B1766">
      <w:pPr>
        <w:pBdr>
          <w:top w:val="nil"/>
          <w:left w:val="nil"/>
          <w:bottom w:val="nil"/>
          <w:right w:val="nil"/>
          <w:between w:val="nil"/>
        </w:pBdr>
        <w:spacing w:line="276" w:lineRule="auto"/>
        <w:ind w:right="-3" w:firstLine="709"/>
        <w:jc w:val="both"/>
        <w:rPr>
          <w:rFonts w:ascii="Cambria" w:hAnsi="Cambria"/>
          <w:b/>
          <w:bCs/>
          <w:lang w:val="id-ID"/>
        </w:rPr>
      </w:pPr>
      <w:r w:rsidRPr="003772F5">
        <w:rPr>
          <w:rFonts w:ascii="Cambria" w:hAnsi="Cambria"/>
          <w:lang w:val="id-ID"/>
        </w:rPr>
        <w:t>Dalam kegiatan pembelajaran, penilaian dilakukan untuk mengetahui pencapaian hasil belajar santri. Dalam pembelajaran Al-Qur'an dengan metode At-Tartil di TPQ Ar-Rodhiyah, terdapat tiga sistem penilaian yang digunakan, yaitu evaluasi harian, penilaian kenaikan jilid, dan ujian munaqosyah. Penilaian harian dilakukan saat santri membaca satu per satu, sementara ustadzah menyimak bacaan santri di dalam kelas masing-masing. Penilaian ini mencakup aspek tajwid, makharijul huruf, sifat huruf, dan fashohah atau kelancaran. Sedangkan Penilaian kenaikan jilid dilakukan setiap hari Jumat oleh kepala TPQ Ar-Rodhiyah untuk santri yang telah memenuhi target jilid yang ditentukan. Tujuannya adalah untuk menilai apakah santri tersebut mampu dan layak naik ke jilid berikutnya. Ujian munaqosyah ditujukan bagi santri tingkat marhalah dan dilakukan secara privat di bawah bimbingan kepala TPQ. Proses ini diuji oleh tim munaqisy BMQ At-Tartil untuk memastikan pencapaian santri sesuai standar yang ditetapkan.</w:t>
      </w:r>
    </w:p>
    <w:p w14:paraId="1469D1EA" w14:textId="4D37DC78" w:rsidR="00114D87" w:rsidRPr="003772F5" w:rsidRDefault="00482D55" w:rsidP="00EB3F98">
      <w:pPr>
        <w:pBdr>
          <w:top w:val="nil"/>
          <w:left w:val="nil"/>
          <w:bottom w:val="nil"/>
          <w:right w:val="nil"/>
          <w:between w:val="nil"/>
        </w:pBdr>
        <w:spacing w:line="276" w:lineRule="auto"/>
        <w:ind w:right="-3" w:firstLine="709"/>
        <w:jc w:val="both"/>
        <w:rPr>
          <w:rFonts w:ascii="Cambria" w:hAnsi="Cambria"/>
          <w:b/>
          <w:bCs/>
          <w:lang w:val="id-ID"/>
        </w:rPr>
      </w:pPr>
      <w:r w:rsidRPr="003772F5">
        <w:rPr>
          <w:rFonts w:ascii="Cambria" w:hAnsi="Cambria"/>
          <w:lang w:val="id-ID"/>
        </w:rPr>
        <w:t>Indikator keberhasilan yang digunakan untuk mengukur peningkatan kemampuan membaca Al-Qur'an para santri di TPQ Ar-Rodhiyah meliputi beberapa aspek penting. Pertama, kelancaran membaca</w:t>
      </w:r>
      <w:r w:rsidRPr="003772F5">
        <w:rPr>
          <w:rFonts w:ascii="Cambria" w:hAnsi="Cambria"/>
          <w:lang w:val="id-ID"/>
        </w:rPr>
        <w:fldChar w:fldCharType="begin" w:fldLock="1"/>
      </w:r>
      <w:r w:rsidR="00AA03F7" w:rsidRPr="003772F5">
        <w:rPr>
          <w:rFonts w:ascii="Cambria" w:hAnsi="Cambria"/>
          <w:lang w:val="id-ID"/>
        </w:rPr>
        <w:instrText>ADDIN CSL_CITATION {"citationItems":[{"id":"ITEM-1","itemData":{"author":[{"dropping-particle":"","family":"Akmal","given":"Muhammad Nabil","non-dropping-particle":"","parse-names":false,"suffix":""},{"dropping-particle":"","family":"El-yunusi","given":"Muhammad Yusron Maulana","non-dropping-particle":"","parse-names":false,"suffix":""},{"dropping-particle":"","family":"Hardyansah","given":"Rommy","non-dropping-particle":"","parse-names":false,"suffix":""}],"id":"ITEM-1","issue":"2","issued":{"date-parts":[["2024"]]},"title":"Pendampingan Baca Al-Qur ’ an : Penyelenggaraan Kegiatan Tahsin Tilawah Al-Qur ’ an Sebagai Upaya Penyempurnaan Bacaan Al-Qur ’ an Santri Al-Qur ' an Reading Assistance : Organizing Tahsin Tilawah Al-Qur ' an Activities as an Effort to Improve the Recitat","type":"article-journal","volume":"1"},"uris":["http://www.mendeley.com/documents/?uuid=46ed01f4-4a2e-451f-9058-44765435382e"]}],"mendeley":{"formattedCitation":"(Akmal, El-yunusi, and Hardyansah 2024)","plainTextFormattedCitation":"(Akmal, El-yunusi, and Hardyansah 2024)","previouslyFormattedCitation":"(Akmal, El-yunusi, and Hardyansah 2024)"},"properties":{"noteIndex":0},"schema":"https://github.com/citation-style-language/schema/raw/master/csl-citation.json"}</w:instrText>
      </w:r>
      <w:r w:rsidRPr="003772F5">
        <w:rPr>
          <w:rFonts w:ascii="Cambria" w:hAnsi="Cambria"/>
          <w:lang w:val="id-ID"/>
        </w:rPr>
        <w:fldChar w:fldCharType="separate"/>
      </w:r>
      <w:r w:rsidRPr="003772F5">
        <w:rPr>
          <w:rFonts w:ascii="Cambria" w:hAnsi="Cambria"/>
          <w:noProof/>
          <w:lang w:val="id-ID"/>
        </w:rPr>
        <w:t>(Akmal, El-yunusi, and Hardyansah 2024)</w:t>
      </w:r>
      <w:r w:rsidRPr="003772F5">
        <w:rPr>
          <w:rFonts w:ascii="Cambria" w:hAnsi="Cambria"/>
          <w:lang w:val="id-ID"/>
        </w:rPr>
        <w:fldChar w:fldCharType="end"/>
      </w:r>
      <w:r w:rsidRPr="003772F5">
        <w:rPr>
          <w:rFonts w:ascii="Cambria" w:hAnsi="Cambria"/>
          <w:lang w:val="id-ID"/>
        </w:rPr>
        <w:t xml:space="preserve"> </w:t>
      </w:r>
      <w:r w:rsidRPr="003772F5">
        <w:rPr>
          <w:rFonts w:ascii="Cambria" w:hAnsi="Cambria"/>
          <w:lang w:val="id-ID"/>
        </w:rPr>
        <w:fldChar w:fldCharType="begin" w:fldLock="1"/>
      </w:r>
      <w:r w:rsidR="00AA03F7" w:rsidRPr="003772F5">
        <w:rPr>
          <w:rFonts w:ascii="Cambria" w:hAnsi="Cambria"/>
          <w:lang w:val="id-ID"/>
        </w:rPr>
        <w:instrText>ADDIN CSL_CITATION {"citationItems":[{"id":"ITEM-1","itemData":{"abstract":"… santri di Pondok Pesantren Siraajul Ummah Karangbahagia … sosial masyarakat di Pondok Pesantren Siraajul Ummah. … digunakan di Pondok Pesantren Siraajul Ummah Karangbahagia …","author":[{"dropping-particle":"","family":"Hermawan","given":"R I","non-dropping-particle":"","parse-names":false,"suffix":""}],"id":"ITEM-1","issued":{"date-parts":[["2024"]]},"title":"Implementasi Metode Tartili Dalam Meningkatkan Kemampuan Membaca Al-Quran Santri di Pondok Pesantren Siraajul Ummah Bekasi","type":"article-journal"},"uris":["http://www.mendeley.com/documents/?uuid=bb47ae49-810c-4bca-95f5-7686a8004b41"]}],"mendeley":{"formattedCitation":"(Hermawan 2024)","plainTextFormattedCitation":"(Hermawan 2024)","previouslyFormattedCitation":"(Hermawan 2024)"},"properties":{"noteIndex":0},"schema":"https://github.com/citation-style-language/schema/raw/master/csl-citation.json"}</w:instrText>
      </w:r>
      <w:r w:rsidRPr="003772F5">
        <w:rPr>
          <w:rFonts w:ascii="Cambria" w:hAnsi="Cambria"/>
          <w:lang w:val="id-ID"/>
        </w:rPr>
        <w:fldChar w:fldCharType="separate"/>
      </w:r>
      <w:r w:rsidRPr="003772F5">
        <w:rPr>
          <w:rFonts w:ascii="Cambria" w:hAnsi="Cambria"/>
          <w:noProof/>
          <w:lang w:val="id-ID"/>
        </w:rPr>
        <w:t>(Hermawan 2024)</w:t>
      </w:r>
      <w:r w:rsidRPr="003772F5">
        <w:rPr>
          <w:rFonts w:ascii="Cambria" w:hAnsi="Cambria"/>
          <w:lang w:val="id-ID"/>
        </w:rPr>
        <w:fldChar w:fldCharType="end"/>
      </w:r>
      <w:r w:rsidRPr="003772F5">
        <w:rPr>
          <w:rFonts w:ascii="Cambria" w:hAnsi="Cambria"/>
          <w:lang w:val="id-ID"/>
        </w:rPr>
        <w:t xml:space="preserve">, di mana santri mampu membaca ayat-ayat Al-Qur'an dengan lancar tanpa banyak kesalahan, baik dari segi pengucapan huruf maupun penguasaan tanda baca. Kedua, penerapan tajwid </w:t>
      </w:r>
      <w:r w:rsidRPr="003772F5">
        <w:rPr>
          <w:rFonts w:ascii="Cambria" w:hAnsi="Cambria"/>
          <w:lang w:val="id-ID"/>
        </w:rPr>
        <w:fldChar w:fldCharType="begin" w:fldLock="1"/>
      </w:r>
      <w:r w:rsidR="00AA03F7" w:rsidRPr="003772F5">
        <w:rPr>
          <w:rFonts w:ascii="Cambria" w:hAnsi="Cambria"/>
          <w:lang w:val="id-ID"/>
        </w:rPr>
        <w:instrText>ADDIN CSL_CITATION {"citationItems":[{"id":"ITEM-1","itemData":{"DOI":"10.21043/jp.v15i1.10749","ISSN":"1693-6019","abstract":"&lt;p align=\"center\"&gt;&lt;strong&gt;Abstrak&lt;/strong&gt;&lt;/p&gt;&lt;p&gt;Penelitian ini bertujuan untuk mengetahui Implementasi Metode Yanbu’a&lt;em&gt; &lt;/em&gt;Dalam Meningkatkan Kefasihan Membaca Al-Qur’an Di Pondok Pesantren Darul Rachman Kajan Krandon Kudus. Penelitian ini dilakukan dengan menggunakan pendekatan kualitatif. Teknik pengumpulan data menggunakan metode observasi, wawancara dan dokumentasi. Hasil dari penelitian ini adalah: pertama, Implementasi metode Yanbu’a di Pondok Pesantren Darur Rachman sesuai dengan Visi dan Misi Pondok Pesantren yaitu, Terciptanya santri yang sholeh dan alim dalam masalah diniyyah serta intelek dan adaptif terhadap perkembangan zaman serta dengan misi Menempa santri dalam hal penguasaan diniyyah. Kedua, faktor pendukung keberhasilan implementasi metode Yanbu`a adanya dukungan dari pihak pondok pesantren dalam menerapkan metode Yanbu’a; faktor Keinginan serta motivasi santri untuk bisa dan menguasai bacaan Al-Qur’an secara baik dan benar; lingkungan yang menunjang terlaksananya penerapan metode Yanbu’a di pondok pesantren Darul Rachman. Faktor penghambatnya yaitu pihak pesantren ketika menerima santri baru tidak ada seleksi atau tes baca Al-Qur’an untuk menjadi tolak ukur apakah santri baru itu layak masuk atau bisa diterima atau tidak; kurangnya kegiatan tadarus rutin yang bertujuan sebagai sarana santri dalam mendalami dan memperlancar bacaan Al-Qur’an; faktor dari pribadi santri yang belajar Al-Qur’an tanpa diawasi oleh ustad atau guru yang kompeten; dan santri kurang memiliki kesadaran  bahwa untuk bisa membaca Al-Qur’an merupakan kewajiban bagi seorang muslim.&lt;/p&gt;&lt;p&gt; &lt;/p&gt;&lt;p align=\"center\"&gt;&lt;strong&gt;&lt;em&gt;Abstract&lt;/em&gt;&lt;/strong&gt;&lt;/p&gt;&lt;p&gt;&lt;em&gt;This study aims to determine the implementation of the Yanbu'a method in increasing fluency in reading the Qur'an at the Darul Rachman Kajan Krandon Kudus Islamic boarding school. This research was conducted using a qualitative approach. Data collection techniques using the method of observation, interviews and documentation. The results of this study are: first, the implementation of the Yanbu'a method at Darur Rachman Islamic Boarding School in accordance with the Vision and Mission of the Islamic Boarding School, namely, the creation of sholeh and pious santri in the problem of diniyyah and intellect and adaptive to the times and with the mission of forging students in terms of Diniyyah mastery. Second, the supporting factors for the successful implementation of the Yanbu`a method are the support from the bo…","author":[{"dropping-particle":"","family":"Fatah","given":"Ahmad","non-dropping-particle":"","parse-names":false,"suffix":""},{"dropping-particle":"","family":"Hidayatullah","given":"Muchammad","non-dropping-particle":"","parse-names":false,"suffix":""}],"container-title":"Jurnal Penelitian","id":"ITEM-1","issue":"1","issued":{"date-parts":[["2021"]]},"page":"169","title":"Penerapan Metode Yanbu’a dalam Meningkatkan Kefasihan Membaca Al Qur’an di Pondok Pesantren Darul Rachman Kudus","type":"article-journal","volume":"15"},"uris":["http://www.mendeley.com/documents/?uuid=fc880acc-24b7-428e-bda7-65a9f10fa909"]}],"mendeley":{"formattedCitation":"(Fatah and Hidayatullah 2021)","plainTextFormattedCitation":"(Fatah and Hidayatullah 2021)","previouslyFormattedCitation":"(Fatah and Hidayatullah 2021)"},"properties":{"noteIndex":0},"schema":"https://github.com/citation-style-language/schema/raw/master/csl-citation.json"}</w:instrText>
      </w:r>
      <w:r w:rsidRPr="003772F5">
        <w:rPr>
          <w:rFonts w:ascii="Cambria" w:hAnsi="Cambria"/>
          <w:lang w:val="id-ID"/>
        </w:rPr>
        <w:fldChar w:fldCharType="separate"/>
      </w:r>
      <w:r w:rsidRPr="003772F5">
        <w:rPr>
          <w:rFonts w:ascii="Cambria" w:hAnsi="Cambria"/>
          <w:noProof/>
          <w:lang w:val="id-ID"/>
        </w:rPr>
        <w:t>(Fatah and Hidayatullah 2021)</w:t>
      </w:r>
      <w:r w:rsidRPr="003772F5">
        <w:rPr>
          <w:rFonts w:ascii="Cambria" w:hAnsi="Cambria"/>
          <w:lang w:val="id-ID"/>
        </w:rPr>
        <w:fldChar w:fldCharType="end"/>
      </w:r>
      <w:r w:rsidRPr="003772F5">
        <w:rPr>
          <w:rFonts w:ascii="Cambria" w:hAnsi="Cambria"/>
          <w:lang w:val="id-ID"/>
        </w:rPr>
        <w:t xml:space="preserve">, yaitu kemampuan santri menerapkan hukum tajwid dengan benar, seperti pengucapan makhraj huruf, sifat huruf, dan kaidah-kaidah lainnya sesuai standar bacaan tartil. Ketiga, ketepatan bacaan </w:t>
      </w:r>
      <w:r w:rsidRPr="003772F5">
        <w:rPr>
          <w:rFonts w:ascii="Cambria" w:hAnsi="Cambria"/>
          <w:lang w:val="id-ID"/>
        </w:rPr>
        <w:fldChar w:fldCharType="begin" w:fldLock="1"/>
      </w:r>
      <w:r w:rsidR="00AA03F7" w:rsidRPr="003772F5">
        <w:rPr>
          <w:rFonts w:ascii="Cambria" w:hAnsi="Cambria"/>
          <w:lang w:val="id-ID"/>
        </w:rPr>
        <w:instrText>ADDIN CSL_CITATION {"citationItems":[{"id":"ITEM-1","itemData":{"abstract":"ΕΙΣ ΤΟΝ ΑΙΩΝΑ","author":[{"dropping-particle":"","family":"ABDUL HAMID","given":"","non-dropping-particle":"","parse-names":false,"suffix":""}],"container-title":"Αγαη","id":"ITEM-1","issue":"1","issued":{"date-parts":[["2024"]]},"page":"37-48","title":"IMPLEMENTASI METODE TARTILA DALAM MENINGKATKAN KEMAMPUAN MEMBACAAL-QUR’AN SISWA DI SD ISLAM ANNUR ASSALAFY KECAMATAN KEJAYAN KABUPATEN PASURUAN","type":"article-journal","volume":"15"},"uris":["http://www.mendeley.com/documents/?uuid=111894c6-8287-4925-9465-b7ef9440def2"]}],"mendeley":{"formattedCitation":"(ABDUL HAMID 2024)","plainTextFormattedCitation":"(ABDUL HAMID 2024)","previouslyFormattedCitation":"(ABDUL HAMID 2024)"},"properties":{"noteIndex":0},"schema":"https://github.com/citation-style-language/schema/raw/master/csl-citation.json"}</w:instrText>
      </w:r>
      <w:r w:rsidRPr="003772F5">
        <w:rPr>
          <w:rFonts w:ascii="Cambria" w:hAnsi="Cambria"/>
          <w:lang w:val="id-ID"/>
        </w:rPr>
        <w:fldChar w:fldCharType="separate"/>
      </w:r>
      <w:r w:rsidRPr="003772F5">
        <w:rPr>
          <w:rFonts w:ascii="Cambria" w:hAnsi="Cambria"/>
          <w:noProof/>
          <w:lang w:val="id-ID"/>
        </w:rPr>
        <w:t>(ABDUL HAMID 2024)</w:t>
      </w:r>
      <w:r w:rsidRPr="003772F5">
        <w:rPr>
          <w:rFonts w:ascii="Cambria" w:hAnsi="Cambria"/>
          <w:lang w:val="id-ID"/>
        </w:rPr>
        <w:fldChar w:fldCharType="end"/>
      </w:r>
      <w:r w:rsidRPr="003772F5">
        <w:rPr>
          <w:rFonts w:ascii="Cambria" w:hAnsi="Cambria"/>
          <w:lang w:val="id-ID"/>
        </w:rPr>
        <w:t xml:space="preserve">, yang mencakup kemampuan santri membaca dengan tepat, termasuk panjang pendek (mad) dan waqaf (berhenti) sesuai aturan. Selain itu, peningkatan nilai evaluasi juga menjadi indikator penting, di mana hasil dari </w:t>
      </w:r>
      <w:r w:rsidRPr="00A72A7D">
        <w:rPr>
          <w:rFonts w:ascii="Cambria" w:hAnsi="Cambria"/>
          <w:i/>
          <w:iCs/>
          <w:lang w:val="id-ID"/>
        </w:rPr>
        <w:t>drill</w:t>
      </w:r>
      <w:r w:rsidRPr="003772F5">
        <w:rPr>
          <w:rFonts w:ascii="Cambria" w:hAnsi="Cambria"/>
          <w:lang w:val="id-ID"/>
        </w:rPr>
        <w:t xml:space="preserve"> peraga, setoran bacaan, dan tes hafalan menunjukkan perkembangan positif. Santri juga diukur dari kemampuan menghafal materi penunjang, seperti doa-doa harian, surat-surat pendek, dan doa salat, yang dikuasai sesuai jenjang pembelajaran masing-masing. Di tingkat marhalah, keberhasilan diukur melalui kelancaran santri dalam melaksanakan tadarus sesuai juz yang ditentukan, mulai dari Juz 1-10, Juz 11-20, hingga Juz 21-30. Terakhir, peningkatan kepercayaan diri santri dalam membaca Al-Qur'an secara terbuka di hadapan ustadz/ustadzah dan teman-teman sekelas juga menjadi indikator penting. Semua aspek ini digunakan secara terpadu untuk menilai sejauh mana kemampuan membaca Al-Qur'an santri berkembang melalui metode At-Tartil di TPQ Ar-Rodhiyah.</w:t>
      </w:r>
    </w:p>
    <w:p w14:paraId="1FA96563" w14:textId="43BA8E24" w:rsidR="00482D55" w:rsidRPr="003772F5" w:rsidRDefault="00482D55" w:rsidP="00B477AC">
      <w:pPr>
        <w:pBdr>
          <w:top w:val="nil"/>
          <w:left w:val="nil"/>
          <w:bottom w:val="nil"/>
          <w:right w:val="nil"/>
          <w:between w:val="nil"/>
        </w:pBdr>
        <w:spacing w:line="276" w:lineRule="auto"/>
        <w:ind w:right="-3" w:firstLine="709"/>
        <w:jc w:val="both"/>
        <w:rPr>
          <w:rFonts w:ascii="Cambria" w:hAnsi="Cambria"/>
          <w:b/>
          <w:bCs/>
          <w:lang w:val="id-ID"/>
        </w:rPr>
      </w:pPr>
      <w:r w:rsidRPr="003772F5">
        <w:rPr>
          <w:rFonts w:ascii="Cambria" w:hAnsi="Cambria"/>
          <w:lang w:val="id-ID"/>
        </w:rPr>
        <w:t xml:space="preserve">Dalam proses pembelajaran, santri mengalami Peningkatan kemampuan dalam membaca Al-Qur'an di TPQ Ar Rodhiyah menunjukkan hasil yang signifikan </w:t>
      </w:r>
      <w:r w:rsidRPr="003772F5">
        <w:rPr>
          <w:rFonts w:ascii="Cambria" w:hAnsi="Cambria"/>
          <w:lang w:val="id-ID"/>
        </w:rPr>
        <w:lastRenderedPageBreak/>
        <w:t xml:space="preserve">berkat penerapan metode At-Tartil yang sistematis dan terstruktur. Melalui pendekatan klasikal penuh, santri dari tingkat dasar hingga marhalah mendapatkan pembelajaran yang sesuai dengan tingkatannya. Di tingkat dasar, penggunaan metode </w:t>
      </w:r>
      <w:r w:rsidRPr="00A72A7D">
        <w:rPr>
          <w:rFonts w:ascii="Cambria" w:hAnsi="Cambria"/>
          <w:i/>
          <w:iCs/>
          <w:lang w:val="id-ID"/>
        </w:rPr>
        <w:t>talqin</w:t>
      </w:r>
      <w:r w:rsidRPr="003772F5">
        <w:rPr>
          <w:rFonts w:ascii="Cambria" w:hAnsi="Cambria"/>
          <w:lang w:val="id-ID"/>
        </w:rPr>
        <w:t xml:space="preserve">, </w:t>
      </w:r>
      <w:r w:rsidRPr="00A72A7D">
        <w:rPr>
          <w:rFonts w:ascii="Cambria" w:hAnsi="Cambria"/>
          <w:i/>
          <w:iCs/>
          <w:lang w:val="id-ID"/>
        </w:rPr>
        <w:t>ittiba’</w:t>
      </w:r>
      <w:r w:rsidRPr="003772F5">
        <w:rPr>
          <w:rFonts w:ascii="Cambria" w:hAnsi="Cambria"/>
          <w:lang w:val="id-ID"/>
        </w:rPr>
        <w:t xml:space="preserve">, dan </w:t>
      </w:r>
      <w:r w:rsidRPr="00A72A7D">
        <w:rPr>
          <w:rFonts w:ascii="Cambria" w:hAnsi="Cambria"/>
          <w:i/>
          <w:iCs/>
          <w:lang w:val="id-ID"/>
        </w:rPr>
        <w:t>drill</w:t>
      </w:r>
      <w:r w:rsidRPr="003772F5">
        <w:rPr>
          <w:rFonts w:ascii="Cambria" w:hAnsi="Cambria"/>
          <w:lang w:val="id-ID"/>
        </w:rPr>
        <w:t xml:space="preserve"> peraga membantu santri memahami dasar-dasar membaca Al-Qur'an dengan baik</w:t>
      </w:r>
      <w:r w:rsidRPr="003772F5">
        <w:rPr>
          <w:rFonts w:ascii="Cambria" w:hAnsi="Cambria"/>
          <w:lang w:val="id-ID"/>
        </w:rPr>
        <w:fldChar w:fldCharType="begin" w:fldLock="1"/>
      </w:r>
      <w:r w:rsidR="00AA03F7" w:rsidRPr="003772F5">
        <w:rPr>
          <w:rFonts w:ascii="Cambria" w:hAnsi="Cambria"/>
          <w:lang w:val="id-ID"/>
        </w:rPr>
        <w:instrText>ADDIN CSL_CITATION {"citationItems":[{"id":"ITEM-1","itemData":{"DOI":"10.52431/jurnalilmupendidikananak.v1i2.1615","abstract":"The Qur'an is the holy book of Muslims which was revealed to the Prophet Muhammad SAW. through the angel Gabriel. Seeing the low interest in learning to read the Qur'an in this modern era, KH. Imam Shafi'I, KH. Fahruddin Sholih, and KH. Masykur Idris tries to make practical learning, CBSA (an active way of learning for students), and uses drills. With a relaxed but organized learning system, it is hoped that it can encourage the spirit of learning to read the Qur'an in this modern era. Based on the statement above, the authors are encouraged to conduct research on \"Implementation of the At-Tartil Method in Learning Qiroatul Qur'an at MI Mujahidin Parimono Jombang\". The results of the discussion of this thesis are aimed at: 1) Describe the application of the At-Tartil method in learning Qiroatul Qur'an at MI Mujahidin Parimono Jombang. 2) Describe the effect of the At-Tartil method in learning Qiro'atul Qur'an on the learning achievement of MI Mujahidin Parimono Jombang students. 3) Explain what factors support and hinder the implementation of the At-Tartil method in learning Qiro'atul Qur'an. For this reason, the author uses a qualitative descriptive approach and data collection techniques using interviews, observation, and documentation. The efforts of educators in applying the At-Tartil method. The results of this study can be concluded that: Implementation of the At-Tartil Method in Learning Qiroatul Qur'an at MI Mujahidin Parimono Jombang. Achievement in reading the Qur'an. As well as the factors supporting and inhibiting the implementation of the At-Tartil method in learning Qiro'atul Qur'an at MI Mujahidin Parimono Jombang.","author":[{"dropping-particle":"","family":"Afbrifani","given":"Vivi","non-dropping-particle":"","parse-names":false,"suffix":""},{"dropping-particle":"","family":"Is'adah","given":"Izzah","non-dropping-particle":"","parse-names":false,"suffix":""}],"container-title":"Abnauna: Jurnal Ilmu Pendidikan Anak","id":"ITEM-1","issue":"2","issued":{"date-parts":[["2023"]]},"page":"56-63","title":"Implementasi Metode At-Tartil Dalam Pembelajaran Qiro’Atul Qur’an Kelas 3 Di Mi Mujahidin Parimono Jombang","type":"article-journal","volume":"1"},"uris":["http://www.mendeley.com/documents/?uuid=41d5e4d9-e82a-454f-a87f-8d609cd2282f"]}],"mendeley":{"formattedCitation":"(Afbrifani and Is’adah 2023)","plainTextFormattedCitation":"(Afbrifani and Is’adah 2023)","previouslyFormattedCitation":"(Afbrifani and Is’adah 2023)"},"properties":{"noteIndex":0},"schema":"https://github.com/citation-style-language/schema/raw/master/csl-citation.json"}</w:instrText>
      </w:r>
      <w:r w:rsidRPr="003772F5">
        <w:rPr>
          <w:rFonts w:ascii="Cambria" w:hAnsi="Cambria"/>
          <w:lang w:val="id-ID"/>
        </w:rPr>
        <w:fldChar w:fldCharType="separate"/>
      </w:r>
      <w:r w:rsidRPr="003772F5">
        <w:rPr>
          <w:rFonts w:ascii="Cambria" w:hAnsi="Cambria"/>
          <w:noProof/>
          <w:lang w:val="id-ID"/>
        </w:rPr>
        <w:t>(Afbrifani and Is’adah 2023)</w:t>
      </w:r>
      <w:r w:rsidRPr="003772F5">
        <w:rPr>
          <w:rFonts w:ascii="Cambria" w:hAnsi="Cambria"/>
          <w:lang w:val="id-ID"/>
        </w:rPr>
        <w:fldChar w:fldCharType="end"/>
      </w:r>
      <w:r w:rsidRPr="003772F5">
        <w:rPr>
          <w:rFonts w:ascii="Cambria" w:hAnsi="Cambria"/>
          <w:lang w:val="id-ID"/>
        </w:rPr>
        <w:t xml:space="preserve"> , sementara fokus pada tajwid dan gharib di Jilid 5 hingga Juz Amma memperkuat penguasaan mereka terhadap hukum bacaan. Di tingkat marhalah, metode tadarus yang dilakukan secara berjenjang mendorong santri untuk lebih lancar membaca dan memahami Al-Qur'an hingga tuntas 30 juz. Selain itu, pembelajaran yang konsisten dan integrasi dengan hafalan materi penunjang, seperti doa dan surat pendek, turut mendukung peningkatan kualitas pembelajaran. Dengan bimbingan para ustadzah yang kompeten, santri TPQ Ar Rodhiyah tidak hanya mampu membaca Al-Qur'an dengan tartil, tetapi juga memiliki pemahaman mendalam terhadap ilmu tajwid dan praktik ibadah harian.</w:t>
      </w:r>
    </w:p>
    <w:p w14:paraId="4C0A4AB4" w14:textId="77777777" w:rsidR="00114D87" w:rsidRPr="003772F5" w:rsidRDefault="00482D55" w:rsidP="00B477AC">
      <w:pPr>
        <w:pStyle w:val="ListParagraph"/>
        <w:spacing w:after="160" w:line="276" w:lineRule="auto"/>
        <w:ind w:left="0"/>
        <w:jc w:val="both"/>
        <w:rPr>
          <w:rFonts w:ascii="Cambria" w:hAnsi="Cambria"/>
          <w:b/>
          <w:bCs/>
          <w:sz w:val="22"/>
          <w:szCs w:val="22"/>
        </w:rPr>
      </w:pPr>
      <w:r w:rsidRPr="003772F5">
        <w:rPr>
          <w:rFonts w:ascii="Cambria" w:hAnsi="Cambria"/>
          <w:b/>
          <w:bCs/>
          <w:sz w:val="22"/>
          <w:szCs w:val="22"/>
        </w:rPr>
        <w:t>Faktor</w:t>
      </w:r>
      <w:r w:rsidRPr="003772F5">
        <w:rPr>
          <w:rFonts w:ascii="Cambria" w:hAnsi="Cambria"/>
          <w:b/>
          <w:bCs/>
          <w:spacing w:val="-3"/>
          <w:sz w:val="22"/>
          <w:szCs w:val="22"/>
        </w:rPr>
        <w:t xml:space="preserve"> </w:t>
      </w:r>
      <w:r w:rsidRPr="003772F5">
        <w:rPr>
          <w:rFonts w:ascii="Cambria" w:hAnsi="Cambria"/>
          <w:b/>
          <w:bCs/>
          <w:sz w:val="22"/>
          <w:szCs w:val="22"/>
        </w:rPr>
        <w:t>Pendukung</w:t>
      </w:r>
      <w:r w:rsidRPr="003772F5">
        <w:rPr>
          <w:rFonts w:ascii="Cambria" w:hAnsi="Cambria"/>
          <w:b/>
          <w:bCs/>
          <w:spacing w:val="-1"/>
          <w:sz w:val="22"/>
          <w:szCs w:val="22"/>
        </w:rPr>
        <w:t xml:space="preserve"> </w:t>
      </w:r>
      <w:r w:rsidRPr="003772F5">
        <w:rPr>
          <w:rFonts w:ascii="Cambria" w:hAnsi="Cambria"/>
          <w:b/>
          <w:bCs/>
          <w:sz w:val="22"/>
          <w:szCs w:val="22"/>
        </w:rPr>
        <w:t>dan</w:t>
      </w:r>
      <w:r w:rsidRPr="003772F5">
        <w:rPr>
          <w:rFonts w:ascii="Cambria" w:hAnsi="Cambria"/>
          <w:b/>
          <w:bCs/>
          <w:spacing w:val="-4"/>
          <w:sz w:val="22"/>
          <w:szCs w:val="22"/>
        </w:rPr>
        <w:t xml:space="preserve"> </w:t>
      </w:r>
      <w:r w:rsidRPr="003772F5">
        <w:rPr>
          <w:rFonts w:ascii="Cambria" w:hAnsi="Cambria"/>
          <w:b/>
          <w:bCs/>
          <w:sz w:val="22"/>
          <w:szCs w:val="22"/>
        </w:rPr>
        <w:t>Faktor</w:t>
      </w:r>
      <w:r w:rsidRPr="003772F5">
        <w:rPr>
          <w:rFonts w:ascii="Cambria" w:hAnsi="Cambria"/>
          <w:b/>
          <w:bCs/>
          <w:spacing w:val="-3"/>
          <w:sz w:val="22"/>
          <w:szCs w:val="22"/>
        </w:rPr>
        <w:t xml:space="preserve"> </w:t>
      </w:r>
      <w:r w:rsidRPr="003772F5">
        <w:rPr>
          <w:rFonts w:ascii="Cambria" w:hAnsi="Cambria"/>
          <w:b/>
          <w:bCs/>
          <w:sz w:val="22"/>
          <w:szCs w:val="22"/>
        </w:rPr>
        <w:t>Penghambat</w:t>
      </w:r>
      <w:r w:rsidRPr="003772F5">
        <w:rPr>
          <w:rFonts w:ascii="Cambria" w:hAnsi="Cambria"/>
          <w:b/>
          <w:bCs/>
          <w:spacing w:val="-3"/>
          <w:sz w:val="22"/>
          <w:szCs w:val="22"/>
        </w:rPr>
        <w:t xml:space="preserve"> </w:t>
      </w:r>
      <w:r w:rsidRPr="003772F5">
        <w:rPr>
          <w:rFonts w:ascii="Cambria" w:hAnsi="Cambria"/>
          <w:b/>
          <w:bCs/>
          <w:sz w:val="22"/>
          <w:szCs w:val="22"/>
        </w:rPr>
        <w:t>Dalam</w:t>
      </w:r>
      <w:r w:rsidRPr="003772F5">
        <w:rPr>
          <w:rFonts w:ascii="Cambria" w:hAnsi="Cambria"/>
          <w:b/>
          <w:bCs/>
          <w:spacing w:val="-8"/>
          <w:sz w:val="22"/>
          <w:szCs w:val="22"/>
        </w:rPr>
        <w:t xml:space="preserve"> </w:t>
      </w:r>
      <w:r w:rsidRPr="003772F5">
        <w:rPr>
          <w:rFonts w:ascii="Cambria" w:hAnsi="Cambria"/>
          <w:b/>
          <w:bCs/>
          <w:sz w:val="22"/>
          <w:szCs w:val="22"/>
        </w:rPr>
        <w:t>Implementasi</w:t>
      </w:r>
      <w:r w:rsidRPr="003772F5">
        <w:rPr>
          <w:rFonts w:ascii="Cambria" w:hAnsi="Cambria"/>
          <w:b/>
          <w:bCs/>
          <w:spacing w:val="-4"/>
          <w:sz w:val="22"/>
          <w:szCs w:val="22"/>
        </w:rPr>
        <w:t xml:space="preserve"> </w:t>
      </w:r>
      <w:r w:rsidRPr="003772F5">
        <w:rPr>
          <w:rFonts w:ascii="Cambria" w:hAnsi="Cambria"/>
          <w:b/>
          <w:bCs/>
          <w:sz w:val="22"/>
          <w:szCs w:val="22"/>
        </w:rPr>
        <w:t>Metode</w:t>
      </w:r>
      <w:r w:rsidRPr="003772F5">
        <w:rPr>
          <w:rFonts w:ascii="Cambria" w:hAnsi="Cambria"/>
          <w:b/>
          <w:bCs/>
          <w:spacing w:val="-3"/>
          <w:sz w:val="22"/>
          <w:szCs w:val="22"/>
        </w:rPr>
        <w:t xml:space="preserve"> </w:t>
      </w:r>
      <w:r w:rsidRPr="003772F5">
        <w:rPr>
          <w:rFonts w:ascii="Cambria" w:hAnsi="Cambria"/>
          <w:b/>
          <w:bCs/>
          <w:sz w:val="22"/>
          <w:szCs w:val="22"/>
        </w:rPr>
        <w:t>At-Tartil</w:t>
      </w:r>
      <w:r w:rsidRPr="003772F5">
        <w:rPr>
          <w:rFonts w:ascii="Cambria" w:hAnsi="Cambria"/>
          <w:b/>
          <w:bCs/>
          <w:spacing w:val="-4"/>
          <w:sz w:val="22"/>
          <w:szCs w:val="22"/>
        </w:rPr>
        <w:t xml:space="preserve"> </w:t>
      </w:r>
      <w:r w:rsidRPr="003772F5">
        <w:rPr>
          <w:rFonts w:ascii="Cambria" w:hAnsi="Cambria"/>
          <w:b/>
          <w:bCs/>
          <w:sz w:val="22"/>
          <w:szCs w:val="22"/>
        </w:rPr>
        <w:t xml:space="preserve">Dalam Meningkatkan Kemampuan Membaca Al-Quran di TPQ Ar-Rodhiyah </w:t>
      </w:r>
    </w:p>
    <w:p w14:paraId="69AB48F4" w14:textId="77777777" w:rsidR="00114D87" w:rsidRPr="003772F5" w:rsidRDefault="00482D55" w:rsidP="00B477AC">
      <w:pPr>
        <w:spacing w:line="276" w:lineRule="auto"/>
        <w:ind w:right="-3" w:firstLine="709"/>
        <w:jc w:val="both"/>
        <w:rPr>
          <w:rFonts w:ascii="Cambria" w:hAnsi="Cambria"/>
          <w:b/>
          <w:bCs/>
          <w:lang w:val="id-ID"/>
        </w:rPr>
      </w:pPr>
      <w:r w:rsidRPr="003772F5">
        <w:rPr>
          <w:rFonts w:ascii="Cambria" w:hAnsi="Cambria"/>
          <w:lang w:val="id-ID"/>
        </w:rPr>
        <w:t>Dalam proses pembelajaran membaca Al-Qur'an dengan metode At-Tartil di TPQ Ar-Rodhiyah, terdapat berbagai faktor pendukung dan penghambat yang memengaruhi kelancaran dan keberhasilan pembelajaran. Adapun faktor pendukung yang memberikan kontribusi positif  melalui observasi adalah:</w:t>
      </w:r>
    </w:p>
    <w:p w14:paraId="43078CE5" w14:textId="77777777" w:rsidR="00AA03F7" w:rsidRPr="003772F5" w:rsidRDefault="00114D87" w:rsidP="00B477AC">
      <w:pPr>
        <w:pStyle w:val="ListParagraph"/>
        <w:numPr>
          <w:ilvl w:val="0"/>
          <w:numId w:val="13"/>
        </w:numPr>
        <w:spacing w:line="276" w:lineRule="auto"/>
        <w:ind w:left="709"/>
        <w:jc w:val="both"/>
        <w:rPr>
          <w:rFonts w:ascii="Cambria" w:hAnsi="Cambria"/>
          <w:b/>
          <w:bCs/>
          <w:sz w:val="22"/>
          <w:szCs w:val="22"/>
        </w:rPr>
      </w:pPr>
      <w:r w:rsidRPr="003772F5">
        <w:rPr>
          <w:rFonts w:ascii="Cambria" w:hAnsi="Cambria"/>
          <w:sz w:val="22"/>
          <w:szCs w:val="22"/>
        </w:rPr>
        <w:t>A</w:t>
      </w:r>
      <w:r w:rsidR="00482D55" w:rsidRPr="003772F5">
        <w:rPr>
          <w:rFonts w:ascii="Cambria" w:hAnsi="Cambria"/>
          <w:sz w:val="22"/>
          <w:szCs w:val="22"/>
        </w:rPr>
        <w:t>danya dukungan penuh dari kepala TPQ Ar-Rodhiyah dan para ustadz/ustadzah.</w:t>
      </w:r>
      <w:r w:rsidRPr="003772F5">
        <w:rPr>
          <w:rFonts w:ascii="Cambria" w:hAnsi="Cambria"/>
          <w:sz w:val="22"/>
          <w:szCs w:val="22"/>
        </w:rPr>
        <w:t xml:space="preserve"> </w:t>
      </w:r>
    </w:p>
    <w:p w14:paraId="577E0144" w14:textId="7E589FD5" w:rsidR="00114D87" w:rsidRPr="003772F5" w:rsidRDefault="00482D55" w:rsidP="00B477AC">
      <w:pPr>
        <w:pStyle w:val="ListParagraph"/>
        <w:spacing w:line="276" w:lineRule="auto"/>
        <w:ind w:left="709" w:firstLine="720"/>
        <w:jc w:val="both"/>
        <w:rPr>
          <w:rFonts w:ascii="Cambria" w:hAnsi="Cambria"/>
          <w:b/>
          <w:bCs/>
          <w:sz w:val="22"/>
          <w:szCs w:val="22"/>
        </w:rPr>
      </w:pPr>
      <w:r w:rsidRPr="003772F5">
        <w:rPr>
          <w:rFonts w:ascii="Cambria" w:hAnsi="Cambria"/>
          <w:sz w:val="22"/>
          <w:szCs w:val="22"/>
        </w:rPr>
        <w:t>Kepala TPQ memberikan kepercayaan dan tanggung jawab untuk ustadz/</w:t>
      </w:r>
      <w:r w:rsidR="00B477AC" w:rsidRPr="003772F5">
        <w:rPr>
          <w:rFonts w:ascii="Cambria" w:hAnsi="Cambria"/>
          <w:sz w:val="22"/>
          <w:szCs w:val="22"/>
        </w:rPr>
        <w:t>ustazah</w:t>
      </w:r>
      <w:r w:rsidRPr="003772F5">
        <w:rPr>
          <w:rFonts w:ascii="Cambria" w:hAnsi="Cambria"/>
          <w:sz w:val="22"/>
          <w:szCs w:val="22"/>
        </w:rPr>
        <w:t xml:space="preserve"> mengajarkan Al-Quran dengan baik dan </w:t>
      </w:r>
      <w:r w:rsidR="00B477AC" w:rsidRPr="003772F5">
        <w:rPr>
          <w:rFonts w:ascii="Cambria" w:hAnsi="Cambria"/>
          <w:sz w:val="22"/>
          <w:szCs w:val="22"/>
        </w:rPr>
        <w:t>benar. Selain</w:t>
      </w:r>
      <w:r w:rsidRPr="003772F5">
        <w:rPr>
          <w:rFonts w:ascii="Cambria" w:hAnsi="Cambria"/>
          <w:sz w:val="22"/>
          <w:szCs w:val="22"/>
        </w:rPr>
        <w:t xml:space="preserve"> itu kepala TPQ juga memfasilitasi para ustad/ustdza</w:t>
      </w:r>
      <w:r w:rsidR="00B477AC">
        <w:rPr>
          <w:rFonts w:ascii="Cambria" w:hAnsi="Cambria"/>
          <w:sz w:val="22"/>
          <w:szCs w:val="22"/>
        </w:rPr>
        <w:t>h</w:t>
      </w:r>
      <w:r w:rsidRPr="003772F5">
        <w:rPr>
          <w:rFonts w:ascii="Cambria" w:hAnsi="Cambria"/>
          <w:sz w:val="22"/>
          <w:szCs w:val="22"/>
        </w:rPr>
        <w:t xml:space="preserve">nya untuk mengikuti pelatihan PGPQ (pelatihan guru pengajar </w:t>
      </w:r>
      <w:r w:rsidR="00B477AC">
        <w:rPr>
          <w:rFonts w:ascii="Cambria" w:hAnsi="Cambria"/>
          <w:sz w:val="22"/>
          <w:szCs w:val="22"/>
        </w:rPr>
        <w:t>Al-</w:t>
      </w:r>
      <w:r w:rsidR="00B477AC">
        <w:rPr>
          <w:rFonts w:ascii="Cambria" w:hAnsi="Cambria"/>
        </w:rPr>
        <w:t>Q</w:t>
      </w:r>
      <w:r w:rsidR="00B477AC" w:rsidRPr="003772F5">
        <w:rPr>
          <w:rFonts w:ascii="Cambria" w:hAnsi="Cambria"/>
          <w:sz w:val="22"/>
          <w:szCs w:val="22"/>
        </w:rPr>
        <w:t>ur'an</w:t>
      </w:r>
      <w:r w:rsidRPr="003772F5">
        <w:rPr>
          <w:rFonts w:ascii="Cambria" w:hAnsi="Cambria"/>
          <w:sz w:val="22"/>
          <w:szCs w:val="22"/>
        </w:rPr>
        <w:t>) supaya menambah pemahaman untuk mengajar santri sesuai dengan kaidah ilmu tajwid</w:t>
      </w:r>
    </w:p>
    <w:p w14:paraId="68631E49" w14:textId="77777777" w:rsidR="00AA03F7" w:rsidRPr="003772F5" w:rsidRDefault="00114D87" w:rsidP="00B477AC">
      <w:pPr>
        <w:pStyle w:val="ListParagraph"/>
        <w:numPr>
          <w:ilvl w:val="0"/>
          <w:numId w:val="13"/>
        </w:numPr>
        <w:spacing w:line="276" w:lineRule="auto"/>
        <w:ind w:left="709"/>
        <w:jc w:val="both"/>
        <w:rPr>
          <w:rFonts w:ascii="Cambria" w:hAnsi="Cambria"/>
          <w:b/>
          <w:bCs/>
          <w:sz w:val="22"/>
          <w:szCs w:val="22"/>
        </w:rPr>
      </w:pPr>
      <w:r w:rsidRPr="003772F5">
        <w:rPr>
          <w:rFonts w:ascii="Cambria" w:hAnsi="Cambria"/>
          <w:sz w:val="22"/>
          <w:szCs w:val="22"/>
        </w:rPr>
        <w:t>D</w:t>
      </w:r>
      <w:r w:rsidR="00482D55" w:rsidRPr="003772F5">
        <w:rPr>
          <w:rFonts w:ascii="Cambria" w:hAnsi="Cambria"/>
          <w:sz w:val="22"/>
          <w:szCs w:val="22"/>
        </w:rPr>
        <w:t>ukungan dari orang tua santri</w:t>
      </w:r>
      <w:r w:rsidRPr="003772F5">
        <w:rPr>
          <w:rFonts w:ascii="Cambria" w:hAnsi="Cambria"/>
          <w:sz w:val="22"/>
          <w:szCs w:val="22"/>
        </w:rPr>
        <w:t>.</w:t>
      </w:r>
    </w:p>
    <w:p w14:paraId="2F5B468C" w14:textId="0AF20FBE" w:rsidR="00114D87" w:rsidRPr="003772F5" w:rsidRDefault="00114D87" w:rsidP="00B477AC">
      <w:pPr>
        <w:pStyle w:val="ListParagraph"/>
        <w:spacing w:line="276" w:lineRule="auto"/>
        <w:ind w:left="709" w:firstLine="720"/>
        <w:jc w:val="both"/>
        <w:rPr>
          <w:rFonts w:ascii="Cambria" w:hAnsi="Cambria"/>
          <w:b/>
          <w:bCs/>
          <w:sz w:val="22"/>
          <w:szCs w:val="22"/>
        </w:rPr>
      </w:pPr>
      <w:r w:rsidRPr="003772F5">
        <w:rPr>
          <w:rFonts w:ascii="Cambria" w:hAnsi="Cambria"/>
          <w:sz w:val="22"/>
          <w:szCs w:val="22"/>
        </w:rPr>
        <w:t>D</w:t>
      </w:r>
      <w:r w:rsidR="00482D55" w:rsidRPr="003772F5">
        <w:rPr>
          <w:rFonts w:ascii="Cambria" w:hAnsi="Cambria"/>
          <w:sz w:val="22"/>
          <w:szCs w:val="22"/>
        </w:rPr>
        <w:t xml:space="preserve">ukungan berupa amanah untuk menitipkan anaknya  belajar Al-Qur’an di TPQ. dan Berkontribusi dalam </w:t>
      </w:r>
      <w:r w:rsidR="00482D55" w:rsidRPr="00046D3B">
        <w:rPr>
          <w:rFonts w:ascii="Cambria" w:hAnsi="Cambria"/>
          <w:i/>
          <w:iCs/>
          <w:sz w:val="22"/>
          <w:szCs w:val="22"/>
        </w:rPr>
        <w:t>drill</w:t>
      </w:r>
      <w:r w:rsidR="00482D55" w:rsidRPr="003772F5">
        <w:rPr>
          <w:rFonts w:ascii="Cambria" w:hAnsi="Cambria"/>
          <w:sz w:val="22"/>
          <w:szCs w:val="22"/>
        </w:rPr>
        <w:t xml:space="preserve"> baca </w:t>
      </w:r>
      <w:r w:rsidR="00046D3B">
        <w:rPr>
          <w:rFonts w:ascii="Cambria" w:hAnsi="Cambria"/>
          <w:sz w:val="22"/>
          <w:szCs w:val="22"/>
        </w:rPr>
        <w:t>Al-</w:t>
      </w:r>
      <w:r w:rsidR="00046D3B">
        <w:rPr>
          <w:rFonts w:ascii="Cambria" w:hAnsi="Cambria"/>
        </w:rPr>
        <w:t>Q</w:t>
      </w:r>
      <w:r w:rsidR="00046D3B" w:rsidRPr="003772F5">
        <w:rPr>
          <w:rFonts w:ascii="Cambria" w:hAnsi="Cambria"/>
          <w:sz w:val="22"/>
          <w:szCs w:val="22"/>
        </w:rPr>
        <w:t>ur'an</w:t>
      </w:r>
      <w:r w:rsidR="00046D3B" w:rsidRPr="003772F5">
        <w:rPr>
          <w:rFonts w:ascii="Cambria" w:hAnsi="Cambria"/>
          <w:sz w:val="22"/>
          <w:szCs w:val="22"/>
        </w:rPr>
        <w:t xml:space="preserve"> </w:t>
      </w:r>
      <w:r w:rsidR="00482D55" w:rsidRPr="003772F5">
        <w:rPr>
          <w:rFonts w:ascii="Cambria" w:hAnsi="Cambria"/>
          <w:sz w:val="22"/>
          <w:szCs w:val="22"/>
        </w:rPr>
        <w:t xml:space="preserve">santri dari rumah supaya mempermudah santri dalam evaluasi harian untuk meningkatkan kemampuan membaca </w:t>
      </w:r>
      <w:r w:rsidR="00B477AC">
        <w:rPr>
          <w:rFonts w:ascii="Cambria" w:hAnsi="Cambria"/>
          <w:sz w:val="22"/>
          <w:szCs w:val="22"/>
        </w:rPr>
        <w:t>A</w:t>
      </w:r>
      <w:r w:rsidR="00482D55" w:rsidRPr="003772F5">
        <w:rPr>
          <w:rFonts w:ascii="Cambria" w:hAnsi="Cambria"/>
          <w:sz w:val="22"/>
          <w:szCs w:val="22"/>
        </w:rPr>
        <w:t>l-Qur’an santri.</w:t>
      </w:r>
    </w:p>
    <w:p w14:paraId="4514E0C6" w14:textId="77777777" w:rsidR="00AA03F7" w:rsidRPr="003772F5" w:rsidRDefault="00482D55" w:rsidP="00B477AC">
      <w:pPr>
        <w:pStyle w:val="ListParagraph"/>
        <w:numPr>
          <w:ilvl w:val="0"/>
          <w:numId w:val="13"/>
        </w:numPr>
        <w:spacing w:line="276" w:lineRule="auto"/>
        <w:ind w:left="709"/>
        <w:jc w:val="both"/>
        <w:rPr>
          <w:rFonts w:ascii="Cambria" w:hAnsi="Cambria"/>
          <w:b/>
          <w:bCs/>
          <w:sz w:val="22"/>
          <w:szCs w:val="22"/>
        </w:rPr>
      </w:pPr>
      <w:r w:rsidRPr="003772F5">
        <w:rPr>
          <w:rFonts w:ascii="Cambria" w:hAnsi="Cambria"/>
          <w:sz w:val="22"/>
          <w:szCs w:val="22"/>
        </w:rPr>
        <w:t>Motivasi tinggi dari santri</w:t>
      </w:r>
      <w:r w:rsidR="00114D87" w:rsidRPr="003772F5">
        <w:rPr>
          <w:rFonts w:ascii="Cambria" w:hAnsi="Cambria"/>
          <w:sz w:val="22"/>
          <w:szCs w:val="22"/>
        </w:rPr>
        <w:t>.</w:t>
      </w:r>
    </w:p>
    <w:p w14:paraId="2A8420BC" w14:textId="01CA330B" w:rsidR="00114D87" w:rsidRPr="003772F5" w:rsidRDefault="00114D87" w:rsidP="00B477AC">
      <w:pPr>
        <w:pStyle w:val="ListParagraph"/>
        <w:spacing w:after="160" w:line="276" w:lineRule="auto"/>
        <w:ind w:left="709" w:firstLine="720"/>
        <w:jc w:val="both"/>
        <w:rPr>
          <w:rFonts w:ascii="Cambria" w:hAnsi="Cambria"/>
          <w:b/>
          <w:bCs/>
          <w:sz w:val="22"/>
          <w:szCs w:val="22"/>
        </w:rPr>
      </w:pPr>
      <w:r w:rsidRPr="003772F5">
        <w:rPr>
          <w:rFonts w:ascii="Cambria" w:hAnsi="Cambria"/>
          <w:sz w:val="22"/>
          <w:szCs w:val="22"/>
        </w:rPr>
        <w:t>S</w:t>
      </w:r>
      <w:r w:rsidR="00482D55" w:rsidRPr="003772F5">
        <w:rPr>
          <w:rFonts w:ascii="Cambria" w:hAnsi="Cambria"/>
          <w:sz w:val="22"/>
          <w:szCs w:val="22"/>
        </w:rPr>
        <w:t>emangat belajar yang besar memacu mereka untuk lebih giat dalam mengikuti proses pembelajaran. Banyak sekali santri baru yang belum bersekolah memiliki tekad dan semangat yang tinggi untuk belajar membaca Al-Qur’an ,dan hal ini dapat mempengaruhi santri dalam meningkatkan kemampuan membaca Al-Qur’an.</w:t>
      </w:r>
    </w:p>
    <w:p w14:paraId="317D63CA" w14:textId="5A8FB1D0" w:rsidR="00DC0B23" w:rsidRDefault="00482D55" w:rsidP="00B477AC">
      <w:pPr>
        <w:spacing w:line="276" w:lineRule="auto"/>
        <w:ind w:firstLine="709"/>
        <w:jc w:val="both"/>
        <w:rPr>
          <w:rFonts w:ascii="Cambria" w:hAnsi="Cambria"/>
          <w:lang w:val="id-ID"/>
        </w:rPr>
      </w:pPr>
      <w:r w:rsidRPr="003772F5">
        <w:rPr>
          <w:rFonts w:ascii="Cambria" w:hAnsi="Cambria"/>
          <w:lang w:val="id-ID"/>
        </w:rPr>
        <w:t>Namun, terdapat beberapa faktor penghambat yang dapat mempengaruhi kualitas pembelajaran. Salah satunya adalah:</w:t>
      </w:r>
    </w:p>
    <w:p w14:paraId="0B807831" w14:textId="33F7420D" w:rsidR="00482D55" w:rsidRPr="00DC0B23" w:rsidRDefault="00DC0B23" w:rsidP="00DC0B23">
      <w:pPr>
        <w:rPr>
          <w:rFonts w:ascii="Cambria" w:hAnsi="Cambria"/>
          <w:lang w:val="id-ID"/>
        </w:rPr>
      </w:pPr>
      <w:r>
        <w:rPr>
          <w:rFonts w:ascii="Cambria" w:hAnsi="Cambria"/>
          <w:lang w:val="id-ID"/>
        </w:rPr>
        <w:br w:type="page"/>
      </w:r>
    </w:p>
    <w:p w14:paraId="0D52DF72" w14:textId="77777777" w:rsidR="00AA03F7" w:rsidRPr="003772F5" w:rsidRDefault="00114D87" w:rsidP="00B477AC">
      <w:pPr>
        <w:pStyle w:val="ListParagraph"/>
        <w:numPr>
          <w:ilvl w:val="0"/>
          <w:numId w:val="14"/>
        </w:numPr>
        <w:spacing w:line="276" w:lineRule="auto"/>
        <w:ind w:left="709"/>
        <w:jc w:val="both"/>
        <w:rPr>
          <w:rFonts w:ascii="Cambria" w:hAnsi="Cambria"/>
          <w:sz w:val="22"/>
          <w:szCs w:val="22"/>
        </w:rPr>
      </w:pPr>
      <w:r w:rsidRPr="003772F5">
        <w:rPr>
          <w:rFonts w:ascii="Cambria" w:hAnsi="Cambria"/>
          <w:sz w:val="22"/>
          <w:szCs w:val="22"/>
        </w:rPr>
        <w:lastRenderedPageBreak/>
        <w:t>T</w:t>
      </w:r>
      <w:r w:rsidR="00482D55" w:rsidRPr="003772F5">
        <w:rPr>
          <w:rFonts w:ascii="Cambria" w:hAnsi="Cambria"/>
          <w:sz w:val="22"/>
          <w:szCs w:val="22"/>
        </w:rPr>
        <w:t>idak adanya seleksi atau tes masuk bagi santri baru</w:t>
      </w:r>
      <w:r w:rsidRPr="003772F5">
        <w:rPr>
          <w:rFonts w:ascii="Cambria" w:hAnsi="Cambria"/>
          <w:sz w:val="22"/>
          <w:szCs w:val="22"/>
        </w:rPr>
        <w:t xml:space="preserve">. </w:t>
      </w:r>
    </w:p>
    <w:p w14:paraId="2907FB30" w14:textId="4CFFD31D" w:rsidR="00114D87" w:rsidRPr="003772F5" w:rsidRDefault="00482D55" w:rsidP="00B477AC">
      <w:pPr>
        <w:pStyle w:val="ListParagraph"/>
        <w:spacing w:line="276" w:lineRule="auto"/>
        <w:ind w:left="709" w:firstLine="709"/>
        <w:jc w:val="both"/>
        <w:rPr>
          <w:rFonts w:ascii="Cambria" w:hAnsi="Cambria"/>
          <w:sz w:val="22"/>
          <w:szCs w:val="22"/>
        </w:rPr>
      </w:pPr>
      <w:r w:rsidRPr="003772F5">
        <w:rPr>
          <w:rFonts w:ascii="Cambria" w:hAnsi="Cambria"/>
          <w:sz w:val="22"/>
          <w:szCs w:val="22"/>
        </w:rPr>
        <w:t>Kebijakan ini  mengakibatkan adanya perbedaan tingkat kemampuan di antara santri, sehingga pengajaran menjadi lebih sulit untuk disesuaikan dengan kebutuhan masing-masing. Perbedaan kemampuan ini menyebabkan beberapa santri kesulitan dalam mengikuti pelajaran secara merata</w:t>
      </w:r>
    </w:p>
    <w:p w14:paraId="69449A64" w14:textId="77777777" w:rsidR="00AA03F7" w:rsidRPr="003772F5" w:rsidRDefault="00114D87" w:rsidP="00B477AC">
      <w:pPr>
        <w:pStyle w:val="ListParagraph"/>
        <w:numPr>
          <w:ilvl w:val="0"/>
          <w:numId w:val="14"/>
        </w:numPr>
        <w:spacing w:line="276" w:lineRule="auto"/>
        <w:ind w:left="709"/>
        <w:jc w:val="both"/>
        <w:rPr>
          <w:rFonts w:ascii="Cambria" w:hAnsi="Cambria"/>
          <w:sz w:val="22"/>
          <w:szCs w:val="22"/>
        </w:rPr>
      </w:pPr>
      <w:r w:rsidRPr="003772F5">
        <w:rPr>
          <w:rFonts w:ascii="Cambria" w:hAnsi="Cambria"/>
          <w:sz w:val="22"/>
          <w:szCs w:val="22"/>
        </w:rPr>
        <w:t>K</w:t>
      </w:r>
      <w:r w:rsidR="00482D55" w:rsidRPr="003772F5">
        <w:rPr>
          <w:rFonts w:ascii="Cambria" w:hAnsi="Cambria"/>
          <w:sz w:val="22"/>
          <w:szCs w:val="22"/>
        </w:rPr>
        <w:t>etidakhadiran beberapa santri yang jarang masuk.</w:t>
      </w:r>
      <w:r w:rsidRPr="003772F5">
        <w:rPr>
          <w:rFonts w:ascii="Cambria" w:hAnsi="Cambria"/>
          <w:sz w:val="22"/>
          <w:szCs w:val="22"/>
        </w:rPr>
        <w:t xml:space="preserve"> </w:t>
      </w:r>
    </w:p>
    <w:p w14:paraId="321FE7D7" w14:textId="3F52DF12" w:rsidR="00114D87" w:rsidRPr="003772F5" w:rsidRDefault="00482D55" w:rsidP="00B477AC">
      <w:pPr>
        <w:pStyle w:val="ListParagraph"/>
        <w:spacing w:line="276" w:lineRule="auto"/>
        <w:ind w:left="709" w:firstLine="709"/>
        <w:jc w:val="both"/>
        <w:rPr>
          <w:rFonts w:ascii="Cambria" w:hAnsi="Cambria"/>
          <w:sz w:val="22"/>
          <w:szCs w:val="22"/>
        </w:rPr>
      </w:pPr>
      <w:r w:rsidRPr="003772F5">
        <w:rPr>
          <w:rFonts w:ascii="Cambria" w:hAnsi="Cambria"/>
          <w:sz w:val="22"/>
          <w:szCs w:val="22"/>
        </w:rPr>
        <w:t>Santri yang tidak rutin hadir sering kali tertinggal dalam memahami materi yang telah diajarkan, sehingga mereka memerlukan waktu tambahan untuk mengejar ketertinggalan. Hal ini tidak hanya menghambat perkembangan mereka secara individu tetapi juga dapat memengaruhi dinamika kelas secara keseluruhan, karena ustadz/ustadzah perlu meluangkan waktu ekstra untuk memberikan pengajaran ulang kepada santri yang tertinggal. Ketidakhadiran yang berulang juga dapat mengurangi kontinuitas pembelajaran, mengakibatkan penurunan kualitas pemahaman santri terhadap ilmu tajwid, gharib, dan hafalan yang seharusnya menjadi kompetensi dasar mereka.</w:t>
      </w:r>
    </w:p>
    <w:p w14:paraId="3098A978" w14:textId="77777777" w:rsidR="00114D87" w:rsidRPr="003772F5" w:rsidRDefault="00482D55" w:rsidP="00B477AC">
      <w:pPr>
        <w:pStyle w:val="ListParagraph"/>
        <w:numPr>
          <w:ilvl w:val="0"/>
          <w:numId w:val="14"/>
        </w:numPr>
        <w:spacing w:line="276" w:lineRule="auto"/>
        <w:ind w:left="709"/>
        <w:jc w:val="both"/>
        <w:rPr>
          <w:rFonts w:ascii="Cambria" w:hAnsi="Cambria"/>
          <w:sz w:val="22"/>
          <w:szCs w:val="22"/>
        </w:rPr>
      </w:pPr>
      <w:r w:rsidRPr="003772F5">
        <w:rPr>
          <w:rFonts w:ascii="Cambria" w:hAnsi="Cambria"/>
          <w:sz w:val="22"/>
          <w:szCs w:val="22"/>
        </w:rPr>
        <w:t>Banyak santri yang terlambat datang ke TPQ</w:t>
      </w:r>
      <w:r w:rsidR="00114D87" w:rsidRPr="003772F5">
        <w:rPr>
          <w:rFonts w:ascii="Cambria" w:hAnsi="Cambria"/>
          <w:sz w:val="22"/>
          <w:szCs w:val="22"/>
        </w:rPr>
        <w:t>.</w:t>
      </w:r>
    </w:p>
    <w:p w14:paraId="5893D0CB" w14:textId="222CED4F" w:rsidR="00482D55" w:rsidRPr="003772F5" w:rsidRDefault="00482D55" w:rsidP="00B477AC">
      <w:pPr>
        <w:pStyle w:val="ListParagraph"/>
        <w:spacing w:after="100" w:line="276" w:lineRule="auto"/>
        <w:ind w:left="709" w:firstLine="709"/>
        <w:jc w:val="both"/>
        <w:rPr>
          <w:rFonts w:ascii="Cambria" w:hAnsi="Cambria"/>
          <w:sz w:val="22"/>
          <w:szCs w:val="22"/>
        </w:rPr>
      </w:pPr>
      <w:r w:rsidRPr="003772F5">
        <w:rPr>
          <w:rFonts w:ascii="Cambria" w:hAnsi="Cambria"/>
          <w:sz w:val="22"/>
          <w:szCs w:val="22"/>
        </w:rPr>
        <w:t>Banyaknya santri yang terlambat datang ke TPQ menjadi salah satu permasalahan yang dapat menghambat kelancaran proses pembelajaran. Keterlambatan ini menyebabkan santri kehilangan waktu berharga untuk mengikuti kegiatan awal, seperti doa bersama dan pembacaan Asmaul Husna, yang penting untuk membangun suasana kondusif sebelum memulai pembelajaran.</w:t>
      </w:r>
    </w:p>
    <w:p w14:paraId="42479235" w14:textId="77777777" w:rsidR="00482D55" w:rsidRPr="003772F5" w:rsidRDefault="00482D55" w:rsidP="00A11ADB">
      <w:pPr>
        <w:spacing w:after="0" w:line="276" w:lineRule="auto"/>
        <w:jc w:val="both"/>
        <w:rPr>
          <w:rFonts w:ascii="Cambria" w:eastAsia="Cambria" w:hAnsi="Cambria" w:cs="Cambria"/>
          <w:lang w:val="id-ID"/>
        </w:rPr>
      </w:pPr>
    </w:p>
    <w:p w14:paraId="0000001F" w14:textId="77777777" w:rsidR="00DE481B" w:rsidRPr="003772F5" w:rsidRDefault="00E62E65" w:rsidP="003772F5">
      <w:pPr>
        <w:spacing w:line="276" w:lineRule="auto"/>
        <w:jc w:val="both"/>
        <w:rPr>
          <w:rFonts w:ascii="Cambria" w:eastAsia="Cambria" w:hAnsi="Cambria" w:cs="Cambria"/>
          <w:b/>
          <w:lang w:val="id-ID"/>
        </w:rPr>
      </w:pPr>
      <w:r w:rsidRPr="003772F5">
        <w:rPr>
          <w:rFonts w:ascii="Cambria" w:eastAsia="Cambria" w:hAnsi="Cambria" w:cs="Cambria"/>
          <w:b/>
          <w:lang w:val="id-ID"/>
        </w:rPr>
        <w:t xml:space="preserve">KESIMPULAN DAN SARAN </w:t>
      </w:r>
    </w:p>
    <w:p w14:paraId="086D0672" w14:textId="2B002141" w:rsidR="000544A1" w:rsidRPr="003772F5" w:rsidRDefault="000544A1" w:rsidP="008A1F0C">
      <w:pPr>
        <w:spacing w:after="100" w:line="276" w:lineRule="auto"/>
        <w:ind w:right="-3" w:firstLine="709"/>
        <w:jc w:val="both"/>
        <w:rPr>
          <w:rFonts w:ascii="Cambria" w:hAnsi="Cambria"/>
          <w:lang w:val="id-ID"/>
        </w:rPr>
      </w:pPr>
      <w:r w:rsidRPr="003772F5">
        <w:rPr>
          <w:rFonts w:ascii="Cambria" w:hAnsi="Cambria"/>
          <w:lang w:val="id-ID"/>
        </w:rPr>
        <w:t>Penelitian ini menunjukkan bahwa metode At-Tartil efektif dalam meningkatkan kemampuan membaca Al</w:t>
      </w:r>
      <w:r w:rsidR="00EF57E2" w:rsidRPr="003772F5">
        <w:rPr>
          <w:rFonts w:ascii="Cambria" w:hAnsi="Cambria"/>
          <w:lang w:val="id-ID"/>
        </w:rPr>
        <w:t>-</w:t>
      </w:r>
      <w:r w:rsidRPr="003772F5">
        <w:rPr>
          <w:rFonts w:ascii="Cambria" w:hAnsi="Cambria"/>
          <w:lang w:val="id-ID"/>
        </w:rPr>
        <w:t xml:space="preserve">Qur'an santri di TPQ Ar-Rodhiyah Wonoayu. Dengan pendekatan klasikal dan dukungan fasilitas yang memadai, santri dapat belajar secara optimal melalui metode </w:t>
      </w:r>
      <w:r w:rsidRPr="00B477AC">
        <w:rPr>
          <w:rFonts w:ascii="Cambria" w:hAnsi="Cambria"/>
          <w:i/>
          <w:iCs/>
          <w:lang w:val="id-ID"/>
        </w:rPr>
        <w:t>talqin</w:t>
      </w:r>
      <w:r w:rsidRPr="003772F5">
        <w:rPr>
          <w:rFonts w:ascii="Cambria" w:hAnsi="Cambria"/>
          <w:lang w:val="id-ID"/>
        </w:rPr>
        <w:t xml:space="preserve">, </w:t>
      </w:r>
      <w:r w:rsidRPr="00B477AC">
        <w:rPr>
          <w:rFonts w:ascii="Cambria" w:hAnsi="Cambria"/>
          <w:i/>
          <w:iCs/>
          <w:lang w:val="id-ID"/>
        </w:rPr>
        <w:t>ittiba’</w:t>
      </w:r>
      <w:r w:rsidRPr="003772F5">
        <w:rPr>
          <w:rFonts w:ascii="Cambria" w:hAnsi="Cambria"/>
          <w:lang w:val="id-ID"/>
        </w:rPr>
        <w:t xml:space="preserve">, </w:t>
      </w:r>
      <w:r w:rsidRPr="00B477AC">
        <w:rPr>
          <w:rFonts w:ascii="Cambria" w:hAnsi="Cambria"/>
          <w:i/>
          <w:iCs/>
          <w:lang w:val="id-ID"/>
        </w:rPr>
        <w:t>drill</w:t>
      </w:r>
      <w:r w:rsidRPr="003772F5">
        <w:rPr>
          <w:rFonts w:ascii="Cambria" w:hAnsi="Cambria"/>
          <w:lang w:val="id-ID"/>
        </w:rPr>
        <w:t xml:space="preserve"> peraga, dan tadarus. Hasil evaluasi menunjukkan peningkatan signifikan dalam kelancaran, penerapan tajwid, dan ketepatan bacaan Al-Qur'an. Faktor pendukung seperti dukungan dari kepala TPQ dan orang tua berkontribusi positif terhadap keberhasilan pembelajaran, sementara faktor penghambat seperti perbedaan kemampuan santri dan ketidakhadiran perlu diatasi untuk mencapai hasil yang lebih baik. Penelitian ini menekankan pentingnya penerapan metode At-Tartil dalam pendidikan Al-Qur'an dan memberikan rekomendasi praktis untuk meningkatkan kualitas pengajaran.</w:t>
      </w:r>
    </w:p>
    <w:p w14:paraId="3F088504" w14:textId="77777777" w:rsidR="00AA03F7" w:rsidRPr="003772F5" w:rsidRDefault="00AA03F7" w:rsidP="003D28A0">
      <w:pPr>
        <w:spacing w:after="0" w:line="276" w:lineRule="auto"/>
        <w:jc w:val="both"/>
        <w:rPr>
          <w:rFonts w:ascii="Cambria" w:eastAsia="Cambria" w:hAnsi="Cambria" w:cs="Cambria"/>
          <w:lang w:val="id-ID"/>
        </w:rPr>
      </w:pPr>
    </w:p>
    <w:p w14:paraId="00000032" w14:textId="36C269AE" w:rsidR="00DE481B" w:rsidRPr="003772F5" w:rsidRDefault="00E62E65" w:rsidP="003772F5">
      <w:pPr>
        <w:spacing w:line="276" w:lineRule="auto"/>
        <w:jc w:val="both"/>
        <w:rPr>
          <w:rFonts w:ascii="Cambria" w:eastAsia="Cambria" w:hAnsi="Cambria" w:cs="Cambria"/>
          <w:b/>
          <w:lang w:val="id-ID"/>
        </w:rPr>
      </w:pPr>
      <w:r w:rsidRPr="003772F5">
        <w:rPr>
          <w:rFonts w:ascii="Cambria" w:eastAsia="Cambria" w:hAnsi="Cambria" w:cs="Cambria"/>
          <w:b/>
          <w:lang w:val="id-ID"/>
        </w:rPr>
        <w:t>DAFTAR PUSTAKA</w:t>
      </w:r>
    </w:p>
    <w:p w14:paraId="297416F7"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Abdul Hamid. (2024). Implementasi metode Tartila dalam meningkatkan kemampuan membaca Al-Qur’an siswa di SD Islam Annur Assalafy Kecamatan Kejayan Kabupaten Pasuruan. </w:t>
      </w:r>
      <w:r w:rsidRPr="00DC0B23">
        <w:rPr>
          <w:rFonts w:ascii="Cambria" w:eastAsia="Cambria" w:hAnsi="Cambria" w:cs="Cambria"/>
          <w:bCs/>
          <w:i/>
          <w:iCs/>
          <w:lang w:val="id-ID"/>
        </w:rPr>
        <w:t>Αγαη, 15</w:t>
      </w:r>
      <w:r w:rsidRPr="00DC0B23">
        <w:rPr>
          <w:rFonts w:ascii="Cambria" w:eastAsia="Cambria" w:hAnsi="Cambria" w:cs="Cambria"/>
          <w:bCs/>
          <w:lang w:val="id-ID"/>
        </w:rPr>
        <w:t>(1), 37–48.</w:t>
      </w:r>
    </w:p>
    <w:p w14:paraId="65A1D499"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lastRenderedPageBreak/>
        <w:t xml:space="preserve">Afbrifani, V., &amp; Is’adah, I. (2023). Implementasi metode At-Tartil dalam pembelajaran Qiro’atul Qur’an kelas 3 di MI Mujahidin Parimono Jombang. </w:t>
      </w:r>
      <w:r w:rsidRPr="00DC0B23">
        <w:rPr>
          <w:rFonts w:ascii="Cambria" w:eastAsia="Cambria" w:hAnsi="Cambria" w:cs="Cambria"/>
          <w:bCs/>
          <w:i/>
          <w:iCs/>
          <w:lang w:val="id-ID"/>
        </w:rPr>
        <w:t>Abnauna: Jurnal Ilmu Pendidikan Anak, 1</w:t>
      </w:r>
      <w:r w:rsidRPr="00DC0B23">
        <w:rPr>
          <w:rFonts w:ascii="Cambria" w:eastAsia="Cambria" w:hAnsi="Cambria" w:cs="Cambria"/>
          <w:bCs/>
          <w:lang w:val="id-ID"/>
        </w:rPr>
        <w:t>(2), 56–63. https://doi.org/10.52431/jurnalilmupendidikananak.v1i2.1615</w:t>
      </w:r>
    </w:p>
    <w:p w14:paraId="0C65EDBE"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Akmal, M. N., El-yunusi, M. Y. M., &amp; Hardyansah, R. (2024). Pendampingan baca Al-Qur’an: Penyelenggaraan kegiatan tahsin tilawah Al-Qur’an sebagai upaya penyempurnaan bacaan Al-Qur’an santri. </w:t>
      </w:r>
      <w:r w:rsidRPr="00DC0B23">
        <w:rPr>
          <w:rFonts w:ascii="Cambria" w:eastAsia="Cambria" w:hAnsi="Cambria" w:cs="Cambria"/>
          <w:bCs/>
          <w:i/>
          <w:iCs/>
          <w:lang w:val="id-ID"/>
        </w:rPr>
        <w:t>Jurnal …, 1</w:t>
      </w:r>
      <w:r w:rsidRPr="00DC0B23">
        <w:rPr>
          <w:rFonts w:ascii="Cambria" w:eastAsia="Cambria" w:hAnsi="Cambria" w:cs="Cambria"/>
          <w:bCs/>
          <w:lang w:val="id-ID"/>
        </w:rPr>
        <w:t>(2).</w:t>
      </w:r>
    </w:p>
    <w:p w14:paraId="3D5E44AD"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Akyuni, I. Q., &amp; Prayogo, S. A. (2022). Peran guru dalam pembelajaran Al-Qur’an melalui aplikasi program Holy Qur’an Release 6.5 Plus di SMP Plus Darus Sholah Jember. </w:t>
      </w:r>
      <w:r w:rsidRPr="00DC0B23">
        <w:rPr>
          <w:rFonts w:ascii="Cambria" w:eastAsia="Cambria" w:hAnsi="Cambria" w:cs="Cambria"/>
          <w:bCs/>
          <w:i/>
          <w:iCs/>
          <w:lang w:val="id-ID"/>
        </w:rPr>
        <w:t>MA’ALIM: Jurnal Pendidikan Islam, 3</w:t>
      </w:r>
      <w:r w:rsidRPr="00DC0B23">
        <w:rPr>
          <w:rFonts w:ascii="Cambria" w:eastAsia="Cambria" w:hAnsi="Cambria" w:cs="Cambria"/>
          <w:bCs/>
          <w:lang w:val="id-ID"/>
        </w:rPr>
        <w:t>(2), 210–226. https://doi.org/10.21154/maalim.v3i2.4659</w:t>
      </w:r>
    </w:p>
    <w:p w14:paraId="647D7298"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Al Ahsani, N., &amp; Yuhro, D. R. (2022). Pengabdian masyarakat: Penerapan metode At-Tartil terhadap peningkatan kemampuan baca Al-Qur’an di TPQ Darussalam Kecamatan Krian, Sidoarjo. </w:t>
      </w:r>
      <w:r w:rsidRPr="00DC0B23">
        <w:rPr>
          <w:rFonts w:ascii="Cambria" w:eastAsia="Cambria" w:hAnsi="Cambria" w:cs="Cambria"/>
          <w:bCs/>
          <w:i/>
          <w:iCs/>
          <w:lang w:val="id-ID"/>
        </w:rPr>
        <w:t>Jurnal Al-Tatwir, 9</w:t>
      </w:r>
      <w:r w:rsidRPr="00DC0B23">
        <w:rPr>
          <w:rFonts w:ascii="Cambria" w:eastAsia="Cambria" w:hAnsi="Cambria" w:cs="Cambria"/>
          <w:bCs/>
          <w:lang w:val="id-ID"/>
        </w:rPr>
        <w:t>(2), 169–178. https://doi.org/10.35719/altatwir.v9i2.64</w:t>
      </w:r>
    </w:p>
    <w:p w14:paraId="3BA21194"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Anggraeni, P. (2023). Peran guru dalam meningkatkan kemampuan baca tulis Al-Qur’an pada santri di Rumah Qur’an Ar-Rahman Kecamatan Tegineneng Pesawaran. </w:t>
      </w:r>
      <w:r w:rsidRPr="00DC0B23">
        <w:rPr>
          <w:rFonts w:ascii="Cambria" w:eastAsia="Cambria" w:hAnsi="Cambria" w:cs="Angsana New"/>
          <w:bCs/>
          <w:i/>
          <w:iCs/>
          <w:cs/>
          <w:lang w:val="id-ID" w:bidi="th-TH"/>
        </w:rPr>
        <w:t>วารสารวิชาการมหาวิทยาลัยอีสเทิร์นเอเชีย</w:t>
      </w:r>
      <w:r w:rsidRPr="00DC0B23">
        <w:rPr>
          <w:rFonts w:ascii="Cambria" w:eastAsia="Cambria" w:hAnsi="Cambria" w:cs="Cambria"/>
          <w:bCs/>
          <w:i/>
          <w:iCs/>
          <w:lang w:val="id-ID"/>
        </w:rPr>
        <w:t>, 4</w:t>
      </w:r>
      <w:r w:rsidRPr="00DC0B23">
        <w:rPr>
          <w:rFonts w:ascii="Cambria" w:eastAsia="Cambria" w:hAnsi="Cambria" w:cs="Cambria"/>
          <w:bCs/>
          <w:lang w:val="id-ID"/>
        </w:rPr>
        <w:t>(1), 88–100.</w:t>
      </w:r>
    </w:p>
    <w:p w14:paraId="538924DE"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Ariani, D. (2022). Penerapan metode Tartil dalam pembelajaran membaca Al-Qur’an anak usia dini di RA Unwanul Falah Kupang Rejo Kabupaten Pesawaran. </w:t>
      </w:r>
      <w:r w:rsidRPr="00DC0B23">
        <w:rPr>
          <w:rFonts w:ascii="Cambria" w:eastAsia="Cambria" w:hAnsi="Cambria" w:cs="Cambria"/>
          <w:bCs/>
          <w:i/>
          <w:iCs/>
          <w:lang w:val="id-ID"/>
        </w:rPr>
        <w:t>Αγαη, 8</w:t>
      </w:r>
      <w:r w:rsidRPr="00DC0B23">
        <w:rPr>
          <w:rFonts w:ascii="Cambria" w:eastAsia="Cambria" w:hAnsi="Cambria" w:cs="Cambria"/>
          <w:bCs/>
          <w:lang w:val="id-ID"/>
        </w:rPr>
        <w:t>(5), 55.</w:t>
      </w:r>
    </w:p>
    <w:p w14:paraId="4F584B23"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Aulia, F. (2020). Hubungan pemahaman ilmu tajwid dengan kemampuan membaca Al-Qur’an kelas V di MIN 1 Bandar Lampung. </w:t>
      </w:r>
      <w:r w:rsidRPr="00DC0B23">
        <w:rPr>
          <w:rFonts w:ascii="Cambria" w:eastAsia="Cambria" w:hAnsi="Cambria" w:cs="Cambria"/>
          <w:bCs/>
          <w:i/>
          <w:iCs/>
          <w:lang w:val="id-ID"/>
        </w:rPr>
        <w:t>…, 21</w:t>
      </w:r>
      <w:r w:rsidRPr="00DC0B23">
        <w:rPr>
          <w:rFonts w:ascii="Cambria" w:eastAsia="Cambria" w:hAnsi="Cambria" w:cs="Cambria"/>
          <w:bCs/>
          <w:lang w:val="id-ID"/>
        </w:rPr>
        <w:t>(1), 1–9.</w:t>
      </w:r>
    </w:p>
    <w:p w14:paraId="09476C8A"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Fatah, A., &amp; Hidayatullah, M. (2021). Penerapan metode Yanbu’a dalam meningkatkan kefasihan membaca Al-Qur’an di Pondok Pesantren Darul Rachman Kudus. </w:t>
      </w:r>
      <w:r w:rsidRPr="00DC0B23">
        <w:rPr>
          <w:rFonts w:ascii="Cambria" w:eastAsia="Cambria" w:hAnsi="Cambria" w:cs="Cambria"/>
          <w:bCs/>
          <w:i/>
          <w:iCs/>
          <w:lang w:val="id-ID"/>
        </w:rPr>
        <w:t>Jurnal Penelitian, 15</w:t>
      </w:r>
      <w:r w:rsidRPr="00DC0B23">
        <w:rPr>
          <w:rFonts w:ascii="Cambria" w:eastAsia="Cambria" w:hAnsi="Cambria" w:cs="Cambria"/>
          <w:bCs/>
          <w:lang w:val="id-ID"/>
        </w:rPr>
        <w:t>(1), 169. https://doi.org/10.21043/jp.v15i1.10749</w:t>
      </w:r>
    </w:p>
    <w:p w14:paraId="141B900D"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Fitriyani, M. (2019). Analisis rendahnya minat baca tulis Al-Qur’an dan faktor yang mempengaruhinya di SMP 8 BTN Sekkang Mas Kabupaten Pinrang. </w:t>
      </w:r>
      <w:r w:rsidRPr="00DC0B23">
        <w:rPr>
          <w:rFonts w:ascii="Cambria" w:eastAsia="Cambria" w:hAnsi="Cambria" w:cs="Cambria"/>
          <w:bCs/>
          <w:i/>
          <w:iCs/>
          <w:lang w:val="id-ID"/>
        </w:rPr>
        <w:t>…, 45.</w:t>
      </w:r>
    </w:p>
    <w:p w14:paraId="0071F2C2"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Gafur, A., Nurhasan, Switri, E., &amp; Apriyanti. (2023). Pentingnya ilmu tajwid dalam mempelajari Al-Qur’an. </w:t>
      </w:r>
      <w:r w:rsidRPr="00DC0B23">
        <w:rPr>
          <w:rFonts w:ascii="Cambria" w:eastAsia="Cambria" w:hAnsi="Cambria" w:cs="Cambria"/>
          <w:bCs/>
          <w:i/>
          <w:iCs/>
          <w:lang w:val="id-ID"/>
        </w:rPr>
        <w:t>Community Development Journal: Jurnal Pengabdian Masyarakat, 4</w:t>
      </w:r>
      <w:r w:rsidRPr="00DC0B23">
        <w:rPr>
          <w:rFonts w:ascii="Cambria" w:eastAsia="Cambria" w:hAnsi="Cambria" w:cs="Cambria"/>
          <w:bCs/>
          <w:lang w:val="id-ID"/>
        </w:rPr>
        <w:t>(6), 13337–1343.</w:t>
      </w:r>
    </w:p>
    <w:p w14:paraId="2E7A9A26"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Hermawan, R. I. (2024). Implementasi metode Tartili dalam meningkatkan kemampuan membaca Al-Qur’an santri di Pondok Pesantren Siraajul Ummah Bekasi. </w:t>
      </w:r>
      <w:r w:rsidRPr="00DC0B23">
        <w:rPr>
          <w:rFonts w:ascii="Cambria" w:eastAsia="Cambria" w:hAnsi="Cambria" w:cs="Cambria"/>
          <w:bCs/>
          <w:i/>
          <w:iCs/>
          <w:lang w:val="id-ID"/>
        </w:rPr>
        <w:t>…</w:t>
      </w:r>
    </w:p>
    <w:p w14:paraId="30787AF3"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Lembaga Penelitian, Wahyudi, I., &amp; Salahuddin, R. (2024). Implementasi penggunaan metode At-Tartil dalam pembelajaran BTQ di MI Thoriqussalam. </w:t>
      </w:r>
      <w:r w:rsidRPr="00DC0B23">
        <w:rPr>
          <w:rFonts w:ascii="Cambria" w:eastAsia="Cambria" w:hAnsi="Cambria" w:cs="Cambria"/>
          <w:bCs/>
          <w:i/>
          <w:iCs/>
          <w:lang w:val="id-ID"/>
        </w:rPr>
        <w:t>…, 24</w:t>
      </w:r>
      <w:r w:rsidRPr="00DC0B23">
        <w:rPr>
          <w:rFonts w:ascii="Cambria" w:eastAsia="Cambria" w:hAnsi="Cambria" w:cs="Cambria"/>
          <w:bCs/>
          <w:lang w:val="id-ID"/>
        </w:rPr>
        <w:t>(2), 1240–1245. https://doi.org/10.33087/jiubj.v24i2.5014</w:t>
      </w:r>
    </w:p>
    <w:p w14:paraId="191184C6"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lastRenderedPageBreak/>
        <w:t xml:space="preserve">Maulina, R., Ariani, S., &amp; Suyanta, S. (2024). Analisis kemampuan membaca bacaan gharib dalam Al-Qur’an pada siswa kelas XI di MAN 1 Banda Aceh. </w:t>
      </w:r>
      <w:r w:rsidRPr="00DC0B23">
        <w:rPr>
          <w:rFonts w:ascii="Cambria" w:eastAsia="Cambria" w:hAnsi="Cambria" w:cs="Cambria"/>
          <w:bCs/>
          <w:i/>
          <w:iCs/>
          <w:lang w:val="id-ID"/>
        </w:rPr>
        <w:t>Jurnal Mudarrisuna: Media Kajian Pendidikan Agama Islam, 13</w:t>
      </w:r>
      <w:r w:rsidRPr="00DC0B23">
        <w:rPr>
          <w:rFonts w:ascii="Cambria" w:eastAsia="Cambria" w:hAnsi="Cambria" w:cs="Cambria"/>
          <w:bCs/>
          <w:lang w:val="id-ID"/>
        </w:rPr>
        <w:t>(2), 204. https://doi.org/10.22373/jm.v13i2.19183</w:t>
      </w:r>
    </w:p>
    <w:p w14:paraId="501F5C82"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Mia. (2018). Penerapan metode Tartil dalam kemampuan baca Al-Qur’an di Taman Pendidikan Qur’an (TPQ) An-Nur Kota Bengkulu. </w:t>
      </w:r>
      <w:r w:rsidRPr="00DC0B23">
        <w:rPr>
          <w:rFonts w:ascii="Cambria" w:eastAsia="Cambria" w:hAnsi="Cambria" w:cs="Cambria"/>
          <w:bCs/>
          <w:i/>
          <w:iCs/>
          <w:lang w:val="id-ID"/>
        </w:rPr>
        <w:t>…, 1–74.</w:t>
      </w:r>
    </w:p>
    <w:p w14:paraId="5E2CCEBD"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Novalia, H. (2021). Upaya guru pendidikan agama Islam dalam meningkatkan kemampuan membaca Al-Qur’an pada siswa kelas VIII di SMP Negeri 2 Way Tenong. </w:t>
      </w:r>
      <w:r w:rsidRPr="00DC0B23">
        <w:rPr>
          <w:rFonts w:ascii="Cambria" w:eastAsia="Cambria" w:hAnsi="Cambria" w:cs="Cambria"/>
          <w:bCs/>
          <w:i/>
          <w:iCs/>
          <w:lang w:val="id-ID"/>
        </w:rPr>
        <w:t>…, 35.</w:t>
      </w:r>
    </w:p>
    <w:p w14:paraId="78041348"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Nur’ani, A. (2021). Peranan orang tua dalam menumbuhkan minat membaca Al-Qur’an anak di Kota Makassar. </w:t>
      </w:r>
      <w:r w:rsidRPr="00DC0B23">
        <w:rPr>
          <w:rFonts w:ascii="Cambria" w:eastAsia="Cambria" w:hAnsi="Cambria" w:cs="Cambria"/>
          <w:bCs/>
          <w:i/>
          <w:iCs/>
          <w:lang w:val="id-ID"/>
        </w:rPr>
        <w:t>Tarbawi: Jurnal Pendidikan Agama Islam, 6</w:t>
      </w:r>
      <w:r w:rsidRPr="00DC0B23">
        <w:rPr>
          <w:rFonts w:ascii="Cambria" w:eastAsia="Cambria" w:hAnsi="Cambria" w:cs="Cambria"/>
          <w:bCs/>
          <w:lang w:val="id-ID"/>
        </w:rPr>
        <w:t>(1), 66.</w:t>
      </w:r>
    </w:p>
    <w:p w14:paraId="4F649D34" w14:textId="7A784981"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Retno, T. (2023). Efektivitas metode At-Tartil terhadap kemampuan membaca Al-Qur’an santri Taman Pendidikan Qur’an (TPQ) Asy’ariyah Kidangbang Wajak Malang</w:t>
      </w:r>
      <w:r>
        <w:rPr>
          <w:rFonts w:ascii="Cambria" w:eastAsia="Cambria" w:hAnsi="Cambria" w:cs="Cambria"/>
          <w:bCs/>
          <w:lang w:val="id-ID"/>
        </w:rPr>
        <w:t>.</w:t>
      </w:r>
    </w:p>
    <w:p w14:paraId="61EFAAE1"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Rusandi, &amp; Rusli, M. (2021). Merancang penelitian kualitatif dasar/deskriptif dan studi kasus. </w:t>
      </w:r>
      <w:r w:rsidRPr="00DC0B23">
        <w:rPr>
          <w:rFonts w:ascii="Cambria" w:eastAsia="Cambria" w:hAnsi="Cambria" w:cs="Cambria"/>
          <w:bCs/>
          <w:i/>
          <w:iCs/>
          <w:lang w:val="id-ID"/>
        </w:rPr>
        <w:t>Al-Ubudiyah: Jurnal Pendidikan dan Studi Islam, 2</w:t>
      </w:r>
      <w:r w:rsidRPr="00DC0B23">
        <w:rPr>
          <w:rFonts w:ascii="Cambria" w:eastAsia="Cambria" w:hAnsi="Cambria" w:cs="Cambria"/>
          <w:bCs/>
          <w:lang w:val="id-ID"/>
        </w:rPr>
        <w:t>(1), 48–60. https://doi.org/10.55623/au.v2i1.18</w:t>
      </w:r>
    </w:p>
    <w:p w14:paraId="427B7585"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Susanti, D. I., &amp; Prameswari, J. Y. (2020). Adaptasi blended learning di masa pandemi COVID-19 untuk pembelajaran bahasa Inggris di sekolah dasar. </w:t>
      </w:r>
      <w:r w:rsidRPr="00DC0B23">
        <w:rPr>
          <w:rFonts w:ascii="Cambria" w:eastAsia="Cambria" w:hAnsi="Cambria" w:cs="Cambria"/>
          <w:bCs/>
          <w:i/>
          <w:iCs/>
          <w:lang w:val="id-ID"/>
        </w:rPr>
        <w:t>Lingua Susastra, 1</w:t>
      </w:r>
      <w:r w:rsidRPr="00DC0B23">
        <w:rPr>
          <w:rFonts w:ascii="Cambria" w:eastAsia="Cambria" w:hAnsi="Cambria" w:cs="Cambria"/>
          <w:bCs/>
          <w:lang w:val="id-ID"/>
        </w:rPr>
        <w:t>(2), 50–61. https://doi.org/10.24036/ls.v1i2.8</w:t>
      </w:r>
    </w:p>
    <w:p w14:paraId="15584BDB" w14:textId="77777777" w:rsidR="00DC0B23" w:rsidRPr="00DC0B23" w:rsidRDefault="00DC0B23" w:rsidP="00DC0B23">
      <w:pPr>
        <w:spacing w:line="276" w:lineRule="auto"/>
        <w:ind w:left="709" w:right="-3" w:hanging="709"/>
        <w:jc w:val="both"/>
        <w:rPr>
          <w:rFonts w:ascii="Cambria" w:eastAsia="Cambria" w:hAnsi="Cambria" w:cs="Cambria"/>
          <w:bCs/>
          <w:lang w:val="id-ID"/>
        </w:rPr>
      </w:pPr>
      <w:r w:rsidRPr="00DC0B23">
        <w:rPr>
          <w:rFonts w:ascii="Cambria" w:eastAsia="Cambria" w:hAnsi="Cambria" w:cs="Cambria"/>
          <w:bCs/>
          <w:lang w:val="id-ID"/>
        </w:rPr>
        <w:t xml:space="preserve">Thorir, M., Ismail, H., Asnawi, H. S., Rohmawati, A., &amp; Maknun, M. N. Z. (2020). Pemberdayaan guru TPA dalam pengembangan baca Al-Qur’an dengan metode An-Nahdliyah di Kecamatan Trimurjo. </w:t>
      </w:r>
      <w:r w:rsidRPr="00DC0B23">
        <w:rPr>
          <w:rFonts w:ascii="Cambria" w:eastAsia="Cambria" w:hAnsi="Cambria" w:cs="Cambria"/>
          <w:bCs/>
          <w:i/>
          <w:iCs/>
          <w:lang w:val="id-ID"/>
        </w:rPr>
        <w:t>Jurnal Al-Qiyam, 1</w:t>
      </w:r>
      <w:r w:rsidRPr="00DC0B23">
        <w:rPr>
          <w:rFonts w:ascii="Cambria" w:eastAsia="Cambria" w:hAnsi="Cambria" w:cs="Cambria"/>
          <w:bCs/>
          <w:lang w:val="id-ID"/>
        </w:rPr>
        <w:t>(2), 91–107. https://doi.org/10.33648/alqiyam.v1i2.131</w:t>
      </w:r>
    </w:p>
    <w:sectPr w:rsidR="00DC0B23" w:rsidRPr="00DC0B23" w:rsidSect="003772F5">
      <w:headerReference w:type="default" r:id="rId11"/>
      <w:footerReference w:type="default" r:id="rId12"/>
      <w:pgSz w:w="11904" w:h="16836"/>
      <w:pgMar w:top="1701" w:right="1701" w:bottom="1701" w:left="2268" w:header="720" w:footer="720" w:gutter="0"/>
      <w:pgNumType w:start="132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5F12" w14:textId="77777777" w:rsidR="00723B4F" w:rsidRDefault="00723B4F">
      <w:pPr>
        <w:spacing w:after="0" w:line="240" w:lineRule="auto"/>
      </w:pPr>
      <w:r>
        <w:separator/>
      </w:r>
    </w:p>
  </w:endnote>
  <w:endnote w:type="continuationSeparator" w:id="0">
    <w:p w14:paraId="0900FFA2" w14:textId="77777777" w:rsidR="00723B4F" w:rsidRDefault="0072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eyond The Mountains">
    <w:panose1 w:val="00000000000000000000"/>
    <w:charset w:val="00"/>
    <w:family w:val="auto"/>
    <w:pitch w:val="variable"/>
    <w:sig w:usb0="80000027" w:usb1="0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3331" w14:textId="77777777" w:rsidR="007140AA" w:rsidRPr="000A777A" w:rsidRDefault="007140AA" w:rsidP="007140AA">
    <w:pPr>
      <w:pStyle w:val="Footer"/>
      <w:pBdr>
        <w:top w:val="single" w:sz="4" w:space="1" w:color="D9D9D9"/>
      </w:pBdr>
    </w:pPr>
    <w:r w:rsidRPr="000A777A">
      <w:fldChar w:fldCharType="begin"/>
    </w:r>
    <w:r w:rsidRPr="000A777A">
      <w:instrText xml:space="preserve"> PAGE   \* MERGEFORMAT </w:instrText>
    </w:r>
    <w:r w:rsidRPr="000A777A">
      <w:fldChar w:fldCharType="separate"/>
    </w:r>
    <w:r>
      <w:t>1321</w:t>
    </w:r>
    <w:r w:rsidRPr="000A777A">
      <w:rPr>
        <w:noProof/>
      </w:rPr>
      <w:fldChar w:fldCharType="end"/>
    </w:r>
    <w:r w:rsidRPr="000A777A">
      <w:t xml:space="preserve"> | Volume 7 Nomor </w:t>
    </w:r>
    <w:proofErr w:type="gramStart"/>
    <w:r w:rsidRPr="000A777A">
      <w:t>4  2025</w:t>
    </w:r>
    <w:proofErr w:type="gramEnd"/>
  </w:p>
  <w:p w14:paraId="1807CD84" w14:textId="77777777" w:rsidR="007140AA" w:rsidRDefault="00714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80CB" w14:textId="77777777" w:rsidR="00723B4F" w:rsidRDefault="00723B4F">
      <w:pPr>
        <w:spacing w:after="0" w:line="240" w:lineRule="auto"/>
      </w:pPr>
      <w:r>
        <w:separator/>
      </w:r>
    </w:p>
  </w:footnote>
  <w:footnote w:type="continuationSeparator" w:id="0">
    <w:p w14:paraId="16E463F3" w14:textId="77777777" w:rsidR="00723B4F" w:rsidRDefault="00723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949D" w14:textId="77777777" w:rsidR="00DE0E1D" w:rsidRPr="00DE0E1D" w:rsidRDefault="00DE0E1D" w:rsidP="003772F5">
    <w:pPr>
      <w:tabs>
        <w:tab w:val="left" w:pos="375"/>
        <w:tab w:val="center" w:pos="4600"/>
      </w:tabs>
      <w:spacing w:after="0" w:line="276" w:lineRule="auto"/>
      <w:jc w:val="center"/>
      <w:rPr>
        <w:rFonts w:ascii="Beyond The Mountains" w:hAnsi="Beyond The Mountains" w:cs="Arial"/>
        <w:b/>
        <w:bCs/>
        <w:color w:val="000000"/>
        <w:kern w:val="2"/>
        <w:sz w:val="32"/>
        <w:szCs w:val="32"/>
        <w:lang w:val="id-ID" w:eastAsia="id-ID"/>
      </w:rPr>
    </w:pPr>
    <w:r w:rsidRPr="00DE0E1D">
      <w:rPr>
        <w:rFonts w:ascii="Beyond The Mountains" w:hAnsi="Beyond The Mountains" w:cs="Arial"/>
        <w:b/>
        <w:bCs/>
        <w:color w:val="000000"/>
        <w:kern w:val="2"/>
        <w:sz w:val="32"/>
        <w:szCs w:val="32"/>
        <w:lang w:val="id-ID" w:eastAsia="id-ID"/>
      </w:rPr>
      <w:t>R eslaj: Religion Education Social Laa Roiba Journal</w:t>
    </w:r>
  </w:p>
  <w:p w14:paraId="200A19B6" w14:textId="415DE99C" w:rsidR="00DE0E1D" w:rsidRPr="00DE0E1D" w:rsidRDefault="00DE0E1D" w:rsidP="00DE0E1D">
    <w:pPr>
      <w:spacing w:after="0" w:line="240" w:lineRule="auto"/>
      <w:ind w:left="-5" w:hanging="10"/>
      <w:jc w:val="center"/>
      <w:rPr>
        <w:rFonts w:ascii="Cambria" w:hAnsi="Cambria" w:cs="Arial"/>
        <w:b/>
        <w:bCs/>
        <w:color w:val="000000"/>
        <w:kern w:val="2"/>
        <w:szCs w:val="20"/>
        <w:highlight w:val="white"/>
        <w:lang w:val="id-ID" w:eastAsia="id-ID"/>
      </w:rPr>
    </w:pPr>
    <w:r w:rsidRPr="00DE0E1D">
      <w:rPr>
        <w:rFonts w:ascii="Cambria" w:hAnsi="Cambria" w:cs="Arial"/>
        <w:b/>
        <w:bCs/>
        <w:color w:val="000000"/>
        <w:kern w:val="2"/>
        <w:szCs w:val="20"/>
        <w:lang w:val="id-ID" w:eastAsia="id-ID"/>
      </w:rPr>
      <w:t xml:space="preserve">Volume 7 Nomor 4 (2025) </w:t>
    </w:r>
    <w:r w:rsidR="003772F5">
      <w:rPr>
        <w:rFonts w:ascii="Cambria" w:hAnsi="Cambria" w:cs="Arial"/>
        <w:b/>
        <w:bCs/>
        <w:color w:val="000000"/>
        <w:kern w:val="2"/>
        <w:szCs w:val="20"/>
        <w:lang w:val="id-ID" w:eastAsia="id-ID"/>
      </w:rPr>
      <w:t xml:space="preserve">  </w:t>
    </w:r>
    <w:r w:rsidRPr="00DE0E1D">
      <w:rPr>
        <w:rFonts w:ascii="Cambria" w:hAnsi="Cambria" w:cs="Arial"/>
        <w:b/>
        <w:bCs/>
        <w:color w:val="000000"/>
        <w:kern w:val="2"/>
        <w:szCs w:val="20"/>
        <w:lang w:val="id-ID" w:eastAsia="id-ID"/>
      </w:rPr>
      <w:t>1</w:t>
    </w:r>
    <w:r w:rsidR="003772F5">
      <w:rPr>
        <w:rFonts w:ascii="Cambria" w:hAnsi="Cambria" w:cs="Arial"/>
        <w:b/>
        <w:bCs/>
        <w:color w:val="000000"/>
        <w:kern w:val="2"/>
        <w:szCs w:val="20"/>
        <w:lang w:val="id-ID" w:eastAsia="id-ID"/>
      </w:rPr>
      <w:t xml:space="preserve">323 </w:t>
    </w:r>
    <w:r w:rsidRPr="00DE0E1D">
      <w:rPr>
        <w:rFonts w:ascii="Cambria" w:hAnsi="Cambria" w:cs="Arial"/>
        <w:b/>
        <w:bCs/>
        <w:color w:val="000000"/>
        <w:kern w:val="2"/>
        <w:szCs w:val="20"/>
        <w:lang w:val="id-ID" w:eastAsia="id-ID"/>
      </w:rPr>
      <w:t>–</w:t>
    </w:r>
    <w:r w:rsidR="003772F5">
      <w:rPr>
        <w:rFonts w:ascii="Cambria" w:hAnsi="Cambria" w:cs="Arial"/>
        <w:b/>
        <w:bCs/>
        <w:color w:val="000000"/>
        <w:kern w:val="2"/>
        <w:szCs w:val="20"/>
        <w:lang w:val="id-ID" w:eastAsia="id-ID"/>
      </w:rPr>
      <w:t xml:space="preserve"> 133</w:t>
    </w:r>
    <w:r w:rsidRPr="00DE0E1D">
      <w:rPr>
        <w:rFonts w:ascii="Cambria" w:hAnsi="Cambria" w:cs="Arial"/>
        <w:b/>
        <w:bCs/>
        <w:color w:val="000000"/>
        <w:kern w:val="2"/>
        <w:szCs w:val="20"/>
        <w:lang w:val="id-ID" w:eastAsia="id-ID"/>
      </w:rPr>
      <w:t>2</w:t>
    </w:r>
    <w:r w:rsidR="003772F5">
      <w:rPr>
        <w:rFonts w:ascii="Cambria" w:hAnsi="Cambria" w:cs="Arial"/>
        <w:b/>
        <w:bCs/>
        <w:color w:val="000000"/>
        <w:kern w:val="2"/>
        <w:szCs w:val="20"/>
        <w:lang w:val="id-ID" w:eastAsia="id-ID"/>
      </w:rPr>
      <w:t xml:space="preserve">   </w:t>
    </w:r>
    <w:r w:rsidRPr="00DE0E1D">
      <w:rPr>
        <w:rFonts w:ascii="Cambria" w:hAnsi="Cambria" w:cs="Arial"/>
        <w:b/>
        <w:bCs/>
        <w:color w:val="000000"/>
        <w:kern w:val="2"/>
        <w:szCs w:val="20"/>
        <w:lang w:val="id-ID" w:eastAsia="id-ID"/>
      </w:rPr>
      <w:t>P</w:t>
    </w:r>
    <w:hyperlink r:id="rId1" w:history="1">
      <w:r w:rsidRPr="00DE0E1D">
        <w:rPr>
          <w:rFonts w:ascii="Cambria" w:hAnsi="Cambria" w:cs="Arial"/>
          <w:b/>
          <w:bCs/>
          <w:color w:val="000000"/>
          <w:kern w:val="2"/>
          <w:szCs w:val="20"/>
          <w:highlight w:val="white"/>
          <w:lang w:val="id-ID" w:eastAsia="id-ID"/>
        </w:rPr>
        <w:t>-ISSN 2656-274x</w:t>
      </w:r>
    </w:hyperlink>
    <w:r w:rsidRPr="00DE0E1D">
      <w:rPr>
        <w:rFonts w:ascii="Cambria" w:hAnsi="Cambria" w:cs="Arial"/>
        <w:b/>
        <w:bCs/>
        <w:color w:val="000000"/>
        <w:kern w:val="2"/>
        <w:szCs w:val="20"/>
        <w:highlight w:val="white"/>
        <w:lang w:val="id-ID" w:eastAsia="id-ID"/>
      </w:rPr>
      <w:t xml:space="preserve"> </w:t>
    </w:r>
    <w:hyperlink r:id="rId2" w:history="1">
      <w:r w:rsidRPr="00DE0E1D">
        <w:rPr>
          <w:rFonts w:ascii="Cambria" w:hAnsi="Cambria" w:cs="Arial"/>
          <w:b/>
          <w:bCs/>
          <w:color w:val="000000"/>
          <w:kern w:val="2"/>
          <w:szCs w:val="20"/>
          <w:highlight w:val="white"/>
          <w:lang w:val="id-ID" w:eastAsia="id-ID"/>
        </w:rPr>
        <w:t>E-ISSN 2656-4691</w:t>
      </w:r>
    </w:hyperlink>
  </w:p>
  <w:p w14:paraId="744AF9D4" w14:textId="4976CA8B" w:rsidR="003772F5" w:rsidRDefault="00DE0E1D" w:rsidP="006F32B8">
    <w:pPr>
      <w:pBdr>
        <w:top w:val="nil"/>
        <w:left w:val="nil"/>
        <w:bottom w:val="nil"/>
        <w:right w:val="nil"/>
        <w:between w:val="nil"/>
      </w:pBdr>
      <w:tabs>
        <w:tab w:val="center" w:pos="4680"/>
        <w:tab w:val="right" w:pos="9360"/>
      </w:tabs>
      <w:spacing w:after="0" w:line="240" w:lineRule="auto"/>
      <w:jc w:val="center"/>
      <w:rPr>
        <w:rFonts w:ascii="Cambria" w:eastAsia="Cambria" w:hAnsi="Cambria" w:cs="Cambria"/>
        <w:b/>
        <w:bCs/>
        <w:color w:val="000000"/>
        <w:kern w:val="2"/>
        <w:szCs w:val="20"/>
        <w:lang w:val="id-ID" w:eastAsia="id-ID"/>
      </w:rPr>
    </w:pPr>
    <w:hyperlink r:id="rId3" w:history="1">
      <w:r w:rsidRPr="00DE0E1D">
        <w:rPr>
          <w:rFonts w:ascii="Cambria" w:eastAsia="Cambria" w:hAnsi="Cambria" w:cs="Cambria"/>
          <w:b/>
          <w:bCs/>
          <w:color w:val="000000"/>
          <w:kern w:val="2"/>
          <w:szCs w:val="20"/>
          <w:lang w:val="id-ID" w:eastAsia="id-ID"/>
        </w:rPr>
        <w:t>DOI: 10.47476/reslaj.v7i4.6950</w:t>
      </w:r>
    </w:hyperlink>
  </w:p>
  <w:p w14:paraId="2E1728EF" w14:textId="77777777" w:rsidR="006F32B8" w:rsidRPr="003772F5" w:rsidRDefault="006F32B8" w:rsidP="006F32B8">
    <w:pPr>
      <w:pBdr>
        <w:top w:val="nil"/>
        <w:left w:val="nil"/>
        <w:bottom w:val="nil"/>
        <w:right w:val="nil"/>
        <w:between w:val="nil"/>
      </w:pBdr>
      <w:tabs>
        <w:tab w:val="center" w:pos="4680"/>
        <w:tab w:val="right" w:pos="9360"/>
      </w:tabs>
      <w:spacing w:after="0" w:line="240" w:lineRule="auto"/>
      <w:jc w:val="center"/>
      <w:rPr>
        <w:rFonts w:ascii="Cambria" w:eastAsia="Cambria" w:hAnsi="Cambria" w:cs="Cambria"/>
        <w:b/>
        <w:bCs/>
        <w:color w:val="000000"/>
        <w:kern w:val="2"/>
        <w:szCs w:val="20"/>
        <w:lang w:val="id-ID" w:eastAsia="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AF3"/>
    <w:multiLevelType w:val="hybridMultilevel"/>
    <w:tmpl w:val="7E5AD792"/>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400AFA"/>
    <w:multiLevelType w:val="hybridMultilevel"/>
    <w:tmpl w:val="AE5ED5C0"/>
    <w:lvl w:ilvl="0" w:tplc="9EF6C166">
      <w:start w:val="1"/>
      <w:numFmt w:val="upperLetter"/>
      <w:lvlText w:val="%1."/>
      <w:lvlJc w:val="left"/>
      <w:pPr>
        <w:ind w:left="1130" w:hanging="360"/>
      </w:pPr>
      <w:rPr>
        <w:rFonts w:ascii="Times New Roman" w:eastAsia="Times New Roman" w:hAnsi="Times New Roman" w:cs="Times New Roman" w:hint="default"/>
        <w:b/>
        <w:bCs/>
        <w:i w:val="0"/>
        <w:iCs w:val="0"/>
        <w:spacing w:val="0"/>
        <w:w w:val="99"/>
        <w:sz w:val="20"/>
        <w:szCs w:val="20"/>
        <w:lang w:val="en-US" w:eastAsia="en-US" w:bidi="ar-SA"/>
      </w:rPr>
    </w:lvl>
    <w:lvl w:ilvl="1" w:tplc="0F06CBE0">
      <w:start w:val="1"/>
      <w:numFmt w:val="decimal"/>
      <w:lvlText w:val="%2)"/>
      <w:lvlJc w:val="left"/>
      <w:pPr>
        <w:ind w:left="1209" w:hanging="218"/>
      </w:pPr>
      <w:rPr>
        <w:rFonts w:ascii="Times New Roman" w:eastAsia="Times New Roman" w:hAnsi="Times New Roman" w:cs="Times New Roman" w:hint="default"/>
        <w:b w:val="0"/>
        <w:bCs w:val="0"/>
        <w:i w:val="0"/>
        <w:iCs w:val="0"/>
        <w:spacing w:val="0"/>
        <w:w w:val="99"/>
        <w:sz w:val="20"/>
        <w:szCs w:val="20"/>
        <w:lang w:val="en-US" w:eastAsia="en-US" w:bidi="ar-SA"/>
      </w:rPr>
    </w:lvl>
    <w:lvl w:ilvl="2" w:tplc="FE92EA68">
      <w:numFmt w:val="bullet"/>
      <w:lvlText w:val="•"/>
      <w:lvlJc w:val="left"/>
      <w:pPr>
        <w:ind w:left="2200" w:hanging="218"/>
      </w:pPr>
      <w:rPr>
        <w:rFonts w:hint="default"/>
        <w:lang w:val="en-US" w:eastAsia="en-US" w:bidi="ar-SA"/>
      </w:rPr>
    </w:lvl>
    <w:lvl w:ilvl="3" w:tplc="58BC8400">
      <w:numFmt w:val="bullet"/>
      <w:lvlText w:val="•"/>
      <w:lvlJc w:val="left"/>
      <w:pPr>
        <w:ind w:left="3201" w:hanging="218"/>
      </w:pPr>
      <w:rPr>
        <w:rFonts w:hint="default"/>
        <w:lang w:val="en-US" w:eastAsia="en-US" w:bidi="ar-SA"/>
      </w:rPr>
    </w:lvl>
    <w:lvl w:ilvl="4" w:tplc="55400BB8">
      <w:numFmt w:val="bullet"/>
      <w:lvlText w:val="•"/>
      <w:lvlJc w:val="left"/>
      <w:pPr>
        <w:ind w:left="4202" w:hanging="218"/>
      </w:pPr>
      <w:rPr>
        <w:rFonts w:hint="default"/>
        <w:lang w:val="en-US" w:eastAsia="en-US" w:bidi="ar-SA"/>
      </w:rPr>
    </w:lvl>
    <w:lvl w:ilvl="5" w:tplc="1200FF88">
      <w:numFmt w:val="bullet"/>
      <w:lvlText w:val="•"/>
      <w:lvlJc w:val="left"/>
      <w:pPr>
        <w:ind w:left="5202" w:hanging="218"/>
      </w:pPr>
      <w:rPr>
        <w:rFonts w:hint="default"/>
        <w:lang w:val="en-US" w:eastAsia="en-US" w:bidi="ar-SA"/>
      </w:rPr>
    </w:lvl>
    <w:lvl w:ilvl="6" w:tplc="A22CEF08">
      <w:numFmt w:val="bullet"/>
      <w:lvlText w:val="•"/>
      <w:lvlJc w:val="left"/>
      <w:pPr>
        <w:ind w:left="6203" w:hanging="218"/>
      </w:pPr>
      <w:rPr>
        <w:rFonts w:hint="default"/>
        <w:lang w:val="en-US" w:eastAsia="en-US" w:bidi="ar-SA"/>
      </w:rPr>
    </w:lvl>
    <w:lvl w:ilvl="7" w:tplc="A838E8A4">
      <w:numFmt w:val="bullet"/>
      <w:lvlText w:val="•"/>
      <w:lvlJc w:val="left"/>
      <w:pPr>
        <w:ind w:left="7204" w:hanging="218"/>
      </w:pPr>
      <w:rPr>
        <w:rFonts w:hint="default"/>
        <w:lang w:val="en-US" w:eastAsia="en-US" w:bidi="ar-SA"/>
      </w:rPr>
    </w:lvl>
    <w:lvl w:ilvl="8" w:tplc="7CF09022">
      <w:numFmt w:val="bullet"/>
      <w:lvlText w:val="•"/>
      <w:lvlJc w:val="left"/>
      <w:pPr>
        <w:ind w:left="8204" w:hanging="218"/>
      </w:pPr>
      <w:rPr>
        <w:rFonts w:hint="default"/>
        <w:lang w:val="en-US" w:eastAsia="en-US" w:bidi="ar-SA"/>
      </w:rPr>
    </w:lvl>
  </w:abstractNum>
  <w:abstractNum w:abstractNumId="2" w15:restartNumberingAfterBreak="0">
    <w:nsid w:val="123A7F80"/>
    <w:multiLevelType w:val="hybridMultilevel"/>
    <w:tmpl w:val="50985C7C"/>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75A7D85"/>
    <w:multiLevelType w:val="hybridMultilevel"/>
    <w:tmpl w:val="77EC00DA"/>
    <w:lvl w:ilvl="0" w:tplc="04090011">
      <w:start w:val="1"/>
      <w:numFmt w:val="decimal"/>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4" w15:restartNumberingAfterBreak="0">
    <w:nsid w:val="1E420ECD"/>
    <w:multiLevelType w:val="hybridMultilevel"/>
    <w:tmpl w:val="E662F542"/>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2EB4C31"/>
    <w:multiLevelType w:val="hybridMultilevel"/>
    <w:tmpl w:val="754C4EB0"/>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4869EE"/>
    <w:multiLevelType w:val="hybridMultilevel"/>
    <w:tmpl w:val="49720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0324C"/>
    <w:multiLevelType w:val="hybridMultilevel"/>
    <w:tmpl w:val="929CDBC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6704656"/>
    <w:multiLevelType w:val="hybridMultilevel"/>
    <w:tmpl w:val="417A571E"/>
    <w:lvl w:ilvl="0" w:tplc="04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56D03FDA"/>
    <w:multiLevelType w:val="multilevel"/>
    <w:tmpl w:val="34CAA2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EF43CC"/>
    <w:multiLevelType w:val="hybridMultilevel"/>
    <w:tmpl w:val="3B547C3E"/>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A426882"/>
    <w:multiLevelType w:val="hybridMultilevel"/>
    <w:tmpl w:val="3CBA16D4"/>
    <w:lvl w:ilvl="0" w:tplc="056A2FBC">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A57002D"/>
    <w:multiLevelType w:val="hybridMultilevel"/>
    <w:tmpl w:val="E2BE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22AA5"/>
    <w:multiLevelType w:val="hybridMultilevel"/>
    <w:tmpl w:val="5612636C"/>
    <w:lvl w:ilvl="0" w:tplc="1B6ED470">
      <w:start w:val="13"/>
      <w:numFmt w:val="bullet"/>
      <w:lvlText w:val=""/>
      <w:lvlJc w:val="left"/>
      <w:pPr>
        <w:ind w:left="800" w:hanging="44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855EA"/>
    <w:multiLevelType w:val="hybridMultilevel"/>
    <w:tmpl w:val="892E190E"/>
    <w:lvl w:ilvl="0" w:tplc="04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CEF2664"/>
    <w:multiLevelType w:val="hybridMultilevel"/>
    <w:tmpl w:val="F8429DD2"/>
    <w:lvl w:ilvl="0" w:tplc="0409000F">
      <w:start w:val="1"/>
      <w:numFmt w:val="decimal"/>
      <w:lvlText w:val="%1."/>
      <w:lvlJc w:val="left"/>
      <w:pPr>
        <w:ind w:left="1490" w:hanging="360"/>
      </w:p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num w:numId="1" w16cid:durableId="768160488">
    <w:abstractNumId w:val="9"/>
  </w:num>
  <w:num w:numId="2" w16cid:durableId="1599175782">
    <w:abstractNumId w:val="7"/>
  </w:num>
  <w:num w:numId="3" w16cid:durableId="451437854">
    <w:abstractNumId w:val="14"/>
  </w:num>
  <w:num w:numId="4" w16cid:durableId="1576889824">
    <w:abstractNumId w:val="1"/>
  </w:num>
  <w:num w:numId="5" w16cid:durableId="1531990906">
    <w:abstractNumId w:val="15"/>
  </w:num>
  <w:num w:numId="6" w16cid:durableId="1761608221">
    <w:abstractNumId w:val="3"/>
  </w:num>
  <w:num w:numId="7" w16cid:durableId="1556894221">
    <w:abstractNumId w:val="10"/>
  </w:num>
  <w:num w:numId="8" w16cid:durableId="115179444">
    <w:abstractNumId w:val="0"/>
  </w:num>
  <w:num w:numId="9" w16cid:durableId="1325353673">
    <w:abstractNumId w:val="5"/>
  </w:num>
  <w:num w:numId="10" w16cid:durableId="1093745348">
    <w:abstractNumId w:val="4"/>
  </w:num>
  <w:num w:numId="11" w16cid:durableId="430977747">
    <w:abstractNumId w:val="8"/>
  </w:num>
  <w:num w:numId="12" w16cid:durableId="416903664">
    <w:abstractNumId w:val="6"/>
  </w:num>
  <w:num w:numId="13" w16cid:durableId="387609412">
    <w:abstractNumId w:val="11"/>
  </w:num>
  <w:num w:numId="14" w16cid:durableId="573206419">
    <w:abstractNumId w:val="2"/>
  </w:num>
  <w:num w:numId="15" w16cid:durableId="504321665">
    <w:abstractNumId w:val="12"/>
  </w:num>
  <w:num w:numId="16" w16cid:durableId="20550362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1B"/>
    <w:rsid w:val="00046D3B"/>
    <w:rsid w:val="000544A1"/>
    <w:rsid w:val="000618CA"/>
    <w:rsid w:val="000A4423"/>
    <w:rsid w:val="000A5C40"/>
    <w:rsid w:val="001054FD"/>
    <w:rsid w:val="00114D87"/>
    <w:rsid w:val="00127C4D"/>
    <w:rsid w:val="00197607"/>
    <w:rsid w:val="001A1630"/>
    <w:rsid w:val="001B1766"/>
    <w:rsid w:val="001B3EEF"/>
    <w:rsid w:val="001D4D48"/>
    <w:rsid w:val="00257E12"/>
    <w:rsid w:val="00276CDF"/>
    <w:rsid w:val="002D24A3"/>
    <w:rsid w:val="003335D2"/>
    <w:rsid w:val="00364C8C"/>
    <w:rsid w:val="003772F5"/>
    <w:rsid w:val="003D28A0"/>
    <w:rsid w:val="00482D55"/>
    <w:rsid w:val="004A00D6"/>
    <w:rsid w:val="005469AA"/>
    <w:rsid w:val="005A0A38"/>
    <w:rsid w:val="006A0E94"/>
    <w:rsid w:val="006F32B8"/>
    <w:rsid w:val="007140AA"/>
    <w:rsid w:val="00723B4F"/>
    <w:rsid w:val="00800113"/>
    <w:rsid w:val="00823549"/>
    <w:rsid w:val="008A1F0C"/>
    <w:rsid w:val="008D16FE"/>
    <w:rsid w:val="00915245"/>
    <w:rsid w:val="00924EAE"/>
    <w:rsid w:val="00960C09"/>
    <w:rsid w:val="009626E0"/>
    <w:rsid w:val="009A4D2C"/>
    <w:rsid w:val="009F5B4B"/>
    <w:rsid w:val="00A11ADB"/>
    <w:rsid w:val="00A72A7D"/>
    <w:rsid w:val="00AA03F7"/>
    <w:rsid w:val="00B272BC"/>
    <w:rsid w:val="00B477AC"/>
    <w:rsid w:val="00C30B06"/>
    <w:rsid w:val="00C4477D"/>
    <w:rsid w:val="00C644E1"/>
    <w:rsid w:val="00C815E4"/>
    <w:rsid w:val="00D12172"/>
    <w:rsid w:val="00DC0B23"/>
    <w:rsid w:val="00DE0E1D"/>
    <w:rsid w:val="00DE481B"/>
    <w:rsid w:val="00DF71C1"/>
    <w:rsid w:val="00E4737C"/>
    <w:rsid w:val="00E536F0"/>
    <w:rsid w:val="00E62E65"/>
    <w:rsid w:val="00E83E66"/>
    <w:rsid w:val="00EB3F98"/>
    <w:rsid w:val="00EF57E2"/>
    <w:rsid w:val="00F51520"/>
    <w:rsid w:val="00FB7EF0"/>
    <w:rsid w:val="00FC207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2F9C"/>
  <w15:docId w15:val="{937BE805-3CD4-4A45-875B-B2A86393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7C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1B"/>
  </w:style>
  <w:style w:type="paragraph" w:styleId="Footer">
    <w:name w:val="footer"/>
    <w:basedOn w:val="Normal"/>
    <w:link w:val="FooterChar"/>
    <w:uiPriority w:val="99"/>
    <w:unhideWhenUsed/>
    <w:rsid w:val="007C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1B"/>
  </w:style>
  <w:style w:type="character" w:styleId="Hyperlink">
    <w:name w:val="Hyperlink"/>
    <w:unhideWhenUsed/>
    <w:rsid w:val="007C241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D16FE"/>
    <w:rPr>
      <w:color w:val="605E5C"/>
      <w:shd w:val="clear" w:color="auto" w:fill="E1DFDD"/>
    </w:rPr>
  </w:style>
  <w:style w:type="paragraph" w:styleId="ListParagraph">
    <w:name w:val="List Paragraph"/>
    <w:basedOn w:val="Normal"/>
    <w:uiPriority w:val="1"/>
    <w:qFormat/>
    <w:rsid w:val="000A5C40"/>
    <w:pPr>
      <w:suppressAutoHyphens/>
      <w:spacing w:after="0" w:line="240" w:lineRule="auto"/>
      <w:ind w:left="720"/>
      <w:contextualSpacing/>
    </w:pPr>
    <w:rPr>
      <w:rFonts w:ascii="Times New Roman" w:eastAsia="Times New Roman" w:hAnsi="Times New Roman" w:cs="Times New Roman"/>
      <w:sz w:val="24"/>
      <w:szCs w:val="24"/>
      <w:lang w:val="id-ID" w:eastAsia="zh-CN"/>
    </w:rPr>
  </w:style>
  <w:style w:type="paragraph" w:styleId="BodyText">
    <w:name w:val="Body Text"/>
    <w:basedOn w:val="Normal"/>
    <w:link w:val="BodyTextChar"/>
    <w:uiPriority w:val="1"/>
    <w:qFormat/>
    <w:rsid w:val="00EF57E2"/>
    <w:pPr>
      <w:widowControl w:val="0"/>
      <w:autoSpaceDE w:val="0"/>
      <w:autoSpaceDN w:val="0"/>
      <w:spacing w:after="0" w:line="240" w:lineRule="auto"/>
      <w:ind w:left="703"/>
      <w:jc w:val="both"/>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1"/>
    <w:rsid w:val="00EF57E2"/>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EF57E2"/>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5019">
      <w:bodyDiv w:val="1"/>
      <w:marLeft w:val="0"/>
      <w:marRight w:val="0"/>
      <w:marTop w:val="0"/>
      <w:marBottom w:val="0"/>
      <w:divBdr>
        <w:top w:val="none" w:sz="0" w:space="0" w:color="auto"/>
        <w:left w:val="none" w:sz="0" w:space="0" w:color="auto"/>
        <w:bottom w:val="none" w:sz="0" w:space="0" w:color="auto"/>
        <w:right w:val="none" w:sz="0" w:space="0" w:color="auto"/>
      </w:divBdr>
    </w:div>
    <w:div w:id="119048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adliffai@umsida.ac.id" TargetMode="External"/><Relationship Id="rId4" Type="http://schemas.openxmlformats.org/officeDocument/2006/relationships/styles" Target="styles.xml"/><Relationship Id="rId9" Type="http://schemas.openxmlformats.org/officeDocument/2006/relationships/hyperlink" Target="mailto:rossaagata5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journal-laaroiba.com/ojs/index.php/reslaj/6950" TargetMode="External"/><Relationship Id="rId2" Type="http://schemas.openxmlformats.org/officeDocument/2006/relationships/hyperlink" Target="http://issn.lipi.go.id/issn.cgi?daftar&amp;1551819093&amp;701&amp;&amp;" TargetMode="External"/><Relationship Id="rId1" Type="http://schemas.openxmlformats.org/officeDocument/2006/relationships/hyperlink" Target="http://issn.lipi.go.id/issn.cgi?daftar&amp;155408962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jNiSQwFRGRtptGlCWIFc5zeyi4yw==">AMUW2mXThvdDU8R53puNcXqlTn22MG0Zj0VMoL+HdInpXm1kIwlEhjtGJWeELrhH97Rnvola8snHC/y33SgT3PocyxSvXKIW5jNe3CuEzdFZZWCtBL3x7po=</go:docsCustomData>
</go:gDocsCustomXmlDataStorage>
</file>

<file path=customXml/itemProps1.xml><?xml version="1.0" encoding="utf-8"?>
<ds:datastoreItem xmlns:ds="http://schemas.openxmlformats.org/officeDocument/2006/customXml" ds:itemID="{E4D44F47-74A5-4DEE-AA26-8E48D909F3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9474</Words>
  <Characters>54002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38</cp:revision>
  <dcterms:created xsi:type="dcterms:W3CDTF">2025-01-26T12:34:00Z</dcterms:created>
  <dcterms:modified xsi:type="dcterms:W3CDTF">2025-02-05T09:41:00Z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9f6ffd99-ec59-3bc0-8e80-ea2ab94bcf92</vt:lpwstr>
  </property>
</Properties>
</file>